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軟正黑體" w:hAnsi="微軟正黑體" w:eastAsia="微軟正黑體"/>
          <w:b w:val="0"/>
          <w:color w:val="C86A2B"/>
          <w:sz w:val="22"/>
        </w:rPr>
        <w:t>翰林版 三年級上學期 自然科學</w:t>
      </w:r>
    </w:p>
    <w:p>
      <w:pPr>
        <w:spacing w:before="0" w:after="40"/>
        <w:jc w:val="center"/>
      </w:pPr>
      <w:r>
        <w:rPr>
          <w:rFonts w:ascii="微軟正黑體" w:hAnsi="微軟正黑體" w:eastAsia="微軟正黑體"/>
          <w:b/>
          <w:color w:val="1D4E5F"/>
          <w:sz w:val="52"/>
        </w:rPr>
        <w:t>奇妙的溶解</w:t>
      </w:r>
    </w:p>
    <w:p>
      <w:pPr>
        <w:spacing w:before="0" w:after="280"/>
        <w:jc w:val="center"/>
      </w:pPr>
      <w:r>
        <w:rPr>
          <w:rFonts w:ascii="微軟正黑體" w:hAnsi="微軟正黑體" w:eastAsia="微軟正黑體"/>
          <w:b w:val="0"/>
          <w:color w:val="6E8A94"/>
          <w:sz w:val="26"/>
        </w:rPr>
        <w:t>教學活動設計（4 節課）</w:t>
      </w:r>
    </w:p>
    <w:p>
      <w:pPr>
        <w:spacing w:before="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一、基本資料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單元名稱</w:t>
            </w:r>
          </w:p>
        </w:tc>
        <w:tc>
          <w:tcPr>
            <w:tcW w:type="dxa" w:w="4082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第 4 單元　奇妙的溶解</w:t>
            </w:r>
          </w:p>
        </w:tc>
        <w:tc>
          <w:tcPr>
            <w:tcW w:type="dxa" w:w="147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教學年級</w:t>
            </w:r>
          </w:p>
        </w:tc>
        <w:tc>
          <w:tcPr>
            <w:tcW w:type="dxa" w:w="2608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三年級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教材來源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翰林版自然科學 3 上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教學節數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4 節（每節 40 分鐘）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 xml:space="preserve">　　　　　　　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教學日期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11/30（一）、12/3（四）、12/7（一）、12/10（四）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教學地點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自然教室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教學對象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三年級學生（分組 4 人一組，共 6 組）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設計者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 xml:space="preserve">　　　　　　　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班級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 xml:space="preserve">　　年　　班</w:t>
            </w:r>
          </w:p>
        </w:tc>
      </w:tr>
    </w:tbl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二、設計理念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溶解是三年級學生最熟悉、卻也最容易被誤解的現象。生活中「糖不見了、鹽不見了」的經驗，常讓孩子誤以為物質「消失」了；也常把「攪拌」與「溶得多」混為一談，忽略「溶解速度」與「溶解總量」是兩件事。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本單元以「觀察 → 公平實測 → 控���變因 → 量的估計 → 生活連結」的探究流程為主軸：第一節先用五種感官安全地觀察物質，建立「溶解＝均勻分散、物質沒有消失」的基準概念；第二節用小實驗找出「攪拌、水溫、顆粒大小」三個影響溶解速度的因素；第三節用量筒與量匙讓「濃淡、飽和」變得可以量；第四節回到廚房與清潔，把溶解與蒸發放進生活情境。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依 115 學年度翰林版三上自然課程計畫研析，本單元安排於第 14～16 週，對應學習內容 INc-Ⅱ-2（生活中常見測量單位與度量）、INd-Ⅱ-2（物質分離與改變）、INe-Ⅱ-2（溫度影響物質在水中溶解量），並強調「具體操作優先、迷思澄清、定量實驗、數位工具輔助」。評量以學習單與實作紀錄為主、紙筆測驗為輔，並搭配教學網頁的互動實驗、10 題線上測驗與兩人搶答對戰，讓學生課後也能複習。</w:t>
      </w:r>
    </w:p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三、學習重點</w:t>
      </w:r>
    </w:p>
    <w:p>
      <w:pPr>
        <w:spacing w:before="120" w:after="80"/>
      </w:pPr>
      <w:r>
        <w:rPr>
          <w:rFonts w:ascii="微軟正黑體" w:hAnsi="微軟正黑體" w:eastAsia="微軟正黑體"/>
          <w:b/>
          <w:color w:val="C86A2B"/>
          <w:sz w:val="23"/>
        </w:rPr>
        <w:t>（一）學習表現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tc-Ⅱ-1　能依據觀察或蒐集到的資料，簡單分辨、分類或比較自然現象。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po-Ⅱ-1　能從日常經驗、學習活動、自然環境，進行觀察，進而能察覺問題。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pe-Ⅱ-1　能了解一個因素改變可能造成的影響，進而預測活動的大致結果。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pe-Ⅱ-2　能正確安全操作適合學習階段的物品、器材儀器，並能觀察和記錄。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pa-Ⅱ-1　能運用簡單的分類、比較、分析與推論等方法，整理已有的資訊或數據。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pc-Ⅱ-1　能以圖或文字妥善表述所觀察的現象或結果。</w:t>
      </w:r>
    </w:p>
    <w:p>
      <w:pPr>
        <w:spacing w:before="160" w:after="80"/>
      </w:pPr>
      <w:r>
        <w:rPr>
          <w:rFonts w:ascii="微軟正黑體" w:hAnsi="微軟正黑體" w:eastAsia="微軟正黑體"/>
          <w:b/>
          <w:color w:val="C86A2B"/>
          <w:sz w:val="23"/>
        </w:rPr>
        <w:t>（二）學習內容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INc-Ⅱ-2　生活中常見測量單位與度量。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INd-Ⅱ-2　物質分離與改變。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INe-Ⅱ-2　溫度影響物質在水中溶解量。</w:t>
      </w:r>
    </w:p>
    <w:p>
      <w:pPr>
        <w:spacing w:before="160" w:after="80"/>
      </w:pPr>
      <w:r>
        <w:rPr>
          <w:rFonts w:ascii="微軟正黑體" w:hAnsi="微軟正黑體" w:eastAsia="微軟正黑體"/>
          <w:b/>
          <w:color w:val="C86A2B"/>
          <w:sz w:val="23"/>
        </w:rPr>
        <w:t>（三）核心概念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・溶解：物質均勻分散在水中，形成看不見顆粒的均一溶液；物質本身沒有消失，總質量不變。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・溶解速度：受攪拌、水溫、顆粒大小（接觸面積）影響。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・溶解總量：受水量、溫度影響；溶到極限稱為飽和溶液。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・濃淡：同樣多的水裡，溶解的物質越多，溶液越濃。</w:t>
      </w:r>
    </w:p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四、學習目標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1. 能說出「溶解」的意思：物質均勻分散在水中、看不見顆粒，而且物質沒有消失。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2. 能用摸、看、聞（手扇法）、放大鏡等方法安全觀察物質的性質。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3. 能分辨哪些物質會溶解於水、哪些不會，並說出判斷的理由。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4. 能用「公平測試」的條件（等量、同溫、同容器、同樣攪拌）比較溶解的快慢。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5. 能說出攪拌、提高水溫、顆粒變小三種方法會讓溶解變快。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6. 能正確使用量筒（眼睛與凹面最低處平視）並讀出水的體積。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7. 能比較溶液的濃淡，並知道溶到不能再溶叫做飽和溶液。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8. 能從生活中找出溶解的應用（煮湯加鹽、咖啡加糖、洗衣精除汙），並說出理由。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9. 能以圖或文字記錄觀察與實驗結果，並和同伴比較。</w:t>
      </w:r>
    </w:p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五、教材與教具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8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類別</w:t>
            </w:r>
          </w:p>
        </w:tc>
        <w:tc>
          <w:tcPr>
            <w:tcW w:type="dxa" w:w="805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內容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教材</w:t>
            </w:r>
          </w:p>
        </w:tc>
        <w:tc>
          <w:tcPr>
            <w:tcW w:type="dxa" w:w="80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翰林版自然科學 3 上 第 4 單元課本與習作本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實驗材料</w:t>
            </w:r>
          </w:p>
        </w:tc>
        <w:tc>
          <w:tcPr>
            <w:tcW w:type="dxa" w:w="80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食鹽、砂糖、黑糖、蜂蜜、麵粉、細沙、小石子、芝麻、胡椒粉、辣椒粉、洗衣精、小蘇打、維他命粉、麥片、珍珠、咖啡粉、紅豆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教具</w:t>
            </w:r>
          </w:p>
        </w:tc>
        <w:tc>
          <w:tcPr>
            <w:tcW w:type="dxa" w:w="80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透明玻璃杯（每組 3 個）、量筒 100 mL、量匙、量杯、天平（共用）、溫度計、計時器、攪拌棒（湯匙）、冰塊、熱水壺（保溫瓶）、濾網、托盤、抹布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資訊設備</w:t>
            </w:r>
          </w:p>
        </w:tc>
        <w:tc>
          <w:tcPr>
            <w:tcW w:type="dxa" w:w="80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單槍或電視（簡報 24 頁）、平板或電腦（教學網頁）、計時器工具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</w:t>
            </w:r>
          </w:p>
        </w:tc>
        <w:tc>
          <w:tcPr>
            <w:tcW w:type="dxa" w:w="80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學習單①（觀察與溶解）、學習單②（溶解快慢與濃淡）、測驗卷（10 題＋解析）</w:t>
            </w:r>
          </w:p>
        </w:tc>
      </w:tr>
    </w:tbl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六、教學流程</w:t>
      </w:r>
    </w:p>
    <w:p>
      <w:pPr>
        <w:spacing w:before="160" w:after="80"/>
      </w:pPr>
      <w:r>
        <w:rPr>
          <w:rFonts w:ascii="微軟正黑體" w:hAnsi="微軟正黑體" w:eastAsia="微軟正黑體"/>
          <w:b/>
          <w:color w:val="C86A2B"/>
          <w:sz w:val="24"/>
        </w:rPr>
        <w:t>（一）第 1 節（11/30 一）　什麼是溶解？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時間</w:t>
            </w:r>
          </w:p>
        </w:tc>
        <w:tc>
          <w:tcPr>
            <w:tcW w:type="dxa" w:w="4876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教學活動</w:t>
            </w:r>
          </w:p>
        </w:tc>
        <w:tc>
          <w:tcPr>
            <w:tcW w:type="dxa" w:w="204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重點</w:t>
            </w:r>
          </w:p>
        </w:tc>
        <w:tc>
          <w:tcPr>
            <w:tcW w:type="dxa" w:w="187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教具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5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故事導入：媽媽煮湯加鹽，鹽到哪裡去了？請學生先猜。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激發好奇，喚起經驗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2～3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觀察五招：摸一摸、看一看、用放大鏡、搗聞氣味、嘗味道（僅限老師確認可食用的物質）。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建立安全觀察的規範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粉末樣本、放大鏡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12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分組實測：8 種物質各放 100 毫升水，攪拌 10 秒，記錄溶解／不溶解。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公平測試、留下紀錄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杯子、量筒、食鹽…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結果分類與討論：把物質分成會溶解、會攪成糊、不會溶解三堆。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溶解與溶解的差別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學習單①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5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教師提問：看不見顆粒＝不見了嗎？引出「物質沒有消失」。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澄清迷思一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8～9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2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回家任務：找三樣會溶解的東西，寫在學習單。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延伸觀察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學習單①</w:t>
            </w:r>
          </w:p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color w:val="C86A2B"/>
          <w:sz w:val="24"/>
        </w:rPr>
        <w:t>（二）第 2 節（12/3 四）　溶解的快慢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時間</w:t>
            </w:r>
          </w:p>
        </w:tc>
        <w:tc>
          <w:tcPr>
            <w:tcW w:type="dxa" w:w="4876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教學活動</w:t>
            </w:r>
          </w:p>
        </w:tc>
        <w:tc>
          <w:tcPr>
            <w:tcW w:type="dxa" w:w="204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重點</w:t>
            </w:r>
          </w:p>
        </w:tc>
        <w:tc>
          <w:tcPr>
            <w:tcW w:type="dxa" w:w="187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教具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5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回顧：哪些會溶解？哪些不會？請學生說理由。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喚起前一節概念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7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5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提出問題：同樣的糖，為什麼有的溶解快、有的慢？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把問題變成可研究的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10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15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實驗一：攪拌（大力量 vs 輕攪）；實驗二：水溫（溫水 vs 冷水）；實驗三：顆粒大小（整塊 vs 敲碎）。每組做其中一項。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控制變因、記錄時間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糖、水、溫度計、計時器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全班歸納：三個方法都能加快溶解，其中水溫與顆粒大小的影響特別明顯。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建立規律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11～15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5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教師補充：加快溶解 ≠ 溶得更多（量的問題留到下一節）。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埋伏筆：速度與總量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12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2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回家任務：找出家裡「可以加快溶解」的例子。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生活連結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學習單②</w:t>
            </w:r>
          </w:p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color w:val="C86A2B"/>
          <w:sz w:val="24"/>
        </w:rPr>
        <w:t>（三）第 3 節（12/7 一）　溶液的濃淡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時間</w:t>
            </w:r>
          </w:p>
        </w:tc>
        <w:tc>
          <w:tcPr>
            <w:tcW w:type="dxa" w:w="4876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教學活動</w:t>
            </w:r>
          </w:p>
        </w:tc>
        <w:tc>
          <w:tcPr>
            <w:tcW w:type="dxa" w:w="204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重點</w:t>
            </w:r>
          </w:p>
        </w:tc>
        <w:tc>
          <w:tcPr>
            <w:tcW w:type="dxa" w:w="187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教具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6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用量筒裝水：示範俯視、平視、仰視三種看法，請學生猜數字。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量筒的正確讀法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量筒、pptx 17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小組練習：量出 20、50、100 毫升的水，記錄體積。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INc-Ⅱ-2 度量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量筒、量杯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12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比較濃淡：同樣 100 毫升水，分別加半匙、一平匙、尖尖一匙糖，比較甜度與外觀。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濃度＝溶解的量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糖、量匙、杯子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飽和溶液：不停加糖直到沉澱出現，再放進冰箱看析出結晶。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溶解總量與溫度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糖、冰塊、冰箱、pptx 19～20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4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整理：溶解速度 vs 溶解總量（兩張圖比較）。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概念分流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20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2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回家任務：用「幾匙糖＋多少水」描述家裡的蜂蜜水。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量化表達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學習單②</w:t>
            </w:r>
          </w:p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color w:val="C86A2B"/>
          <w:sz w:val="24"/>
        </w:rPr>
        <w:t>（四）第 4 節（12/10 四）　溶解與生活＋測驗對戰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時間</w:t>
            </w:r>
          </w:p>
        </w:tc>
        <w:tc>
          <w:tcPr>
            <w:tcW w:type="dxa" w:w="4876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教學活動</w:t>
            </w:r>
          </w:p>
        </w:tc>
        <w:tc>
          <w:tcPr>
            <w:tcW w:type="dxa" w:w="204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重點</w:t>
            </w:r>
          </w:p>
        </w:tc>
        <w:tc>
          <w:tcPr>
            <w:tcW w:type="dxa" w:w="187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教具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廚房裡的溶解：煮湯加鹽、咖啡加糖、奶茶加珍珠、鮮奶加麥片——哪些溶解？哪些只是泡著？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區分溶解與混合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22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清潔與溶解：洗衣精、小蘇打、肥皂怎麼把油汙帶走？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溶解的應用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23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6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溶解與蒸發：曬衣服、玩水槍、塗油漆，液態的水到哪裡去了？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INd-Ⅱ-2 物質分離與改變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pptx 23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隨堂測驗 10 題（個人完成＋同組互檢），錯題立即訂正。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形成性評量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測驗卷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8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教學網頁：互動實驗（溶解速度模擬、量筒讀數）＋線上兩人對戰。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課後延伸與增強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平板、pptx 24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2 分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回家任務：自製一杯「有設計」的糖水，寫下濃淡與溶解量。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應用與創造</w:t>
            </w:r>
          </w:p>
        </w:tc>
        <w:tc>
          <w:tcPr>
            <w:tcW w:type="dxa" w:w="187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學習單②</w:t>
            </w:r>
          </w:p>
        </w:tc>
      </w:tr>
    </w:tbl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七、隨堂測驗（10 題，與網頁測驗一致）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color w:val="6E8A94"/>
          <w:sz w:val="21"/>
        </w:rPr>
        <w:t>（另附測驗卷，含答案與解析；每題 4 選項，答案分布 A 3 題、B 3 題、C 2 題、D 2 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2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題號</w:t>
            </w:r>
          </w:p>
        </w:tc>
        <w:tc>
          <w:tcPr>
            <w:tcW w:type="dxa" w:w="3628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題目</w:t>
            </w:r>
          </w:p>
        </w:tc>
        <w:tc>
          <w:tcPr>
            <w:tcW w:type="dxa" w:w="4479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選項</w:t>
            </w:r>
          </w:p>
        </w:tc>
        <w:tc>
          <w:tcPr>
            <w:tcW w:type="dxa" w:w="90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答案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1. 把食鹽放進水裡攪拌，鹽看不見了，這是什麼現象？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(A)蒸發　(B)溶解　(C)凝固　(D)燃燒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B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2. 鹽溶解在水裡之後，鹽的質量會怎樣？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(A)變少　(B)不變　(C)變多　(D)變成水的質量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B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3. 下列哪一種物質放到水裡不會溶解？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(A)食鹽　(B)砂糖　(C)小石子　(D)黑糖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C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4. 想聞一包粉末的味道，正確的作法是什麼？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(A)鼻子湊近深吸一口　(B)用手輕輕扇，讓氣味飄到鼻子　(C)打開蓋子湊過去　(D)用嘴舔一下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B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5. 用量的時候如果眼睛是往下俯視，讀出來的數字會怎樣？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(A)偏小　(B)偏大　(C)剛好　(D)讀不出來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B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6. 同樣多的水，一杯加一平匙糖、一杯加半匙糖，哪一杯比較濃？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(A)加一平匙的　(B)加半匙的　(C)一樣濃　(D)看杯子大小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A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7. 一杯糖水已經溶到不能再溶了，這叫做什麼？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(A)稀溶液　(B)飽和溶液　(C)冰水　(D)混合液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B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8. 把一杯飽和的糖水放進冰箱冷藏，會有什麼現象？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(A)糖溶解得更多　(B)溶在水裡的糖變少、會析出結晶　(C)水變成冰　(D)什麼都不變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C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9. 下列哪一組做法可以讓糖溶解得更快？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(A)加冷水、不攪拌　(B)加熱水、攪拌、敲碎糖　(C)加很多糖、不動　(D)把糖放進冰箱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B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10. 咖啡裡加了糖，咖啡喝完質量會變少嗎？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(A)會少很多　(B)不會少，是溶在咖啡裡　(C)會變甜　(D)看加多少糖</w:t>
            </w:r>
          </w:p>
        </w:tc>
        <w:tc>
          <w:tcPr>
            <w:tcW w:type="dxa" w:w="447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D</w:t>
            </w:r>
          </w:p>
        </w:tc>
        <w:tc>
          <w:tcPr>
            <w:tcW w:type="dxa" w:w="907"/>
          </w:tcPr>
          <w:p/>
        </w:tc>
      </w:tr>
    </w:tbl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八、常見迷思與澄清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迷思</w:t>
            </w:r>
          </w:p>
        </w:tc>
        <w:tc>
          <w:tcPr>
            <w:tcW w:type="dxa" w:w="6236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澄清方式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「看不見＝不見了，溶解就是消失。」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用天平秤溶解前後的總質量；把鹽水倒掉，鹽會跟著走——物質只是散開，沒有消失。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「溶解就是把東西攪拌均勻而已。」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比較溶解前後的外觀：溶液均一、看不到顆粒；混合則仍看得到不同成分。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「攪拌可以把不溶的東西也弄不見。」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細沙、小石子攪拌後仍然沉在杯底，水還是水。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「溶得快的東西，溶得也比較多。」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對照「速度」與「總量」兩張圖：速度快≠能溶得多；水少糖多才是濃。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「量筒只要看得到刻度就好。」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三種視線比較：俯視偏大、平視正確、仰視偏小。</w:t>
            </w:r>
          </w:p>
        </w:tc>
      </w:tr>
    </w:tbl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九、評量設計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・形成性（每節課）：實作觀察紀錄（學習單①、②）、口頭提問「你怎麼知道的」、同組互檢與教師巡堂簽章。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・總結性（第 4 節）：10 題隨堂測驗＋學習單整體呈現＋教學網頁線上測驗與對戰成績。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・診斷性：錯題即時訂正；針對「看不見＝消失」「量筒讀數」「速度與總量」三個迷思，用追問或小組重做一次來確認是否真的釐清。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・評量原則：以「是否說得出理由」為準，不只對答案；鼓勵用圖或文字表達。</w:t>
      </w:r>
    </w:p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十、差異化設計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對象</w:t>
            </w:r>
          </w:p>
        </w:tc>
        <w:tc>
          <w:tcPr>
            <w:tcW w:type="dxa" w:w="771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作法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學習困難學生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提供「五感觀察卡」與圖示步驟；實驗材料先給老師確認可食用的（鹽、糖）；分組時安排能做操作的小組長；量筒讀數改用「有刻度卡」比對。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資優或進度快者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延伸題：比較同一杯水在不同溫度下能溶多少、量筒視線對讀數的影響；自製「溶解設計師」任務（設計一杯符合條件的糖水）。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語文或表達較弱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允許用圖記錄、勾選作答；提供句型卡（「因為＿＿，所以＿＿」）。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安全與衛生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不明的粉末一律不聞不嘗；嘗味僅限老師當場示範的食鹽／糖；使用熱水由老師操作，學生不碰熱水壺。</w:t>
            </w:r>
          </w:p>
        </w:tc>
      </w:tr>
    </w:tbl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十一、課後延伸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・教學網站（教學專欄）：互動實驗「溶解速度模擬」「量筒讀數」、10 題線上測驗（可語音朗讀）、兩人搶答對戰、81 張素材圖庫。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・家庭任務：找三樣家裡會溶解的東西，記錄溶解前後的變化與快慢。</w:t>
      </w:r>
    </w:p>
    <w:p>
      <w:pPr>
        <w:spacing w:before="0" w:after="60"/>
        <w:ind w:left="227"/>
      </w:pPr>
      <w:r>
        <w:rPr>
          <w:rFonts w:ascii="微軟正黑體" w:hAnsi="微軟正黑體" w:eastAsia="微軟正黑體"/>
          <w:b w:val="0"/>
          <w:sz w:val="23"/>
        </w:rPr>
        <w:t>・數位延伸：教學網頁的「溶解與生活」相簿，蒐集家中的溶解例子（拍照＋一句說明）。</w:t>
      </w:r>
    </w:p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十二、板書規劃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24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節次</w:t>
            </w:r>
          </w:p>
        </w:tc>
        <w:tc>
          <w:tcPr>
            <w:tcW w:type="dxa" w:w="839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1"/>
              </w:rPr>
              <w:t>板書重點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第 1 節</w:t>
            </w:r>
          </w:p>
        </w:tc>
        <w:tc>
          <w:tcPr>
            <w:tcW w:type="dxa" w:w="839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觀察五招（摸、看、聞、放大鏡、嘗）｜會溶解：食鹽・糖・黑糖・蜂蜜｜不會溶解：細沙・小石子・芝麻｜溶解＝均勻分散，物質沒有消失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第 2 節</w:t>
            </w:r>
          </w:p>
        </w:tc>
        <w:tc>
          <w:tcPr>
            <w:tcW w:type="dxa" w:w="839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溶解速度三要素：攪拌↑　水溫↑　顆粒↓　→　溶解變快｜提醒：快 ≠ 多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第 3 節</w:t>
            </w:r>
          </w:p>
        </w:tc>
        <w:tc>
          <w:tcPr>
            <w:tcW w:type="dxa" w:w="839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量筒：眼睛與凹面最低處平視｜濃淡＝溶的量 ÷ 水量｜飽和＝溶到最多｜溫度↓ → 溶解量↓（析出結晶）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第 4 節</w:t>
            </w:r>
          </w:p>
        </w:tc>
        <w:tc>
          <w:tcPr>
            <w:tcW w:type="dxa" w:w="839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溶解三件事：均勻分散・速度三要素・濃淡與飽和｜生活應用：煮湯・咖啡・洗衣・曬衣服</w:t>
            </w:r>
          </w:p>
        </w:tc>
      </w:tr>
    </w:tbl>
    <w:p>
      <w:pPr>
        <w:spacing w:before="280" w:after="120"/>
        <w:pBdr>
          <w:bottom w:val="single" w:sz="10" w:space="3" w:color="C86A2B"/>
        </w:pBdr>
      </w:pPr>
      <w:r>
        <w:rPr>
          <w:rFonts w:ascii="微軟正黑體" w:hAnsi="微軟正黑體" w:eastAsia="微軟正黑體"/>
          <w:b/>
          <w:color w:val="1D4E5F"/>
          <w:sz w:val="30"/>
        </w:rPr>
        <w:t>十三、教學省思（待授課後補寫）</w:t>
      </w:r>
    </w:p>
    <w:p>
      <w:pPr>
        <w:spacing w:before="0" w:after="80"/>
        <w:ind w:left="227"/>
      </w:pPr>
      <w:r>
        <w:rPr>
          <w:rFonts w:ascii="微軟正黑體" w:hAnsi="微軟正黑體" w:eastAsia="微軟正黑體"/>
          <w:b w:val="0"/>
          <w:sz w:val="23"/>
        </w:rPr>
        <w:t>1. 學生在「看不見＝消失」的迷思上，需要多少時間與什麼證據才能真正澄清？</w:t>
      </w:r>
    </w:p>
    <w:p>
      <w:pPr>
        <w:spacing w:before="0" w:after="80"/>
        <w:ind w:left="227"/>
      </w:pPr>
      <w:r>
        <w:rPr>
          <w:rFonts w:ascii="微軟正黑體" w:hAnsi="微軟正黑體" w:eastAsia="微軟正黑體"/>
          <w:b w:val="0"/>
          <w:sz w:val="23"/>
        </w:rPr>
        <w:t>2. 三人組的小實驗中，條件控制（水量、溫度、攪拌）最容易失守的是哪一項？</w:t>
      </w:r>
    </w:p>
    <w:p>
      <w:pPr>
        <w:spacing w:before="0" w:after="80"/>
        <w:ind w:left="227"/>
      </w:pPr>
      <w:r>
        <w:rPr>
          <w:rFonts w:ascii="微軟正黑體" w:hAnsi="微軟正黑體" w:eastAsia="微軟正黑體"/>
          <w:b w:val="0"/>
          <w:sz w:val="23"/>
        </w:rPr>
        <w:t>3. 量筒讀數的正確率如何？是否需要增加練習次數或改用「刻度卡」？</w:t>
      </w:r>
    </w:p>
    <w:p>
      <w:pPr>
        <w:spacing w:before="0" w:after="80"/>
        <w:ind w:left="227"/>
      </w:pPr>
      <w:r>
        <w:rPr>
          <w:rFonts w:ascii="微軟正黑體" w:hAnsi="微軟正黑體" w:eastAsia="微軟正黑體"/>
          <w:b w:val="0"/>
          <w:sz w:val="23"/>
        </w:rPr>
        <w:t>4. 線上對戰與測驗的參與率與完成率為何？學生最常錯哪一類題？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軟正黑體" w:hAnsi="微軟正黑體" w:eastAsia="微軟正黑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