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SnTextFt" w:hAnsi="SnTextFt"/>
        </w:rPr>
      </w:pPr>
      <w:r>
        <w:rPr>
          <w:rFonts w:ascii="SnTextFt" w:hAnsi="SnTextFt"/>
        </w:rPr>
      </w:r>
    </w:p>
    <w:p>
      <w:pPr>
        <w:pStyle w:val="Normal"/>
        <w:bidi w:val="1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מאמרי אדהא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מ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דרושי חתונה ח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ב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תרפג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Frank Ruehl CLM"/>
          <w:bCs/>
          <w:iCs w:val="false"/>
          <w:color w:val="0000FF"/>
          <w:szCs w:val="44"/>
          <w:u w:val="none"/>
          <w:rtl w:val="true"/>
          <w:lang w:val="he-IL" w:bidi="he-IL"/>
        </w:rPr>
        <w:t>תרפג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ושמיעה דחו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 במדות הטבעיים אחר תשלום היניקה כנ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כך ענין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מוחין דיניקה שנק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הגדלת החומר דצורה השכליים שאח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 אמנם גידול חומר המדות דאוי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שכליים מתגדל מעט מעט בימי היניקה כמו שמתגדל צור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הנפשיות בחומר הולד שיהי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בצורת אד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ם ממש אח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 כנ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וד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והיינו מה שאנו רואים שיתענג על 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במעט התבוננות כשהיא בהגשמה מלובש במשלים ושכל אנושי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אך עונג שבא בהגשמת השכל מגדל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אדם שיהי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מכיר לבוראו כתינוק שיודע לקרות אבא בקצת דעת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וזהו גידול המוחין שאחר היניקה עד שיגדל בדעת שלימה וכמ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כולם ידעו אותי ממש מקטנם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וכל זה הגידול דמוחין דאדם מקטנות לגדלות המוחין אינו רק מחמת גידול דחלב בימי היניקה כנ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ל 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(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וזהו שמתעכב ב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שנים זהו הוראה על היותו גידול רוחני יותר וגידול המוחין מתעכב יותר להיותו גידול רוחני יותר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וכן יובן בנשמה האלקית שנקרא נער בהיותו בהיותו בן 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שנים שאין בה רק אוי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בדעת ומוחין דקטנות בצמצום גדול והולך וגדל במוחין עד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שנה שקנה חכמ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וכל זה בא רק לפי ערך הכנת חומר גשמי בעיבור והכנת חומר רוחני דיניק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דוקא שאין הצורה הפנימית באה רק לפי אופן הכנת חומר הגשמי והחומר הרוחני 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(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והעיקר הוא גידול חומר הגשמי בעיבור וכמאמר שמלמדין אותו כל התורה שישיג בהיותו בן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וכן 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בדמי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ך 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י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22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דוקא וד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).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[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] </w:t>
      </w: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והנה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מעתה יובן ג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נשמה הכללית דכנ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דהנה כתיב בשוב 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שיבת ציון היינו כחולמים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אז יאמרו בגוים הגדיל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לעשות עם אלה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דהנה לאחר שישוב 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לכנ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בימות המשיח יכירו אז שהי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כל עבודתם בתו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 באוי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כל זמן הגלות שנמשל לבחי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עיבור דקטנות מאד שזהו 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הכל כמו החלומ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בשעת השינה שהגלות נק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שינה כעורה למה תישן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23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והיינו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מיעוט והעלם אור הגילוי דהוי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ביח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 דמצוה הנעשית בגשמיות בהבדלה שבין טו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בפ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 שזהו רק מחמת אוי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טבעיים כמו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האמונה לבד שמרחוק 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נראה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רק שמאמין באמונה פשוטה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ואמנם יש בזה אוי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בלתי יעשה רע מצד היראה ויעשה טוב מצד האהבה וכמו טבע היא ממש בנפשותינו בכאו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 מישראל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אך מה שהיינו בגלות שהוא הסתר אור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כחולמ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לבד הוא שבא בגילוי אור הדעת בשם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בימהמ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ש שנאמר ומלאה הארץ דיעה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24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את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ממש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וז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הגדיל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לעשות עם אלה שיהי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גידול דשם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בכללות נש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שנק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ה 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(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כשהי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עיבור תלת גו תלת בזמן הגלות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'),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והוא מה שיתגדל ויתקדש שם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בפי כל וגדול   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_____________________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22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שמלמדין אותו כל התורה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..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בדמיך חיי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נדה שם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יחזקאל טז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וראה גם ס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מאמרי אדהאמ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צ במדבר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תקיד וע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תקיח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23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בשוב ה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'..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אז יאמרו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..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עורה למה תישן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תהלים קכו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-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24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ומלאה הארץ דיעה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 ישעי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יא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ט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[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ושם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כי מלאה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אבל בכ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מ מובא ומלאה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-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ראה לעיל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קנו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ובהמ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 שם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].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nText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