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Menorah Parade Planning and Ideas</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important that it be clear to anyone watching the parade what this is. You may have far more cars than you have menorahs, and while it’s wonderful to involve as many people as possible, if you’re not careful it can look like a funeral procession rather than a parade. To avoid this—and to ensure the maximum </w:t>
      </w:r>
      <w:r w:rsidDel="00000000" w:rsidR="00000000" w:rsidRPr="00000000">
        <w:rPr>
          <w:i w:val="1"/>
          <w:rtl w:val="0"/>
        </w:rPr>
        <w:t xml:space="preserve">pirsumei nissa</w:t>
      </w:r>
      <w:r w:rsidDel="00000000" w:rsidR="00000000" w:rsidRPr="00000000">
        <w:rPr>
          <w:rtl w:val="0"/>
        </w:rPr>
        <w:t xml:space="preserve">—you can decorate every car in the parade, even if they don’t have a menorah. Here are some options cheaper than the $225-$400 that a car-top menorah typically costs: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pacing w:after="0" w:afterAutospacing="0" w:before="80" w:lineRule="auto"/>
        <w:ind w:left="720" w:hanging="360"/>
        <w:rPr>
          <w:sz w:val="23"/>
          <w:szCs w:val="23"/>
          <w:u w:val="none"/>
        </w:rPr>
      </w:pPr>
      <w:r w:rsidDel="00000000" w:rsidR="00000000" w:rsidRPr="00000000">
        <w:rPr>
          <w:b w:val="1"/>
          <w:sz w:val="23"/>
          <w:szCs w:val="23"/>
          <w:rtl w:val="0"/>
        </w:rPr>
        <w:t xml:space="preserve">Magnets:</w:t>
      </w:r>
      <w:r w:rsidDel="00000000" w:rsidR="00000000" w:rsidRPr="00000000">
        <w:rPr>
          <w:sz w:val="23"/>
          <w:szCs w:val="23"/>
          <w:rtl w:val="0"/>
        </w:rPr>
        <w:t xml:space="preserve"> See the Car Menorah page for options. You can print dozens of magnets inexpensively </w:t>
      </w:r>
      <w:hyperlink r:id="rId6">
        <w:r w:rsidDel="00000000" w:rsidR="00000000" w:rsidRPr="00000000">
          <w:rPr>
            <w:color w:val="1155cc"/>
            <w:sz w:val="23"/>
            <w:szCs w:val="23"/>
            <w:u w:val="single"/>
            <w:rtl w:val="0"/>
          </w:rPr>
          <w:t xml:space="preserve">or buy them from Shluchim Services</w:t>
        </w:r>
      </w:hyperlink>
      <w:r w:rsidDel="00000000" w:rsidR="00000000" w:rsidRPr="00000000">
        <w:rPr>
          <w:sz w:val="23"/>
          <w:szCs w:val="23"/>
          <w:rtl w:val="0"/>
        </w:rPr>
        <w:t xml:space="preserve"> and they can be easily attached and detached from cars. </w:t>
      </w:r>
    </w:p>
    <w:p w:rsidR="00000000" w:rsidDel="00000000" w:rsidP="00000000" w:rsidRDefault="00000000" w:rsidRPr="00000000" w14:paraId="00000006">
      <w:pPr>
        <w:numPr>
          <w:ilvl w:val="0"/>
          <w:numId w:val="1"/>
        </w:numPr>
        <w:spacing w:after="0" w:afterAutospacing="0" w:before="0" w:beforeAutospacing="0" w:lineRule="auto"/>
        <w:ind w:left="720" w:hanging="360"/>
        <w:rPr>
          <w:sz w:val="23"/>
          <w:szCs w:val="23"/>
          <w:u w:val="none"/>
        </w:rPr>
      </w:pPr>
      <w:r w:rsidDel="00000000" w:rsidR="00000000" w:rsidRPr="00000000">
        <w:rPr>
          <w:b w:val="1"/>
          <w:sz w:val="23"/>
          <w:szCs w:val="23"/>
          <w:rtl w:val="0"/>
        </w:rPr>
        <w:t xml:space="preserve">Balloons:</w:t>
      </w:r>
      <w:r w:rsidDel="00000000" w:rsidR="00000000" w:rsidRPr="00000000">
        <w:rPr>
          <w:sz w:val="23"/>
          <w:szCs w:val="23"/>
          <w:rtl w:val="0"/>
        </w:rPr>
        <w:t xml:space="preserve"> Chanukah-themed balloons—or any balloons—can be inflated with helium and left to trail out of windows.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3"/>
          <w:szCs w:val="23"/>
          <w:u w:val="none"/>
        </w:rPr>
      </w:pPr>
      <w:r w:rsidDel="00000000" w:rsidR="00000000" w:rsidRPr="00000000">
        <w:rPr>
          <w:b w:val="1"/>
          <w:sz w:val="23"/>
          <w:szCs w:val="23"/>
          <w:rtl w:val="0"/>
        </w:rPr>
        <w:t xml:space="preserve">Flags</w:t>
      </w:r>
      <w:r w:rsidDel="00000000" w:rsidR="00000000" w:rsidRPr="00000000">
        <w:rPr>
          <w:sz w:val="23"/>
          <w:szCs w:val="23"/>
          <w:rtl w:val="0"/>
        </w:rPr>
        <w:t xml:space="preserve">: </w:t>
      </w:r>
      <w:hyperlink r:id="rId7">
        <w:r w:rsidDel="00000000" w:rsidR="00000000" w:rsidRPr="00000000">
          <w:rPr>
            <w:color w:val="1155cc"/>
            <w:sz w:val="23"/>
            <w:szCs w:val="23"/>
            <w:u w:val="single"/>
            <w:rtl w:val="0"/>
          </w:rPr>
          <w:t xml:space="preserve">Chanukah flags are available for $5 each</w:t>
        </w:r>
      </w:hyperlink>
      <w:r w:rsidDel="00000000" w:rsidR="00000000" w:rsidRPr="00000000">
        <w:rPr>
          <w:sz w:val="23"/>
          <w:szCs w:val="23"/>
          <w:rtl w:val="0"/>
        </w:rPr>
        <w:t xml:space="preserve"> and install easily on windows. </w:t>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Music</w:t>
      </w:r>
      <w:r w:rsidDel="00000000" w:rsidR="00000000" w:rsidRPr="00000000">
        <w:rPr>
          <w:sz w:val="23"/>
          <w:szCs w:val="23"/>
          <w:rtl w:val="0"/>
        </w:rPr>
        <w:t xml:space="preserve">: This is a wonderful addition, but MUST BE DONE CORRECTLY! If every car is blasting its own Chanukah tunes, the result is a cacophony. And if left to their own devices, many participants may play music unsuitable for a Chabad menorah parade. Get an FM transmitter (</w:t>
      </w:r>
      <w:hyperlink r:id="rId8">
        <w:r w:rsidDel="00000000" w:rsidR="00000000" w:rsidRPr="00000000">
          <w:rPr>
            <w:color w:val="1155cc"/>
            <w:sz w:val="23"/>
            <w:szCs w:val="23"/>
            <w:u w:val="single"/>
            <w:rtl w:val="0"/>
          </w:rPr>
          <w:t xml:space="preserve">Here’s an option on Amazon that has a 1000-foot range</w:t>
        </w:r>
      </w:hyperlink>
      <w:r w:rsidDel="00000000" w:rsidR="00000000" w:rsidRPr="00000000">
        <w:rPr>
          <w:sz w:val="23"/>
          <w:szCs w:val="23"/>
          <w:rtl w:val="0"/>
        </w:rPr>
        <w:t xml:space="preserve">) and share the channel frequency with attendees. This allows everyone to play the same music from their cars—the music you choose.</w:t>
      </w:r>
    </w:p>
    <w:p w:rsidR="00000000" w:rsidDel="00000000" w:rsidP="00000000" w:rsidRDefault="00000000" w:rsidRPr="00000000" w14:paraId="00000009">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Police Escort</w:t>
      </w:r>
      <w:r w:rsidDel="00000000" w:rsidR="00000000" w:rsidRPr="00000000">
        <w:rPr>
          <w:sz w:val="23"/>
          <w:szCs w:val="23"/>
          <w:rtl w:val="0"/>
        </w:rPr>
        <w:t xml:space="preserve">: This is important for security, cohesiveness, and it adds a look of “officialness” to the parade.</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A Fire Truck</w:t>
      </w:r>
      <w:r w:rsidDel="00000000" w:rsidR="00000000" w:rsidRPr="00000000">
        <w:rPr>
          <w:sz w:val="23"/>
          <w:szCs w:val="23"/>
          <w:rtl w:val="0"/>
        </w:rPr>
        <w:t xml:space="preserve">: Ask your local fire department if they can join the parade. A fire truck leading the parade brings visibility—and is a kid favorite!</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sz w:val="23"/>
          <w:szCs w:val="23"/>
        </w:rPr>
      </w:pPr>
      <w:r w:rsidDel="00000000" w:rsidR="00000000" w:rsidRPr="00000000">
        <w:rPr>
          <w:b w:val="1"/>
          <w:sz w:val="23"/>
          <w:szCs w:val="23"/>
          <w:rtl w:val="0"/>
        </w:rPr>
        <w:t xml:space="preserve">An Inflatable Dreidel</w:t>
      </w:r>
      <w:r w:rsidDel="00000000" w:rsidR="00000000" w:rsidRPr="00000000">
        <w:rPr>
          <w:sz w:val="23"/>
          <w:szCs w:val="23"/>
          <w:rtl w:val="0"/>
        </w:rPr>
        <w:t xml:space="preserve">: </w:t>
      </w:r>
      <w:hyperlink r:id="rId9">
        <w:r w:rsidDel="00000000" w:rsidR="00000000" w:rsidRPr="00000000">
          <w:rPr>
            <w:color w:val="1155cc"/>
            <w:sz w:val="23"/>
            <w:szCs w:val="23"/>
            <w:u w:val="single"/>
            <w:rtl w:val="0"/>
          </w:rPr>
          <w:t xml:space="preserve">This</w:t>
        </w:r>
      </w:hyperlink>
      <w:r w:rsidDel="00000000" w:rsidR="00000000" w:rsidRPr="00000000">
        <w:rPr>
          <w:sz w:val="23"/>
          <w:szCs w:val="23"/>
          <w:rtl w:val="0"/>
        </w:rPr>
        <w:t xml:space="preserve"> can be added to the parade if cars will be consistently going slowly: </w:t>
      </w:r>
    </w:p>
    <w:p w:rsidR="00000000" w:rsidDel="00000000" w:rsidP="00000000" w:rsidRDefault="00000000" w:rsidRPr="00000000" w14:paraId="0000000C">
      <w:pPr>
        <w:numPr>
          <w:ilvl w:val="0"/>
          <w:numId w:val="1"/>
        </w:numPr>
        <w:spacing w:before="0" w:beforeAutospacing="0" w:lineRule="auto"/>
        <w:ind w:left="720" w:hanging="360"/>
        <w:rPr>
          <w:b w:val="1"/>
          <w:sz w:val="23"/>
          <w:szCs w:val="23"/>
        </w:rPr>
      </w:pPr>
      <w:r w:rsidDel="00000000" w:rsidR="00000000" w:rsidRPr="00000000">
        <w:rPr>
          <w:b w:val="1"/>
          <w:sz w:val="23"/>
          <w:szCs w:val="23"/>
          <w:rtl w:val="0"/>
        </w:rPr>
        <w:t xml:space="preserve">Giant Menorahs on Pickups</w:t>
      </w:r>
      <w:r w:rsidDel="00000000" w:rsidR="00000000" w:rsidRPr="00000000">
        <w:rPr>
          <w:sz w:val="23"/>
          <w:szCs w:val="23"/>
          <w:rtl w:val="0"/>
        </w:rPr>
        <w:t xml:space="preserve">: Giant 6-foot menorahs can be strapped to the flatbed of pickup trucks for extra visibility. Add sandbags to the base for extra stability.</w:t>
      </w:r>
      <w:r w:rsidDel="00000000" w:rsidR="00000000" w:rsidRPr="00000000">
        <w:rPr>
          <w:rtl w:val="0"/>
        </w:rPr>
        <w:t xml:space="preserve">         </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amazon.com/Zion-Judaica-Inflatable-Hanukkah-Decoration/dp/B0777V9QYX/ref=asc_df_B0777V9QYX/?tag=hyprod-20&amp;linkCode=df0&amp;hvadid=222941228148&amp;hvpos=1o8&amp;hvnetw=g&amp;hvrand=10196229157518674786&amp;hvpone=&amp;hvptwo=&amp;hvqmt=&amp;hvdev=m&amp;hvdvcmdl=&amp;hvlocint=&amp;hvlocphy=1022762&amp;hvtargid=pla-442899956767&amp;psc=1" TargetMode="External"/><Relationship Id="rId5" Type="http://schemas.openxmlformats.org/officeDocument/2006/relationships/styles" Target="styles.xml"/><Relationship Id="rId6" Type="http://schemas.openxmlformats.org/officeDocument/2006/relationships/hyperlink" Target="https://www.shluchim.jewfadz.com/24x12-menorah-or-car-magnet-generic-or-customized.html" TargetMode="External"/><Relationship Id="rId7" Type="http://schemas.openxmlformats.org/officeDocument/2006/relationships/hyperlink" Target="https://www.shluchim.jewfadz.com/chanukah-car-flags.html" TargetMode="External"/><Relationship Id="rId8" Type="http://schemas.openxmlformats.org/officeDocument/2006/relationships/hyperlink" Target="https://www.amazon.com/Retekess-Wireless-Broadcast-Transmitter-Station/dp/B088KLF8D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