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04B" w:rsidRPr="00D4341B" w:rsidRDefault="000A504B" w:rsidP="00DB7E06">
      <w:pPr>
        <w:pStyle w:val="NormalWeb"/>
        <w:spacing w:afterLines="100" w:afterAutospacing="0"/>
        <w:jc w:val="right"/>
        <w:rPr>
          <w:rFonts w:ascii="Garamond" w:hAnsi="Garamond" w:cs="Arial"/>
          <w:i/>
          <w:iCs/>
          <w:sz w:val="20"/>
          <w:szCs w:val="20"/>
        </w:rPr>
      </w:pPr>
      <w:r w:rsidRPr="00D4341B">
        <w:rPr>
          <w:rFonts w:ascii="Garamond" w:hAnsi="Garamond" w:cs="Arial"/>
          <w:i/>
          <w:iCs/>
          <w:sz w:val="20"/>
          <w:szCs w:val="20"/>
        </w:rPr>
        <w:br/>
        <w:t>Baruch Hashem</w:t>
      </w:r>
    </w:p>
    <w:p w:rsidR="000A504B" w:rsidRPr="00D4341B" w:rsidRDefault="000A504B" w:rsidP="00DB7E06">
      <w:pPr>
        <w:pStyle w:val="NormalWeb"/>
        <w:spacing w:afterLines="100" w:afterAutospacing="0"/>
        <w:jc w:val="center"/>
        <w:rPr>
          <w:rFonts w:ascii="Garamond" w:hAnsi="Garamond" w:cs="Arial"/>
          <w:b/>
          <w:bCs/>
          <w:smallCaps/>
          <w:sz w:val="52"/>
          <w:szCs w:val="52"/>
        </w:rPr>
      </w:pPr>
    </w:p>
    <w:p w:rsidR="000A504B" w:rsidRPr="000C5856" w:rsidRDefault="000A504B" w:rsidP="00DB7E06">
      <w:pPr>
        <w:pStyle w:val="NormalWeb"/>
        <w:spacing w:afterLines="100" w:afterAutospacing="0"/>
        <w:jc w:val="center"/>
        <w:rPr>
          <w:rFonts w:ascii="Harrington" w:hAnsi="Harrington" w:cs="Arial"/>
          <w:b/>
          <w:bCs/>
          <w:i/>
          <w:smallCaps/>
          <w:sz w:val="84"/>
          <w:szCs w:val="92"/>
        </w:rPr>
      </w:pPr>
      <w:r w:rsidRPr="000C5856">
        <w:rPr>
          <w:rFonts w:ascii="Harrington" w:hAnsi="Harrington" w:cs="Arial"/>
          <w:b/>
          <w:bCs/>
          <w:i/>
          <w:smallCaps/>
          <w:sz w:val="84"/>
          <w:szCs w:val="92"/>
        </w:rPr>
        <w:t>Links in a Golden chain</w:t>
      </w:r>
    </w:p>
    <w:p w:rsidR="000A504B" w:rsidRPr="000C5856" w:rsidRDefault="000A504B" w:rsidP="00DB7E06">
      <w:pPr>
        <w:pStyle w:val="NormalWeb"/>
        <w:spacing w:afterLines="100" w:afterAutospacing="0"/>
        <w:jc w:val="center"/>
        <w:rPr>
          <w:rFonts w:ascii="Monotype Corsiva" w:hAnsi="Monotype Corsiva" w:cs="Arial"/>
          <w:b/>
          <w:bCs/>
          <w:smallCaps/>
          <w:sz w:val="84"/>
          <w:szCs w:val="92"/>
        </w:rPr>
      </w:pPr>
      <w:r w:rsidRPr="000C5856">
        <w:rPr>
          <w:rFonts w:ascii="Monotype Corsiva" w:hAnsi="Monotype Corsiva" w:cs="Arial"/>
          <w:b/>
          <w:bCs/>
          <w:smallCaps/>
          <w:sz w:val="40"/>
          <w:szCs w:val="40"/>
        </w:rPr>
        <w:br/>
      </w:r>
      <w:r w:rsidRPr="00D4341B">
        <w:rPr>
          <w:rFonts w:ascii="Garamond" w:hAnsi="Garamond" w:cs="Arial"/>
          <w:bCs/>
          <w:i/>
          <w:sz w:val="74"/>
          <w:szCs w:val="92"/>
        </w:rPr>
        <w:t>Portraits of Biblical</w:t>
      </w:r>
      <w:r>
        <w:rPr>
          <w:rFonts w:ascii="Garamond" w:hAnsi="Garamond" w:cs="Arial"/>
          <w:bCs/>
          <w:i/>
          <w:sz w:val="74"/>
          <w:szCs w:val="92"/>
        </w:rPr>
        <w:t xml:space="preserve"> and Talmudic</w:t>
      </w:r>
      <w:r w:rsidRPr="00D4341B">
        <w:rPr>
          <w:rFonts w:ascii="Garamond" w:hAnsi="Garamond" w:cs="Arial"/>
          <w:bCs/>
          <w:i/>
          <w:sz w:val="74"/>
          <w:szCs w:val="92"/>
        </w:rPr>
        <w:t xml:space="preserve"> Women</w:t>
      </w:r>
    </w:p>
    <w:p w:rsidR="000A504B" w:rsidRPr="00E50826" w:rsidRDefault="000A504B" w:rsidP="00DB7E06">
      <w:pPr>
        <w:pStyle w:val="NormalWeb"/>
        <w:spacing w:afterLines="100" w:afterAutospacing="0"/>
        <w:jc w:val="center"/>
        <w:rPr>
          <w:rFonts w:ascii="Garamond" w:hAnsi="Garamond" w:cs="Arial"/>
          <w:smallCaps/>
          <w:sz w:val="96"/>
          <w:szCs w:val="96"/>
        </w:rPr>
      </w:pPr>
      <w:r w:rsidRPr="00D4341B">
        <w:rPr>
          <w:rFonts w:ascii="Garamond" w:hAnsi="Garamond" w:cs="Arial"/>
          <w:smallCaps/>
          <w:sz w:val="66"/>
          <w:szCs w:val="66"/>
        </w:rPr>
        <w:sym w:font="Wingdings" w:char="F09A"/>
      </w:r>
      <w:r w:rsidRPr="00D4341B">
        <w:rPr>
          <w:rFonts w:ascii="Garamond" w:hAnsi="Garamond" w:cs="Arial"/>
          <w:smallCaps/>
          <w:sz w:val="46"/>
          <w:szCs w:val="46"/>
        </w:rPr>
        <w:sym w:font="Wingdings" w:char="F09F"/>
      </w:r>
      <w:r w:rsidRPr="00D4341B">
        <w:rPr>
          <w:rFonts w:ascii="Garamond" w:hAnsi="Garamond" w:cs="Arial"/>
          <w:smallCaps/>
          <w:sz w:val="66"/>
          <w:szCs w:val="66"/>
        </w:rPr>
        <w:sym w:font="Wingdings" w:char="F09B"/>
      </w:r>
      <w:r w:rsidRPr="00D4341B">
        <w:rPr>
          <w:rFonts w:ascii="Garamond" w:hAnsi="Garamond" w:cs="Arial"/>
          <w:smallCaps/>
          <w:sz w:val="66"/>
          <w:szCs w:val="66"/>
        </w:rPr>
        <w:br/>
      </w:r>
      <w:r w:rsidRPr="00D4341B">
        <w:rPr>
          <w:rFonts w:ascii="Garamond" w:hAnsi="Garamond" w:cs="Arial"/>
          <w:smallCaps/>
          <w:sz w:val="66"/>
          <w:szCs w:val="66"/>
        </w:rPr>
        <w:br/>
      </w:r>
      <w:r w:rsidRPr="009156D7">
        <w:rPr>
          <w:rFonts w:ascii="Garamond" w:hAnsi="Garamond" w:cs="Arial"/>
          <w:b/>
          <w:bCs/>
          <w:smallCaps/>
          <w:sz w:val="72"/>
          <w:szCs w:val="72"/>
        </w:rPr>
        <w:t>Chanukah Heroines-</w:t>
      </w:r>
      <w:r w:rsidRPr="00E50826">
        <w:rPr>
          <w:rFonts w:ascii="Garamond" w:hAnsi="Garamond" w:cs="Arial"/>
          <w:b/>
          <w:bCs/>
          <w:smallCaps/>
          <w:sz w:val="96"/>
          <w:szCs w:val="96"/>
        </w:rPr>
        <w:br/>
        <w:t>Yehudit&amp; Chana</w:t>
      </w:r>
    </w:p>
    <w:p w:rsidR="000A504B" w:rsidRPr="00D4341B" w:rsidRDefault="000A504B" w:rsidP="00DB7E06">
      <w:pPr>
        <w:pStyle w:val="NormalWeb"/>
        <w:spacing w:afterLines="100" w:afterAutospacing="0"/>
        <w:jc w:val="center"/>
        <w:rPr>
          <w:rFonts w:ascii="Garamond" w:hAnsi="Garamond" w:cs="Arial"/>
          <w:b/>
          <w:bCs/>
          <w:smallCaps/>
          <w:sz w:val="68"/>
          <w:szCs w:val="68"/>
        </w:rPr>
      </w:pPr>
    </w:p>
    <w:p w:rsidR="000A504B" w:rsidRDefault="000A504B" w:rsidP="000C5856">
      <w:pPr>
        <w:jc w:val="right"/>
        <w:rPr>
          <w:rFonts w:ascii="Cambria" w:hAnsi="Cambria"/>
          <w:sz w:val="24"/>
          <w:szCs w:val="24"/>
        </w:rPr>
      </w:pPr>
    </w:p>
    <w:p w:rsidR="000A504B" w:rsidRPr="000C5856" w:rsidRDefault="000A504B" w:rsidP="000C5856">
      <w:pPr>
        <w:jc w:val="center"/>
        <w:rPr>
          <w:rFonts w:ascii="Cambria" w:hAnsi="Cambria"/>
          <w:smallCaps/>
          <w:sz w:val="28"/>
          <w:szCs w:val="28"/>
        </w:rPr>
      </w:pPr>
      <w:r w:rsidRPr="000C5856">
        <w:rPr>
          <w:rFonts w:ascii="Cambria" w:hAnsi="Cambria"/>
          <w:smallCaps/>
          <w:sz w:val="28"/>
          <w:szCs w:val="28"/>
        </w:rPr>
        <w:t>Women’s  Weekly Roundtable</w:t>
      </w:r>
    </w:p>
    <w:p w:rsidR="000A504B" w:rsidRPr="00924034" w:rsidRDefault="000A504B" w:rsidP="00924034">
      <w:pPr>
        <w:jc w:val="center"/>
        <w:rPr>
          <w:rFonts w:ascii="Cambria" w:hAnsi="Cambria"/>
          <w:bCs/>
          <w:i/>
          <w:sz w:val="28"/>
          <w:szCs w:val="28"/>
          <w:rtl/>
        </w:rPr>
      </w:pPr>
      <w:r w:rsidRPr="000C5856">
        <w:rPr>
          <w:rFonts w:ascii="Cambria" w:hAnsi="Cambria"/>
          <w:smallCaps/>
          <w:sz w:val="28"/>
          <w:szCs w:val="28"/>
        </w:rPr>
        <w:t>www.ChabadPotomac.com</w:t>
      </w:r>
      <w:r w:rsidRPr="000D5744">
        <w:rPr>
          <w:rFonts w:ascii="High Tower Text" w:hAnsi="High Tower Text"/>
          <w:sz w:val="24"/>
          <w:szCs w:val="24"/>
        </w:rPr>
        <w:br w:type="page"/>
      </w:r>
    </w:p>
    <w:p w:rsidR="000A504B" w:rsidRPr="00924034" w:rsidRDefault="000A504B" w:rsidP="00924034">
      <w:pPr>
        <w:spacing w:line="360" w:lineRule="auto"/>
        <w:rPr>
          <w:rFonts w:ascii="High Tower Text" w:hAnsi="High Tower Text"/>
          <w:b/>
          <w:i/>
          <w:sz w:val="36"/>
          <w:szCs w:val="24"/>
        </w:rPr>
      </w:pPr>
      <w:r>
        <w:rPr>
          <w:rFonts w:ascii="High Tower Text" w:hAnsi="High Tower Text"/>
          <w:b/>
          <w:i/>
          <w:sz w:val="36"/>
          <w:szCs w:val="24"/>
        </w:rPr>
        <w:t>What level of responsibility do I feel for my community?  To what extent would I go to serve my community?</w:t>
      </w:r>
    </w:p>
    <w:p w:rsidR="000A504B" w:rsidRDefault="000A504B" w:rsidP="00175D9B">
      <w:pPr>
        <w:spacing w:after="0" w:line="360" w:lineRule="auto"/>
        <w:rPr>
          <w:rFonts w:ascii="High Tower Text" w:hAnsi="High Tower Text"/>
          <w:b/>
          <w:i/>
          <w:sz w:val="52"/>
          <w:szCs w:val="24"/>
        </w:rPr>
      </w:pPr>
      <w:r>
        <w:rPr>
          <w:rFonts w:ascii="High Tower Text" w:hAnsi="High Tower Text"/>
          <w:b/>
          <w:i/>
          <w:sz w:val="52"/>
          <w:szCs w:val="24"/>
        </w:rPr>
        <w:t>Yehudit</w:t>
      </w:r>
    </w:p>
    <w:p w:rsidR="000A504B" w:rsidRPr="008547E4" w:rsidRDefault="000A504B" w:rsidP="00175D9B">
      <w:pPr>
        <w:pStyle w:val="NormalWeb"/>
        <w:pBdr>
          <w:bottom w:val="single" w:sz="18" w:space="1" w:color="auto"/>
        </w:pBdr>
        <w:spacing w:before="0" w:beforeAutospacing="0" w:after="0" w:afterAutospacing="0"/>
        <w:rPr>
          <w:rFonts w:ascii="Garamond" w:hAnsi="Garamond" w:cs="Arial"/>
          <w:b/>
          <w:bCs/>
          <w:smallCaps/>
          <w:sz w:val="32"/>
          <w:szCs w:val="32"/>
        </w:rPr>
      </w:pPr>
      <w:r w:rsidRPr="008547E4">
        <w:rPr>
          <w:rFonts w:ascii="Garamond" w:hAnsi="Garamond" w:cs="Arial"/>
          <w:b/>
          <w:bCs/>
          <w:smallCaps/>
          <w:sz w:val="32"/>
          <w:szCs w:val="32"/>
        </w:rPr>
        <w:t xml:space="preserve">I. The </w:t>
      </w:r>
      <w:r>
        <w:rPr>
          <w:rFonts w:ascii="Garamond" w:hAnsi="Garamond" w:cs="Arial"/>
          <w:b/>
          <w:bCs/>
          <w:smallCaps/>
          <w:sz w:val="32"/>
          <w:szCs w:val="32"/>
        </w:rPr>
        <w:t>story</w:t>
      </w:r>
    </w:p>
    <w:p w:rsidR="000A504B" w:rsidRDefault="000A504B" w:rsidP="009725A8">
      <w:pPr>
        <w:spacing w:after="0" w:line="240" w:lineRule="auto"/>
        <w:rPr>
          <w:rFonts w:ascii="Cambria" w:hAnsi="Cambria" w:cs="Times New Roman"/>
          <w:i/>
          <w:iCs/>
          <w:sz w:val="24"/>
          <w:szCs w:val="24"/>
        </w:rPr>
      </w:pPr>
      <w:r w:rsidRPr="00924034">
        <w:rPr>
          <w:rFonts w:ascii="Cambria" w:hAnsi="Cambria" w:cs="Times New Roman"/>
          <w:i/>
          <w:iCs/>
          <w:sz w:val="24"/>
          <w:szCs w:val="24"/>
        </w:rPr>
        <w:t xml:space="preserve">It is not clearly known when the story </w:t>
      </w:r>
      <w:r>
        <w:rPr>
          <w:rFonts w:ascii="Cambria" w:hAnsi="Cambria" w:cs="Times New Roman"/>
          <w:i/>
          <w:iCs/>
          <w:sz w:val="24"/>
          <w:szCs w:val="24"/>
        </w:rPr>
        <w:t>of Yehudit</w:t>
      </w:r>
      <w:r w:rsidRPr="00924034">
        <w:rPr>
          <w:rFonts w:ascii="Cambria" w:hAnsi="Cambria" w:cs="Times New Roman"/>
          <w:i/>
          <w:iCs/>
          <w:sz w:val="24"/>
          <w:szCs w:val="24"/>
        </w:rPr>
        <w:t xml:space="preserve"> actually took place. The story first appeared in a very ancient book named after the heroine, Yehudit (Judith), and it was written in Hebrew. However, the original text was lost, and only a Greek translation remained, and not a very accurate one at that.</w:t>
      </w:r>
    </w:p>
    <w:p w:rsidR="000A504B" w:rsidRPr="00924034" w:rsidRDefault="000A504B" w:rsidP="009725A8">
      <w:pPr>
        <w:spacing w:after="0" w:line="240" w:lineRule="auto"/>
        <w:rPr>
          <w:rFonts w:ascii="Cambria" w:hAnsi="Cambria" w:cs="Times New Roman"/>
          <w:i/>
          <w:iCs/>
          <w:sz w:val="24"/>
          <w:szCs w:val="24"/>
        </w:rPr>
      </w:pPr>
    </w:p>
    <w:p w:rsidR="000A504B" w:rsidRPr="00924034" w:rsidRDefault="000A504B" w:rsidP="009725A8">
      <w:pPr>
        <w:spacing w:after="0" w:line="240" w:lineRule="auto"/>
        <w:rPr>
          <w:rFonts w:ascii="Cambria" w:hAnsi="Cambria" w:cs="Times New Roman"/>
          <w:sz w:val="24"/>
          <w:szCs w:val="24"/>
        </w:rPr>
      </w:pPr>
      <w:r w:rsidRPr="00924034">
        <w:rPr>
          <w:rFonts w:ascii="Cambria" w:hAnsi="Cambria" w:cs="Times New Roman"/>
          <w:i/>
          <w:iCs/>
          <w:sz w:val="24"/>
          <w:szCs w:val="24"/>
        </w:rPr>
        <w:t>According to one version, it happened during the time of the Maccabean revolt against Syrian oppression, and Yehudit was a daughter of Yochanan the high priest, father of the Hasmonean family.</w:t>
      </w:r>
    </w:p>
    <w:p w:rsidR="000A504B" w:rsidRPr="00924034" w:rsidRDefault="000A504B" w:rsidP="009725A8">
      <w:pPr>
        <w:spacing w:before="100" w:beforeAutospacing="1" w:after="100" w:afterAutospacing="1" w:line="240" w:lineRule="auto"/>
        <w:rPr>
          <w:rFonts w:ascii="Cambria" w:hAnsi="Cambria" w:cs="Times New Roman"/>
          <w:sz w:val="24"/>
          <w:szCs w:val="24"/>
        </w:rPr>
      </w:pPr>
      <w:r w:rsidRPr="00924034">
        <w:rPr>
          <w:rFonts w:ascii="Cambria" w:hAnsi="Cambria" w:cs="Times New Roman"/>
          <w:i/>
          <w:iCs/>
          <w:sz w:val="24"/>
          <w:szCs w:val="24"/>
        </w:rPr>
        <w:t>At any rate, the heroic deed of Yehudit has inspired faith and courage in the hearts of Jews throughout the ages.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town of Bethulia, in the land of Judea, came under siege by Holofernes, a mighty Syrian-Greek general, at the head of a huge army.</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Holofernes was notorious for his cruelty in suppressing rebellions. When he captured a rebel stronghold, he showed no mercy to the men, women and children sheltered there.</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Now he was determined to crush the rebellion of the town of Bethulia, whose inhabitants refused to recognize the oppressive rule of the Syrians.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men of the beleaguered town fought bravely and desperately to repulse the repeated assaults by the superior enemy forces. Seeing that he couldn’t take the fortified town by force, Holofernes decided to starve the inhabitants into submission. He cut off the food and water supply, and before long the town was indeed brought to the verge of surrender.</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Hungry and thirsty, and in utter despair, the townspeople gathered in the marketplace and demanded that, rather than die of hunger and thirst, they should surrender to the enemy.</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Uzziah, the commander of the defense forces, and the elders of the town tried to calm the populace without success. Finally they pleaded, “Give us five more days. If no salvation comes by the end of five days, we will surrender. Just five more days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Reluctantly the people agreed, and slowly they dispersed. Only one person, a woman, remained in her place, as if riveted to it, and she addressed Uzziah and the elders, who had also turned to go. Her voice was clear and firm.</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“Why do you test G</w:t>
      </w:r>
      <w:r w:rsidRPr="00924034">
        <w:rPr>
          <w:rFonts w:ascii="Cambria" w:hAnsi="Cambria" w:cs="Times New Roman"/>
          <w:sz w:val="24"/>
          <w:szCs w:val="24"/>
        </w:rPr>
        <w:noBreakHyphen/>
        <w:t>d, giving Him only five days in which to send us His help? If you truly have faith in G</w:t>
      </w:r>
      <w:r w:rsidRPr="00924034">
        <w:rPr>
          <w:rFonts w:ascii="Cambria" w:hAnsi="Cambria" w:cs="Times New Roman"/>
          <w:sz w:val="24"/>
          <w:szCs w:val="24"/>
        </w:rPr>
        <w:noBreakHyphen/>
        <w:t>d, you must never give up your trust in Him. Besides, don’t you know that surrender to Holofernes is worse than death?!”</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So spoke Yehudit, the noble daughter of Yochanan the high priest. She was a young widow. It was several years since she had lost her beloved husband, Menashe, and she had devoted all her time to prayer and acts of charity ever since.</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Yehudit was blessed with extraordinary charm, grace and beauty, but she was particularly respected and admired for her devoutness, modesty and lovingkindness.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Yehudit’s words made a deep impression on Uzziah and the elders.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“You are quite right, daughter,” they admitted, “but what can we do? Only a downpour of rain that would fill our empty cisterns could save our people, but it is not the rainy season. We are all suffering the pangs of hunger and thirst. Pray for us, Yehudit, and maybe G</w:t>
      </w:r>
      <w:r w:rsidRPr="00924034">
        <w:rPr>
          <w:rFonts w:ascii="Cambria" w:hAnsi="Cambria" w:cs="Times New Roman"/>
          <w:sz w:val="24"/>
          <w:szCs w:val="24"/>
        </w:rPr>
        <w:noBreakHyphen/>
        <w:t>d will accept your prayers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“We must all continue to pray, and never despair of G</w:t>
      </w:r>
      <w:r w:rsidRPr="00924034">
        <w:rPr>
          <w:rFonts w:ascii="Cambria" w:hAnsi="Cambria" w:cs="Times New Roman"/>
          <w:sz w:val="24"/>
          <w:szCs w:val="24"/>
        </w:rPr>
        <w:noBreakHyphen/>
        <w:t>d’s help,” Yehudit said. “But I have also thought of a plan. I ask your permission to leave town together with my maid. I want to go to Holofernes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Uzziah and the elders were shocked and dismayed. “Do you know what you are saying, Yehudit? Would you sacrifice your life and honor on the slim chance that you might soften Holofernes’s heart? We cannot allow you to make such a sacrifice for us.”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But Yehudit persisted. “It has happened before that G</w:t>
      </w:r>
      <w:r w:rsidRPr="00924034">
        <w:rPr>
          <w:rFonts w:ascii="Cambria" w:hAnsi="Cambria" w:cs="Times New Roman"/>
          <w:sz w:val="24"/>
          <w:szCs w:val="24"/>
        </w:rPr>
        <w:noBreakHyphen/>
        <w:t>d sent His salvation through a woman. Yael, the wife of Heber, was her name, as you well know. It was into her hands that G</w:t>
      </w:r>
      <w:r w:rsidRPr="00924034">
        <w:rPr>
          <w:rFonts w:ascii="Cambria" w:hAnsi="Cambria" w:cs="Times New Roman"/>
          <w:sz w:val="24"/>
          <w:szCs w:val="24"/>
        </w:rPr>
        <w:noBreakHyphen/>
        <w:t>d delivered the cruel Sisera . . .”</w:t>
      </w:r>
    </w:p>
    <w:p w:rsidR="000A504B" w:rsidRPr="00924034" w:rsidRDefault="000A504B" w:rsidP="009725A8">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Uzziah and the elders attempted to discourage Yehudit from such a dangerous mission, but she insisted that she be allowed to try. Finally, they agreed.</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Yehudit passed through the gates of Bethulia, dressed in her best clothes, which she had not worn since her husband passed away. A delicate veil all but hid her beautiful face. She was accompanied by her faithful maid, who carried on her head a basket filled with rolls, cheese and several bottles of old wine.</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sun had already begun to hide behind the green mountains when Yehudit and her maid wound their way toward the enemy’s camp, their lips whispering a prayer to G</w:t>
      </w:r>
      <w:r w:rsidRPr="00924034">
        <w:rPr>
          <w:rFonts w:ascii="Cambria" w:hAnsi="Cambria" w:cs="Times New Roman"/>
          <w:sz w:val="24"/>
          <w:szCs w:val="24"/>
        </w:rPr>
        <w:noBreakHyphen/>
        <w:t>d. Presently they were stopped by sentries, who demanded to know who they were and who sent them.</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“We have an important message for your commander, the brave Holofernes,” Yehudit said. “Take us to him at once.”</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“Who are you, and why are you here?” Holofernes asked, his eyes feasting on his unexpected, charming visitor.</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“I am but a plain widow from Bethulia. Yehudit is my name. I came to tell you how to capture the town, in the hope that you will deal mercifully with its inhabitants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Yehudit then told Holofernes that life in the beleaguered town had become unbearable for her, and that she had bribed the watchmen to let her and her maid out. She went on to say that she had heard of Holofernes’s bravery and mighty deeds in battle, and wished to make his acquaintance. Finally she told Holofernes what he already knew, that the situation in the besieged town was desperate, that the inhabitants have very little food and water left. Yet, she said, their faith in G</w:t>
      </w:r>
      <w:r w:rsidRPr="00924034">
        <w:rPr>
          <w:rFonts w:ascii="Cambria" w:hAnsi="Cambria" w:cs="Times New Roman"/>
          <w:sz w:val="24"/>
          <w:szCs w:val="24"/>
        </w:rPr>
        <w:noBreakHyphen/>
        <w:t>d remained strong, and so long as they had faith, they would not surrender. On the other hand, she added, before long, every scrap of kosher food would be gone, and in desperation they would begin to eat the flesh of unclean animals, and then G</w:t>
      </w:r>
      <w:r w:rsidRPr="00924034">
        <w:rPr>
          <w:rFonts w:ascii="Cambria" w:hAnsi="Cambria" w:cs="Times New Roman"/>
          <w:sz w:val="24"/>
          <w:szCs w:val="24"/>
        </w:rPr>
        <w:noBreakHyphen/>
        <w:t>d’s anger would be turned against them, and the town would fall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“But how will I know when the defenders of the citadel will begin to eat unkosher food, as you say, so that I can then storm the walls and capture the city?” the commander of the besieging army asked.</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“I had thought of that,” Yehudit answered confidently. “I have arranged with the watchmen at the city’s gates that I would come to the gate every evening to exchange information: I will tell them what’s doing here, and they will tell me what’s doing there.”</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Holofernes was completely captivated by the charming young Jewish widow who had so unexpectedly entered his life and was now offering him the key to the city. “If you are telling me the truth, and will indeed help me capture the city, you will be my wife!” Holofernes promised. Then he gave orders that Yehudit and her maid were to have complete freedom to walk through the camp, and anyone attempting to molest them in any way would be put to death immediately. A comfortable tent was prepared for the two women, next to his.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two women, veiled and wrapped in their shawls, could now be seen walking leisurely through the armed camp at any time during the day and evening. Fearful of the commander’s strict orders, everyone gave them a wide berth. Soon, they attracted little if any attention. Yehudit could now walk up to the city’s gates after dark, where she was met by a watchman.</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“Tell Uzziah that, thank G</w:t>
      </w:r>
      <w:r w:rsidRPr="00924034">
        <w:rPr>
          <w:rFonts w:ascii="Cambria" w:hAnsi="Cambria" w:cs="Times New Roman"/>
          <w:sz w:val="24"/>
          <w:szCs w:val="24"/>
        </w:rPr>
        <w:noBreakHyphen/>
        <w:t>d, everything is shaping up according to plan. With G</w:t>
      </w:r>
      <w:r w:rsidRPr="00924034">
        <w:rPr>
          <w:rFonts w:ascii="Cambria" w:hAnsi="Cambria" w:cs="Times New Roman"/>
          <w:sz w:val="24"/>
          <w:szCs w:val="24"/>
        </w:rPr>
        <w:noBreakHyphen/>
        <w:t>d’s help, we shall prevail over our enemy. Keep your trust strong in G</w:t>
      </w:r>
      <w:r w:rsidRPr="00924034">
        <w:rPr>
          <w:rFonts w:ascii="Cambria" w:hAnsi="Cambria" w:cs="Times New Roman"/>
          <w:sz w:val="24"/>
          <w:szCs w:val="24"/>
        </w:rPr>
        <w:noBreakHyphen/>
        <w:t>d; do not lose hope for a moment!”</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Having delivered this message for the commander of the defense force of the city, Yehudit departed as quietly as she had appeared.</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following evening she came again to the city’s gate and repeated the same message, adding that she had won Holofernes’s complete confidence.</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In the meantime, Holofernes, having nothing special to do, spent most of his time drinking, with and without his aides. When he was not completely drunk, he would send for Yehudit. She always came to his tent in the company of her maid. On the third day, he was already getting impatient.</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“Well, gracious Yehudit, what intelligence do you bring me today? My men are getting impatient and demoralized doing nothing; they cannot wait to capture the city and have their fun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“I have very good news, general. There is not a scrap of kosher food left in the city now. In a day or two, famine will drive them to eat their cats and dogs and mules. Then G</w:t>
      </w:r>
      <w:r w:rsidRPr="00924034">
        <w:rPr>
          <w:rFonts w:ascii="Cambria" w:hAnsi="Cambria" w:cs="Times New Roman"/>
          <w:sz w:val="24"/>
          <w:szCs w:val="24"/>
        </w:rPr>
        <w:noBreakHyphen/>
        <w:t>d will deliver them into your hands!”</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“Wonderful, wonderful! This surely calls for a celebration. Tonight we’ll have a party, just you and I. I shall expect you as my honored guest.”</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“Thank you, sir,” Yehudit said.</w:t>
      </w:r>
    </w:p>
    <w:p w:rsidR="000A504B" w:rsidRPr="00924034" w:rsidRDefault="000A504B" w:rsidP="00924034">
      <w:pPr>
        <w:spacing w:after="0" w:line="240" w:lineRule="auto"/>
        <w:rPr>
          <w:rFonts w:ascii="Cambria" w:hAnsi="Cambria" w:cs="Times New Roman"/>
          <w:sz w:val="24"/>
          <w:szCs w:val="24"/>
        </w:rPr>
      </w:pPr>
      <w:r w:rsidRPr="005567B1">
        <w:rPr>
          <w:rFonts w:ascii="Cambria" w:hAnsi="Cambria" w:cs="Times New Roman"/>
          <w:sz w:val="24"/>
          <w:szCs w:val="24"/>
        </w:rPr>
        <w:pict>
          <v:rect id="_x0000_i1026" style="width:234pt;height:1.5pt" o:hrpct="500" o:hralign="center" o:hrstd="t" o:hrnoshade="t" o:hr="t" fillcolor="#a0a0a0" stroked="f"/>
        </w:pic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That evening, when Yehudit entered Holofernes’s tent, the table was laden with various delicacies. The general was delighted to welcome her, and bade her partake of the feast. But Yehudit told him she had brought her own food and wine that she had prepared especially for that occasion.</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“My goat cheese is famous in all of Bethulia,” Yehudit said. “I’m sure you’ll like it, General.”</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He did. And he also liked the strong, undiluted wine she had brought. She fed him the cheese, chunk after chunk, and he washed it down with wine. Before long he was sprawled on the ground, dead drunk.</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Yehudit  uttered a silent prayer.“Answer me, O L</w:t>
      </w:r>
      <w:r w:rsidRPr="00924034">
        <w:rPr>
          <w:rFonts w:ascii="Cambria" w:hAnsi="Cambria" w:cs="Times New Roman"/>
          <w:sz w:val="24"/>
          <w:szCs w:val="24"/>
        </w:rPr>
        <w:noBreakHyphen/>
        <w:t>rd, as You answered Yael, the wife of Heber the Kenite, when you delivered the wicked general Sisera into her hands. Strengthen me this once, that I may bring Your deliverance to my people whom this cruel man vowed to destroy, and let the nations know that You have not forsaken us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Now Yehudit unsheathed Holofernes’s heavy sword, and taking aim at his neck, she brought the sword down on it with all her might.</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For a moment she sat down to compose herself. Then she wrapped up the general’s head in rags, concealed it under her shawl, and calmly walked out and into her own tent.</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“Come quickly,” she said to her maid, “but let’s not arouse suspicion.”</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two veiled women walked leisurely, as usual, until they reached the gates of the city. “Take me to Uzziah at once,” she said to the sentry.</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Uzziah could not believe his eyes as he stared at the gruesome prize Yehudit had brought him.</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“There is no time to lose,” she told the commander. “Prepare your men for a surprise attack at dawn. The enemy’s camp is not prepared for it. When they run to their commander’s tent, they will find his headless body, and they will flee for their lives . . .”</w:t>
      </w:r>
    </w:p>
    <w:p w:rsidR="000A504B" w:rsidRPr="00924034"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This is precisely what happened.</w:t>
      </w:r>
    </w:p>
    <w:p w:rsidR="000A504B" w:rsidRDefault="000A504B" w:rsidP="00924034">
      <w:pPr>
        <w:spacing w:before="100" w:beforeAutospacing="1" w:after="100" w:afterAutospacing="1" w:line="240" w:lineRule="auto"/>
        <w:rPr>
          <w:rFonts w:ascii="Cambria" w:hAnsi="Cambria" w:cs="Times New Roman"/>
          <w:sz w:val="24"/>
          <w:szCs w:val="24"/>
        </w:rPr>
      </w:pPr>
      <w:r w:rsidRPr="00924034">
        <w:rPr>
          <w:rFonts w:ascii="Cambria" w:hAnsi="Cambria" w:cs="Times New Roman"/>
          <w:sz w:val="24"/>
          <w:szCs w:val="24"/>
        </w:rPr>
        <w:t>The enemy fled in confusion and terror, leaving much booty behind. It was a wonderful victory, and it was the G</w:t>
      </w:r>
      <w:r w:rsidRPr="00924034">
        <w:rPr>
          <w:rFonts w:ascii="Cambria" w:hAnsi="Cambria" w:cs="Times New Roman"/>
          <w:sz w:val="24"/>
          <w:szCs w:val="24"/>
        </w:rPr>
        <w:noBreakHyphen/>
        <w:t>d-fearing and brave daughter of Yochanan the high priest, the father of the Hasmonean family, that saved the city of Bethulia and all its inhabitants.</w:t>
      </w:r>
    </w:p>
    <w:p w:rsidR="000A504B" w:rsidRDefault="000A504B" w:rsidP="00D3664E">
      <w:pPr>
        <w:pStyle w:val="NormalWeb"/>
        <w:spacing w:before="0" w:beforeAutospacing="0" w:after="0" w:afterAutospacing="0" w:line="276" w:lineRule="auto"/>
        <w:rPr>
          <w:rFonts w:ascii="Cambria" w:hAnsi="Cambria" w:cs="Arial"/>
          <w:b/>
          <w:iCs/>
        </w:rPr>
      </w:pPr>
      <w:r w:rsidRPr="00BD62FD">
        <w:rPr>
          <w:rFonts w:ascii="Cambria" w:hAnsi="Cambria" w:cs="Arial"/>
          <w:b/>
          <w:iCs/>
        </w:rPr>
        <w:t>*Linking the Past to the Present:</w:t>
      </w:r>
    </w:p>
    <w:p w:rsidR="000A504B" w:rsidRPr="00D3664E" w:rsidRDefault="000A504B" w:rsidP="00D3664E">
      <w:pPr>
        <w:pStyle w:val="NormalWeb"/>
        <w:numPr>
          <w:ilvl w:val="0"/>
          <w:numId w:val="45"/>
        </w:numPr>
        <w:spacing w:before="0" w:beforeAutospacing="0" w:after="0" w:afterAutospacing="0" w:line="276" w:lineRule="auto"/>
        <w:rPr>
          <w:rFonts w:ascii="Cambria" w:hAnsi="Cambria" w:cs="Arial"/>
          <w:i/>
          <w:iCs/>
        </w:rPr>
      </w:pPr>
      <w:r>
        <w:rPr>
          <w:rFonts w:ascii="Cambria" w:hAnsi="Cambria" w:cs="Arial"/>
          <w:iCs/>
        </w:rPr>
        <w:t xml:space="preserve">Yehudit put her life on the line(both spiritually and physically) to save her community.  </w:t>
      </w:r>
      <w:r w:rsidRPr="006D663B">
        <w:rPr>
          <w:rFonts w:ascii="Cambria" w:hAnsi="Cambria" w:cs="Arial"/>
          <w:iCs/>
        </w:rPr>
        <w:t>While fighting the war was Barak’s appointed task, nevertheless, when he refused to do so without Devorah’s assistance</w:t>
      </w:r>
    </w:p>
    <w:p w:rsidR="000A504B" w:rsidRPr="008547E4" w:rsidRDefault="000A504B" w:rsidP="00DB7E06">
      <w:pPr>
        <w:pStyle w:val="NormalWeb"/>
        <w:pBdr>
          <w:bottom w:val="single" w:sz="18" w:space="1" w:color="auto"/>
        </w:pBdr>
        <w:spacing w:afterLines="100" w:afterAutospacing="0"/>
        <w:rPr>
          <w:rFonts w:ascii="Garamond" w:hAnsi="Garamond" w:cs="Arial"/>
          <w:b/>
          <w:bCs/>
          <w:smallCaps/>
          <w:sz w:val="32"/>
          <w:szCs w:val="32"/>
        </w:rPr>
      </w:pPr>
      <w:r>
        <w:rPr>
          <w:rFonts w:ascii="Garamond" w:hAnsi="Garamond" w:cs="Arial"/>
          <w:b/>
          <w:bCs/>
          <w:smallCaps/>
          <w:sz w:val="32"/>
          <w:szCs w:val="32"/>
        </w:rPr>
        <w:t>II. women and Chanukah</w:t>
      </w:r>
    </w:p>
    <w:p w:rsidR="000A504B" w:rsidRPr="004D65E3" w:rsidRDefault="000A504B" w:rsidP="004D65E3">
      <w:pPr>
        <w:spacing w:after="0"/>
        <w:rPr>
          <w:rFonts w:ascii="Cambria" w:hAnsi="Cambria" w:cs="Times New Roman"/>
          <w:i/>
          <w:sz w:val="24"/>
          <w:szCs w:val="24"/>
        </w:rPr>
      </w:pPr>
      <w:r w:rsidRPr="004D65E3">
        <w:rPr>
          <w:rFonts w:ascii="Cambria" w:hAnsi="Cambria" w:cs="Times New Roman"/>
          <w:sz w:val="24"/>
          <w:szCs w:val="24"/>
        </w:rPr>
        <w:t xml:space="preserve">1. Women are obligated to kindle the Chanukah lights, for they too, were included in the miracle. </w:t>
      </w:r>
      <w:r w:rsidRPr="004D65E3">
        <w:rPr>
          <w:rFonts w:ascii="Cambria" w:hAnsi="Cambria" w:cs="Times New Roman"/>
          <w:i/>
          <w:sz w:val="24"/>
          <w:szCs w:val="24"/>
        </w:rPr>
        <w:t>(Talmud Shabbat 23a)</w:t>
      </w:r>
    </w:p>
    <w:p w:rsidR="000A504B" w:rsidRPr="004D65E3" w:rsidRDefault="000A504B" w:rsidP="004D65E3">
      <w:pPr>
        <w:spacing w:after="0"/>
        <w:rPr>
          <w:rFonts w:ascii="Cambria" w:hAnsi="Cambria" w:cs="Times New Roman"/>
          <w:i/>
          <w:sz w:val="24"/>
          <w:szCs w:val="24"/>
        </w:rPr>
      </w:pPr>
    </w:p>
    <w:p w:rsidR="000A504B" w:rsidRDefault="000A504B" w:rsidP="004D65E3">
      <w:pPr>
        <w:spacing w:after="0"/>
        <w:rPr>
          <w:rFonts w:ascii="Cambria" w:hAnsi="Cambria"/>
          <w:i/>
          <w:sz w:val="24"/>
          <w:szCs w:val="24"/>
        </w:rPr>
      </w:pPr>
      <w:r w:rsidRPr="004D65E3">
        <w:rPr>
          <w:rFonts w:ascii="Cambria" w:hAnsi="Cambria"/>
          <w:sz w:val="24"/>
          <w:szCs w:val="24"/>
        </w:rPr>
        <w:t>2. There are those who say that we have the custom to eat cheese on Chanukah to commemorate the miracle when Yehudit fed cheese to the enemy. (</w:t>
      </w:r>
      <w:r w:rsidRPr="004D65E3">
        <w:rPr>
          <w:rFonts w:ascii="Cambria" w:hAnsi="Cambria"/>
          <w:i/>
          <w:sz w:val="24"/>
          <w:szCs w:val="24"/>
        </w:rPr>
        <w:t>ShulchanAruchOrach Chaim 670)</w:t>
      </w:r>
    </w:p>
    <w:p w:rsidR="000A504B" w:rsidRPr="004D65E3" w:rsidRDefault="000A504B" w:rsidP="004D65E3">
      <w:pPr>
        <w:spacing w:after="0"/>
        <w:rPr>
          <w:rFonts w:ascii="Cambria" w:hAnsi="Cambria" w:cs="Times New Roman"/>
          <w:sz w:val="24"/>
          <w:szCs w:val="24"/>
        </w:rPr>
      </w:pPr>
    </w:p>
    <w:p w:rsidR="000A504B" w:rsidRDefault="000A504B" w:rsidP="004D65E3">
      <w:pPr>
        <w:spacing w:after="0"/>
        <w:rPr>
          <w:rFonts w:ascii="Cambria" w:hAnsi="Cambria"/>
          <w:i/>
          <w:sz w:val="24"/>
          <w:szCs w:val="24"/>
        </w:rPr>
      </w:pPr>
      <w:r w:rsidRPr="004D65E3">
        <w:rPr>
          <w:rFonts w:ascii="Cambria" w:hAnsi="Cambria"/>
          <w:sz w:val="24"/>
          <w:szCs w:val="24"/>
        </w:rPr>
        <w:t>3. It is customary for women to refrain from work while the candles are burning… because another miracle happened then by virtue of a woman. (</w:t>
      </w:r>
      <w:r w:rsidRPr="004D65E3">
        <w:rPr>
          <w:rFonts w:ascii="Cambria" w:hAnsi="Cambria"/>
          <w:i/>
          <w:sz w:val="24"/>
          <w:szCs w:val="24"/>
        </w:rPr>
        <w:t>MeAmLoez, Bamidbar, page 98)</w:t>
      </w:r>
    </w:p>
    <w:p w:rsidR="000A504B" w:rsidRPr="004D65E3" w:rsidRDefault="000A504B" w:rsidP="004D65E3">
      <w:pPr>
        <w:spacing w:after="0"/>
        <w:rPr>
          <w:rFonts w:ascii="Cambria" w:hAnsi="Cambria"/>
          <w:i/>
          <w:sz w:val="24"/>
          <w:szCs w:val="24"/>
        </w:rPr>
      </w:pPr>
    </w:p>
    <w:p w:rsidR="000A504B" w:rsidRDefault="000A504B" w:rsidP="004D65E3">
      <w:pPr>
        <w:spacing w:after="0"/>
        <w:rPr>
          <w:rFonts w:ascii="Cambria" w:hAnsi="Cambria"/>
          <w:sz w:val="24"/>
          <w:szCs w:val="24"/>
        </w:rPr>
      </w:pPr>
      <w:r w:rsidRPr="004D65E3">
        <w:rPr>
          <w:rFonts w:ascii="Cambria" w:hAnsi="Cambria"/>
          <w:sz w:val="24"/>
          <w:szCs w:val="24"/>
        </w:rPr>
        <w:t>4.  Work is permitted on Chanukah.  Women, however, follow the custom of refraining from work during the time the Chanukah candles are burning at home.  They should continue this custom without any leniency.</w:t>
      </w:r>
    </w:p>
    <w:p w:rsidR="000A504B" w:rsidRPr="004D65E3" w:rsidRDefault="000A504B" w:rsidP="004D65E3">
      <w:pPr>
        <w:spacing w:after="0"/>
        <w:rPr>
          <w:rFonts w:ascii="Cambria" w:hAnsi="Cambria"/>
          <w:sz w:val="24"/>
          <w:szCs w:val="24"/>
        </w:rPr>
      </w:pPr>
    </w:p>
    <w:p w:rsidR="000A504B" w:rsidRDefault="000A504B" w:rsidP="004D65E3">
      <w:pPr>
        <w:spacing w:after="0"/>
        <w:rPr>
          <w:rFonts w:ascii="Cambria" w:hAnsi="Cambria"/>
          <w:i/>
          <w:sz w:val="24"/>
          <w:szCs w:val="24"/>
        </w:rPr>
      </w:pPr>
      <w:r w:rsidRPr="004D65E3">
        <w:rPr>
          <w:rFonts w:ascii="Cambria" w:hAnsi="Cambria"/>
          <w:sz w:val="24"/>
          <w:szCs w:val="24"/>
        </w:rPr>
        <w:t>The reason why women must observe greater stringency than men is that the Greek's decrees were harsher for the women.  They had decreed that any Jewish virgin who is getting married, must first have sexual relations with the Greek governor.  Furthermore, a miracle during that period was brought about through a woman.  Yehudit, the daughter of Yochanan, the High Priest, was very beautiful.  The enemy ruler proposed that she cohabit with him.  She told him that she would accede to his wish.  When she came to him she fed him dishes of cheese so that he would become very thirsty, and would desire to drink much wine; she hoped that he would become intoxicated, and sleep soundly. Her plan worked, and while he was asleep, she cut off his head and brought it to Jerusalem. When the leader of the Greek army saw that their ruler had been slain, he and his army fled. To commemorate this miracle, there are some who follow the custom of eating dairy dishes on Chanukah.</w:t>
      </w:r>
      <w:r w:rsidRPr="004D65E3">
        <w:rPr>
          <w:rFonts w:ascii="Cambria" w:hAnsi="Cambria"/>
          <w:i/>
          <w:sz w:val="24"/>
          <w:szCs w:val="24"/>
        </w:rPr>
        <w:t>(KitzurShulchanAruch Laws of Chanukah 139:3)</w:t>
      </w:r>
    </w:p>
    <w:p w:rsidR="000A504B" w:rsidRDefault="000A504B" w:rsidP="004D65E3">
      <w:pPr>
        <w:spacing w:after="0"/>
        <w:rPr>
          <w:rFonts w:ascii="Cambria" w:hAnsi="Cambria"/>
          <w:i/>
          <w:sz w:val="24"/>
          <w:szCs w:val="24"/>
        </w:rPr>
      </w:pPr>
    </w:p>
    <w:p w:rsidR="000A504B" w:rsidRDefault="000A504B" w:rsidP="00C26413">
      <w:pPr>
        <w:spacing w:line="360" w:lineRule="auto"/>
        <w:jc w:val="center"/>
        <w:rPr>
          <w:rFonts w:ascii="Garamond" w:hAnsi="Garamond"/>
          <w:smallCaps/>
          <w:sz w:val="66"/>
          <w:szCs w:val="66"/>
        </w:rPr>
      </w:pPr>
      <w:r w:rsidRPr="00D4341B">
        <w:rPr>
          <w:rFonts w:ascii="Garamond" w:hAnsi="Garamond"/>
          <w:smallCaps/>
          <w:sz w:val="66"/>
          <w:szCs w:val="66"/>
        </w:rPr>
        <w:sym w:font="Wingdings" w:char="F09A"/>
      </w:r>
      <w:r w:rsidRPr="00D4341B">
        <w:rPr>
          <w:rFonts w:ascii="Garamond" w:hAnsi="Garamond"/>
          <w:smallCaps/>
          <w:sz w:val="46"/>
          <w:szCs w:val="46"/>
        </w:rPr>
        <w:sym w:font="Wingdings" w:char="F09F"/>
      </w:r>
      <w:r w:rsidRPr="00D4341B">
        <w:rPr>
          <w:rFonts w:ascii="Garamond" w:hAnsi="Garamond"/>
          <w:smallCaps/>
          <w:sz w:val="66"/>
          <w:szCs w:val="66"/>
        </w:rPr>
        <w:sym w:font="Wingdings" w:char="F09B"/>
      </w:r>
    </w:p>
    <w:p w:rsidR="000A504B" w:rsidRPr="00C26413" w:rsidRDefault="000A504B" w:rsidP="00C26413">
      <w:pPr>
        <w:spacing w:line="360" w:lineRule="auto"/>
        <w:rPr>
          <w:rFonts w:ascii="High Tower Text" w:hAnsi="High Tower Text"/>
          <w:b/>
          <w:i/>
          <w:sz w:val="36"/>
          <w:szCs w:val="24"/>
        </w:rPr>
      </w:pPr>
      <w:r>
        <w:rPr>
          <w:rFonts w:ascii="High Tower Text" w:hAnsi="High Tower Text"/>
          <w:b/>
          <w:i/>
          <w:sz w:val="36"/>
          <w:szCs w:val="24"/>
        </w:rPr>
        <w:t xml:space="preserve">Is there something more valuable than staying alive? Are we willing to exhibit self-sacrifice for Judaism? </w:t>
      </w:r>
    </w:p>
    <w:p w:rsidR="000A504B" w:rsidRDefault="000A504B" w:rsidP="00C26413">
      <w:pPr>
        <w:spacing w:after="0" w:line="360" w:lineRule="auto"/>
        <w:rPr>
          <w:rFonts w:ascii="High Tower Text" w:hAnsi="High Tower Text"/>
          <w:b/>
          <w:i/>
          <w:sz w:val="52"/>
          <w:szCs w:val="24"/>
        </w:rPr>
      </w:pPr>
      <w:r>
        <w:rPr>
          <w:rFonts w:ascii="High Tower Text" w:hAnsi="High Tower Text"/>
          <w:b/>
          <w:i/>
          <w:sz w:val="52"/>
          <w:szCs w:val="24"/>
        </w:rPr>
        <w:t>Chana</w:t>
      </w:r>
    </w:p>
    <w:p w:rsidR="000A504B" w:rsidRPr="008547E4" w:rsidRDefault="000A504B" w:rsidP="00C26413">
      <w:pPr>
        <w:pStyle w:val="NormalWeb"/>
        <w:pBdr>
          <w:bottom w:val="single" w:sz="18" w:space="1" w:color="auto"/>
        </w:pBdr>
        <w:spacing w:before="0" w:beforeAutospacing="0" w:after="0" w:afterAutospacing="0"/>
        <w:rPr>
          <w:rFonts w:ascii="Garamond" w:hAnsi="Garamond" w:cs="Arial"/>
          <w:b/>
          <w:bCs/>
          <w:smallCaps/>
          <w:sz w:val="32"/>
          <w:szCs w:val="32"/>
        </w:rPr>
      </w:pPr>
      <w:r w:rsidRPr="008547E4">
        <w:rPr>
          <w:rFonts w:ascii="Garamond" w:hAnsi="Garamond" w:cs="Arial"/>
          <w:b/>
          <w:bCs/>
          <w:smallCaps/>
          <w:sz w:val="32"/>
          <w:szCs w:val="32"/>
        </w:rPr>
        <w:t>I</w:t>
      </w:r>
      <w:r>
        <w:rPr>
          <w:rFonts w:ascii="Garamond" w:hAnsi="Garamond" w:cs="Arial"/>
          <w:b/>
          <w:bCs/>
          <w:smallCaps/>
          <w:sz w:val="32"/>
          <w:szCs w:val="32"/>
        </w:rPr>
        <w:t>II</w:t>
      </w:r>
      <w:r w:rsidRPr="008547E4">
        <w:rPr>
          <w:rFonts w:ascii="Garamond" w:hAnsi="Garamond" w:cs="Arial"/>
          <w:b/>
          <w:bCs/>
          <w:smallCaps/>
          <w:sz w:val="32"/>
          <w:szCs w:val="32"/>
        </w:rPr>
        <w:t xml:space="preserve">. The </w:t>
      </w:r>
      <w:r>
        <w:rPr>
          <w:rFonts w:ascii="Garamond" w:hAnsi="Garamond" w:cs="Arial"/>
          <w:b/>
          <w:bCs/>
          <w:smallCaps/>
          <w:sz w:val="32"/>
          <w:szCs w:val="32"/>
        </w:rPr>
        <w:t>story</w:t>
      </w:r>
    </w:p>
    <w:p w:rsidR="000A504B"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Antiochus was determined to enforce his vicious edicts upon the Jews, effectively destroying their attachment to the Torah. He forbade the observance of all religious laws; anyone found with a Torah would be executed; circumcision, kosher food, Shabbat, all vestiges of Judaism were outlawed. Phillip was appointed governor of Judea, and he set out to ruthlessly enforce the king's edicts. He decided to begin his campaign with the arrest of the notable sage and High Priest, Elazar. Elazar thwarted Phillip's design by choosing martyrdom over submission. Soon after, Chanah a</w:t>
      </w:r>
      <w:r w:rsidRPr="00C26413">
        <w:rPr>
          <w:rFonts w:ascii="Cambria" w:hAnsi="Cambria" w:cs="Times New Roman"/>
          <w:sz w:val="24"/>
          <w:szCs w:val="24"/>
        </w:rPr>
        <w:t>nd her seven sons were arrested</w:t>
      </w:r>
      <w:r w:rsidRPr="00924034">
        <w:rPr>
          <w:rFonts w:ascii="Cambria" w:hAnsi="Cambria" w:cs="Times New Roman"/>
          <w:sz w:val="24"/>
          <w:szCs w:val="24"/>
        </w:rPr>
        <w:t>. The mother and her sons were bound and brought before the king.</w:t>
      </w:r>
    </w:p>
    <w:p w:rsidR="000A504B" w:rsidRPr="00924034"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Antiochus tried to convince the eldest boy to abandon the Torah. The youth responded with great confidence, "Why do you bother with this long speech, trying to inflict your abominable religion upon us? We are ready to welcome death for the sake of our holy Torah!"</w:t>
      </w:r>
    </w:p>
    <w:p w:rsidR="000A504B" w:rsidRPr="00924034"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 xml:space="preserve">The king was furious and ordered the boy's </w:t>
      </w:r>
      <w:r w:rsidRPr="00C26413">
        <w:rPr>
          <w:rFonts w:ascii="Cambria" w:hAnsi="Cambria" w:cs="Times New Roman"/>
          <w:sz w:val="24"/>
          <w:szCs w:val="24"/>
        </w:rPr>
        <w:t xml:space="preserve">death. </w:t>
      </w:r>
      <w:r w:rsidRPr="00924034">
        <w:rPr>
          <w:rFonts w:ascii="Cambria" w:hAnsi="Cambria" w:cs="Times New Roman"/>
          <w:sz w:val="24"/>
          <w:szCs w:val="24"/>
        </w:rPr>
        <w:t xml:space="preserve">The soldiers proceeded to torture the boy, forcing his mother and six brothers to watch his excruciating pain. Antiochus was sure that this sight would intimidate his prisoners into unquestioning submission.Instead, the martyrdom spurred the family to a deep resolve to accept their fate and to sanctify G-d's name. </w:t>
      </w:r>
    </w:p>
    <w:p w:rsidR="000A504B"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When the second brother was brought to the king, even the members of the king's retinue begged the boy to obey the king. The boy, however, replied, "Do what you will with me. I am no less than my brother in devotion to G-d." The second son's torture was as bitter as his brother's had been. As he died he told the king, "Woe to you, pitiless tyrant! Our souls go to G-d. And when G-d will awaken the dead and His martyred servants, we will live. But you--your soul will dwell in a place of eternal abhorrence!"</w:t>
      </w:r>
    </w:p>
    <w:p w:rsidR="000A504B" w:rsidRPr="00924034" w:rsidRDefault="000A504B" w:rsidP="00C26413">
      <w:pPr>
        <w:spacing w:after="0" w:line="264" w:lineRule="auto"/>
        <w:rPr>
          <w:rFonts w:ascii="Cambria" w:hAnsi="Cambria" w:cs="Times New Roman"/>
          <w:sz w:val="24"/>
          <w:szCs w:val="24"/>
        </w:rPr>
      </w:pPr>
    </w:p>
    <w:p w:rsidR="000A504B" w:rsidRPr="00924034"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To the amazement of all, the third brother unflinchingly suffered the same fate. The fourth brother echoed his brothers' exhortations, and faced his brutal death with firm resolve. Before he was killed, the fifth brother turned to Antiochus and said: "Don't suppose that G-d has handed us over to you to exalt you or because He hates us. It is because He loves us and has granted us this honor. G-d will take His vengeance upon you and your progeny."</w:t>
      </w: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The blood-lust of the king was not assuaged, and the sixth brother was brought to the same end as his brothers who preceded him. His words bespoke his deep faith that G-d would ultimately requite the suffering of His servants.</w:t>
      </w:r>
    </w:p>
    <w:p w:rsidR="000A504B" w:rsidRPr="00924034"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Throughout this horrible sequence Chanah stood by her sons, giving them strength and encouragement. Now, only the youngest child remained to face the king. When they brought the boy, the king offered him gold and silver if he would do his will. The seven-year-old boy displayed the same courage as his brothers and taunted the king to carry out his threats.</w:t>
      </w:r>
    </w:p>
    <w:p w:rsidR="000A504B" w:rsidRPr="00924034"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The king couldn't believe such words coming from a mere child, and he called out to Chanah. Chanah stood before the murderer of her children and listened to his words. "Woman, have compassion upon this child. Persuade him to do my will so that you will have at least one surviving child and you too will live." She pretended to agree and asked to speak with her son.</w:t>
      </w:r>
    </w:p>
    <w:p w:rsidR="000A504B" w:rsidRPr="00924034"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When they stood together, Chanah kissed the boy, then said, "My son, I carried you in my body for nine months, I nursed you for two years and I have fed you until today. I have taught you to fear G-d and uphold His Torah. See the heaven and the earth, the sea and the land, fire, water, wind and every other creation. Know that they were all created by G-d's word. He created man to serve Him and He will reward man for his deeds. The king knows he is condemned before G-d. He thinks that if he convinces you, G-d will have mercy on him. G-d controls your life's breath and can take your soul whenever He desires. If only I could see the greatness of your glorious place where we would be illuminated with G-d's light and rejoice and exult together."</w:t>
      </w:r>
    </w:p>
    <w:p w:rsidR="000A504B" w:rsidRPr="00924034" w:rsidRDefault="000A504B" w:rsidP="00C26413">
      <w:pPr>
        <w:spacing w:after="0" w:line="264" w:lineRule="auto"/>
        <w:rPr>
          <w:rFonts w:ascii="Cambria" w:hAnsi="Cambria" w:cs="Times New Roman"/>
          <w:sz w:val="24"/>
          <w:szCs w:val="24"/>
        </w:rPr>
      </w:pPr>
    </w:p>
    <w:p w:rsidR="000A504B" w:rsidRPr="00924034"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Chanah returned to the king, saying, "I was unable to prevail upon him."</w:t>
      </w: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The exasperated king again addressed the child who answered him, "Whom are you seeking to overpower with your words and enticements? I laugh at your foolishness. I believe in the Torah and in G-d Whom you blaspheme. You will remain an abomination upon all mankind, loathsome and far from G-d."</w:t>
      </w:r>
    </w:p>
    <w:p w:rsidR="000A504B" w:rsidRPr="00924034"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The king was enraged. According to the Talmud, Antiochus gave the boy a chance to save himself by ostensibly bowing down to retrieve his signet ring, but the boy refused. As they removed him, Chanah begged to kiss him one last time.</w:t>
      </w:r>
    </w:p>
    <w:p w:rsidR="000A504B" w:rsidRDefault="000A504B" w:rsidP="00C26413">
      <w:pPr>
        <w:spacing w:after="0" w:line="264" w:lineRule="auto"/>
        <w:rPr>
          <w:rFonts w:ascii="Cambria" w:hAnsi="Cambria" w:cs="Times New Roman"/>
          <w:sz w:val="24"/>
          <w:szCs w:val="24"/>
        </w:rPr>
      </w:pPr>
    </w:p>
    <w:p w:rsidR="000A504B" w:rsidRDefault="000A504B" w:rsidP="00C26413">
      <w:pPr>
        <w:spacing w:after="0" w:line="264" w:lineRule="auto"/>
        <w:rPr>
          <w:rFonts w:ascii="Cambria" w:hAnsi="Cambria" w:cs="Times New Roman"/>
          <w:sz w:val="24"/>
          <w:szCs w:val="24"/>
        </w:rPr>
      </w:pPr>
      <w:r w:rsidRPr="00924034">
        <w:rPr>
          <w:rFonts w:ascii="Cambria" w:hAnsi="Cambria" w:cs="Times New Roman"/>
          <w:sz w:val="24"/>
          <w:szCs w:val="24"/>
        </w:rPr>
        <w:t xml:space="preserve"> As if speaking to all seven children, Chanah said, "My children, tell your ancestor Abraham, 'You bound only one son upon an altar, but I bound seven." Then Antiochus ordered that the child be tortured even more than his brothers.</w:t>
      </w:r>
    </w:p>
    <w:p w:rsidR="000A504B" w:rsidRPr="00924034" w:rsidRDefault="000A504B" w:rsidP="00C26413">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r w:rsidRPr="00924034">
        <w:rPr>
          <w:rFonts w:ascii="Cambria" w:hAnsi="Cambria" w:cs="Times New Roman"/>
          <w:sz w:val="24"/>
          <w:szCs w:val="24"/>
        </w:rPr>
        <w:t>Chanah was left surrounded by the bodies of her sons, a prayer exalting G-d on her lips. Then the distraught woman threw herself from a roof and rested beside her martyred sons.</w:t>
      </w: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Default="000A504B" w:rsidP="00654A68">
      <w:pPr>
        <w:spacing w:after="0" w:line="264" w:lineRule="auto"/>
        <w:rPr>
          <w:rFonts w:ascii="Cambria" w:hAnsi="Cambria" w:cs="Times New Roman"/>
          <w:sz w:val="24"/>
          <w:szCs w:val="24"/>
        </w:rPr>
      </w:pPr>
    </w:p>
    <w:p w:rsidR="000A504B" w:rsidRPr="00654A68" w:rsidRDefault="000A504B" w:rsidP="00654A68">
      <w:pPr>
        <w:spacing w:after="0" w:line="264" w:lineRule="auto"/>
        <w:rPr>
          <w:rFonts w:ascii="Cambria" w:hAnsi="Cambria" w:cs="Times New Roman"/>
          <w:sz w:val="24"/>
          <w:szCs w:val="24"/>
        </w:rPr>
      </w:pPr>
    </w:p>
    <w:p w:rsidR="000A504B" w:rsidRPr="00BD62FD" w:rsidRDefault="000A504B" w:rsidP="00654A68">
      <w:pPr>
        <w:tabs>
          <w:tab w:val="left" w:pos="4788"/>
        </w:tabs>
        <w:spacing w:after="0"/>
        <w:rPr>
          <w:rFonts w:ascii="Cambria" w:hAnsi="Cambria"/>
          <w:bCs/>
          <w:sz w:val="24"/>
          <w:szCs w:val="24"/>
        </w:rPr>
      </w:pPr>
      <w:bookmarkStart w:id="0" w:name="_GoBack"/>
      <w:bookmarkEnd w:id="0"/>
    </w:p>
    <w:sectPr w:rsidR="000A504B" w:rsidRPr="00BD62FD" w:rsidSect="00E74084">
      <w:headerReference w:type="default" r:id="rId7"/>
      <w:footerReference w:type="default" r:id="rId8"/>
      <w:footerReference w:type="first" r:id="rId9"/>
      <w:pgSz w:w="12240" w:h="15840"/>
      <w:pgMar w:top="1440" w:right="1440" w:bottom="144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504B" w:rsidRDefault="000A504B" w:rsidP="000D5744">
      <w:pPr>
        <w:spacing w:after="0" w:line="240" w:lineRule="auto"/>
      </w:pPr>
      <w:r>
        <w:separator/>
      </w:r>
    </w:p>
  </w:endnote>
  <w:endnote w:type="continuationSeparator" w:id="1">
    <w:p w:rsidR="000A504B" w:rsidRDefault="000A504B" w:rsidP="000D57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High Tower Text">
    <w:altName w:val="Palatino Linotype"/>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 w:name="Garamond">
    <w:panose1 w:val="02020404030301010803"/>
    <w:charset w:val="CC"/>
    <w:family w:val="roman"/>
    <w:pitch w:val="variable"/>
    <w:sig w:usb0="00000287" w:usb1="00000000" w:usb2="00000000" w:usb3="00000000" w:csb0="0000009F" w:csb1="00000000"/>
  </w:font>
  <w:font w:name="Harrington">
    <w:altName w:val="Curlz MT"/>
    <w:panose1 w:val="00000000000000000000"/>
    <w:charset w:val="00"/>
    <w:family w:val="decorative"/>
    <w:notTrueType/>
    <w:pitch w:val="variable"/>
    <w:sig w:usb0="00000003" w:usb1="00000000" w:usb2="00000000" w:usb3="00000000" w:csb0="00000001" w:csb1="00000000"/>
  </w:font>
  <w:font w:name="Monotype Corsiva">
    <w:panose1 w:val="03010101010201010101"/>
    <w:charset w:val="CC"/>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04B" w:rsidRDefault="000A504B" w:rsidP="00DB7E06">
    <w:pPr>
      <w:pStyle w:val="Footer"/>
      <w:pBdr>
        <w:top w:val="thinThickSmallGap" w:sz="24" w:space="1" w:color="622423"/>
      </w:pBdr>
      <w:jc w:val="right"/>
      <w:rPr>
        <w:rFonts w:ascii="Cambria" w:hAnsi="Cambria" w:cs="Times New Roman"/>
      </w:rPr>
    </w:pPr>
    <w:r>
      <w:rPr>
        <w:rFonts w:ascii="Cambria" w:hAnsi="Cambria" w:cs="Times New Roman"/>
      </w:rPr>
      <w:t xml:space="preserve">Page </w:t>
    </w:r>
    <w:fldSimple w:instr=" PAGE   \* MERGEFORMAT ">
      <w:r w:rsidRPr="00EA1B80">
        <w:rPr>
          <w:rFonts w:ascii="Cambria" w:hAnsi="Cambria" w:cs="Times New Roman"/>
          <w:noProof/>
        </w:rPr>
        <w:t>8</w:t>
      </w:r>
    </w:fldSimple>
  </w:p>
  <w:p w:rsidR="000A504B" w:rsidRPr="00F9414E" w:rsidRDefault="000A504B" w:rsidP="008E4736">
    <w:pPr>
      <w:pStyle w:val="Footer"/>
      <w:rPr>
        <w:rFonts w:ascii="Monotype Corsiva" w:hAnsi="Monotype Corsiva"/>
        <w:sz w:val="24"/>
        <w:szCs w:val="24"/>
      </w:rPr>
    </w:pPr>
    <w:r>
      <w:rPr>
        <w:rFonts w:ascii="Monotype Corsiva" w:hAnsi="Monotype Corsiva"/>
        <w:sz w:val="24"/>
        <w:szCs w:val="24"/>
      </w:rPr>
      <w:sym w:font="Wingdings" w:char="F097"/>
    </w:r>
    <w:r w:rsidRPr="00F9414E">
      <w:rPr>
        <w:rFonts w:ascii="Monotype Corsiva" w:hAnsi="Monotype Corsiva"/>
        <w:sz w:val="24"/>
        <w:szCs w:val="24"/>
      </w:rPr>
      <w:t xml:space="preserve">Links in a Golden Chain –Chabad </w:t>
    </w:r>
    <w:r>
      <w:rPr>
        <w:rFonts w:ascii="Monotype Corsiva" w:hAnsi="Monotype Corsiva"/>
        <w:sz w:val="24"/>
        <w:szCs w:val="24"/>
      </w:rPr>
      <w:t xml:space="preserve">of Potomac </w:t>
    </w:r>
    <w:r w:rsidRPr="00F9414E">
      <w:rPr>
        <w:rFonts w:ascii="Monotype Corsiva" w:hAnsi="Monotype Corsiva"/>
        <w:sz w:val="24"/>
        <w:szCs w:val="24"/>
      </w:rPr>
      <w:t>Women’s Roundtable</w:t>
    </w:r>
  </w:p>
  <w:p w:rsidR="000A504B" w:rsidRPr="008E4736" w:rsidRDefault="000A504B" w:rsidP="008E473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04B" w:rsidRDefault="000A504B">
    <w:pPr>
      <w:pStyle w:val="Footer"/>
      <w:jc w:val="center"/>
    </w:pPr>
    <w:fldSimple w:instr=" PAGE   \* MERGEFORMAT ">
      <w:r>
        <w:rPr>
          <w:noProof/>
        </w:rPr>
        <w:t>1</w:t>
      </w:r>
    </w:fldSimple>
  </w:p>
  <w:p w:rsidR="000A504B" w:rsidRDefault="000A504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504B" w:rsidRDefault="000A504B" w:rsidP="000D5744">
      <w:pPr>
        <w:spacing w:after="0" w:line="240" w:lineRule="auto"/>
      </w:pPr>
      <w:r>
        <w:separator/>
      </w:r>
    </w:p>
  </w:footnote>
  <w:footnote w:type="continuationSeparator" w:id="1">
    <w:p w:rsidR="000A504B" w:rsidRDefault="000A504B" w:rsidP="000D574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04B" w:rsidRPr="00660A0A" w:rsidRDefault="000A504B" w:rsidP="00A40561">
    <w:pPr>
      <w:pStyle w:val="HeaderEven"/>
      <w:rPr>
        <w:color w:val="auto"/>
      </w:rPr>
    </w:pPr>
    <w:r>
      <w:rPr>
        <w:rFonts w:ascii="Monotype Corsiva" w:hAnsi="Monotype Corsiva"/>
        <w:color w:val="auto"/>
        <w:sz w:val="36"/>
        <w:szCs w:val="36"/>
      </w:rPr>
      <w:t>Chanukah Heroines- Yehudit&amp; ChanaB”H</w:t>
    </w:r>
  </w:p>
  <w:p w:rsidR="000A504B" w:rsidRPr="003B12BC" w:rsidRDefault="000A504B" w:rsidP="003B12BC">
    <w:pPr>
      <w:pStyle w:val="Header"/>
      <w:rPr>
        <w:rFonts w:ascii="Monotype Corsiva" w:hAnsi="Monotype Corsiva"/>
        <w:b/>
        <w:sz w:val="32"/>
        <w:szCs w:val="3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71.25pt" o:bullet="t">
        <v:imagedata r:id="rId1" o:title=""/>
      </v:shape>
    </w:pict>
  </w:numPicBullet>
  <w:abstractNum w:abstractNumId="0">
    <w:nsid w:val="01D73F1E"/>
    <w:multiLevelType w:val="hybridMultilevel"/>
    <w:tmpl w:val="CEB2342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A3251AC"/>
    <w:multiLevelType w:val="hybridMultilevel"/>
    <w:tmpl w:val="28DCF76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0C541340"/>
    <w:multiLevelType w:val="hybridMultilevel"/>
    <w:tmpl w:val="01CE89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31148E"/>
    <w:multiLevelType w:val="hybridMultilevel"/>
    <w:tmpl w:val="85FC807E"/>
    <w:lvl w:ilvl="0" w:tplc="04090017">
      <w:start w:val="2"/>
      <w:numFmt w:val="lowerLetter"/>
      <w:lvlText w:val="%1)"/>
      <w:lvlJc w:val="left"/>
      <w:pPr>
        <w:ind w:left="540" w:hanging="36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4">
    <w:nsid w:val="0F9C7B01"/>
    <w:multiLevelType w:val="hybridMultilevel"/>
    <w:tmpl w:val="4D66997E"/>
    <w:lvl w:ilvl="0" w:tplc="4EBACB4A">
      <w:start w:val="2"/>
      <w:numFmt w:val="decimal"/>
      <w:lvlText w:val="%1."/>
      <w:lvlJc w:val="left"/>
      <w:pPr>
        <w:ind w:left="720" w:hanging="360"/>
      </w:pPr>
      <w:rPr>
        <w:rFonts w:ascii="High Tower Text" w:eastAsia="Times New Roman" w:hAnsi="High Tower Text" w:cs="Arial" w:hint="default"/>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0FD356E9"/>
    <w:multiLevelType w:val="hybridMultilevel"/>
    <w:tmpl w:val="3C38BB46"/>
    <w:lvl w:ilvl="0" w:tplc="D4D233C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2A1AE1"/>
    <w:multiLevelType w:val="hybridMultilevel"/>
    <w:tmpl w:val="A686D0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2940B6"/>
    <w:multiLevelType w:val="hybridMultilevel"/>
    <w:tmpl w:val="6D82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123155"/>
    <w:multiLevelType w:val="hybridMultilevel"/>
    <w:tmpl w:val="4CE094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6DB003C"/>
    <w:multiLevelType w:val="hybridMultilevel"/>
    <w:tmpl w:val="07E42CE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8EB344B"/>
    <w:multiLevelType w:val="hybridMultilevel"/>
    <w:tmpl w:val="D2B857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237D1A"/>
    <w:multiLevelType w:val="hybridMultilevel"/>
    <w:tmpl w:val="90B4C1E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193F33BC"/>
    <w:multiLevelType w:val="multilevel"/>
    <w:tmpl w:val="CA2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4138FF"/>
    <w:multiLevelType w:val="hybridMultilevel"/>
    <w:tmpl w:val="7F5689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614A14"/>
    <w:multiLevelType w:val="hybridMultilevel"/>
    <w:tmpl w:val="07F6E5C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1EE3179F"/>
    <w:multiLevelType w:val="multilevel"/>
    <w:tmpl w:val="E86864B4"/>
    <w:lvl w:ilvl="0">
      <w:start w:val="1"/>
      <w:numFmt w:val="decimal"/>
      <w:lvlText w:val="%1."/>
      <w:lvlJc w:val="left"/>
      <w:pPr>
        <w:tabs>
          <w:tab w:val="num" w:pos="720"/>
        </w:tabs>
        <w:ind w:left="720" w:hanging="360"/>
      </w:pPr>
      <w:rPr>
        <w:rFonts w:cs="Times New Roman"/>
      </w:rPr>
    </w:lvl>
    <w:lvl w:ilvl="1">
      <w:start w:val="1"/>
      <w:numFmt w:val="decimal"/>
      <w:lvlText w:val="%2)"/>
      <w:lvlJc w:val="left"/>
      <w:pPr>
        <w:ind w:left="1440" w:hanging="360"/>
      </w:pPr>
      <w:rPr>
        <w:rFonts w:cs="Times New Roman"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nsid w:val="2302384D"/>
    <w:multiLevelType w:val="hybridMultilevel"/>
    <w:tmpl w:val="42041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8055BD"/>
    <w:multiLevelType w:val="hybridMultilevel"/>
    <w:tmpl w:val="922C4CB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2BCA1814"/>
    <w:multiLevelType w:val="hybridMultilevel"/>
    <w:tmpl w:val="E6946AA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2936C1E"/>
    <w:multiLevelType w:val="hybridMultilevel"/>
    <w:tmpl w:val="DDB61202"/>
    <w:lvl w:ilvl="0" w:tplc="64905792">
      <w:start w:val="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2D233F"/>
    <w:multiLevelType w:val="hybridMultilevel"/>
    <w:tmpl w:val="E71E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9F518A6"/>
    <w:multiLevelType w:val="hybridMultilevel"/>
    <w:tmpl w:val="8F1827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164151"/>
    <w:multiLevelType w:val="hybridMultilevel"/>
    <w:tmpl w:val="774C077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3D93032A"/>
    <w:multiLevelType w:val="hybridMultilevel"/>
    <w:tmpl w:val="A14A09EE"/>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3F7C47D7"/>
    <w:multiLevelType w:val="hybridMultilevel"/>
    <w:tmpl w:val="99E6A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BC487A"/>
    <w:multiLevelType w:val="hybridMultilevel"/>
    <w:tmpl w:val="5F86150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485A669C"/>
    <w:multiLevelType w:val="hybridMultilevel"/>
    <w:tmpl w:val="99D64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3E423F"/>
    <w:multiLevelType w:val="hybridMultilevel"/>
    <w:tmpl w:val="0BC2846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4D3123B4"/>
    <w:multiLevelType w:val="hybridMultilevel"/>
    <w:tmpl w:val="5FE08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50C3042E"/>
    <w:multiLevelType w:val="hybridMultilevel"/>
    <w:tmpl w:val="BC766E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55764DE8"/>
    <w:multiLevelType w:val="hybridMultilevel"/>
    <w:tmpl w:val="6FA0B15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57995505"/>
    <w:multiLevelType w:val="hybridMultilevel"/>
    <w:tmpl w:val="F48EB0C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57E12A04"/>
    <w:multiLevelType w:val="hybridMultilevel"/>
    <w:tmpl w:val="94527A66"/>
    <w:lvl w:ilvl="0" w:tplc="3064E1CE">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8044B37"/>
    <w:multiLevelType w:val="hybridMultilevel"/>
    <w:tmpl w:val="B12463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A1A63C3"/>
    <w:multiLevelType w:val="hybridMultilevel"/>
    <w:tmpl w:val="C7245D6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nsid w:val="5A331C7F"/>
    <w:multiLevelType w:val="hybridMultilevel"/>
    <w:tmpl w:val="3AAA0F20"/>
    <w:lvl w:ilvl="0" w:tplc="04090011">
      <w:start w:val="1"/>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5B104FF5"/>
    <w:multiLevelType w:val="hybridMultilevel"/>
    <w:tmpl w:val="5ECAF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6035F11"/>
    <w:multiLevelType w:val="hybridMultilevel"/>
    <w:tmpl w:val="B0DA35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75C046E"/>
    <w:multiLevelType w:val="hybridMultilevel"/>
    <w:tmpl w:val="5ADE52C6"/>
    <w:lvl w:ilvl="0" w:tplc="D4D233C2">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97B5454"/>
    <w:multiLevelType w:val="hybridMultilevel"/>
    <w:tmpl w:val="FAFE9A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nsid w:val="75E10526"/>
    <w:multiLevelType w:val="hybridMultilevel"/>
    <w:tmpl w:val="73D0528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nsid w:val="76F855A7"/>
    <w:multiLevelType w:val="hybridMultilevel"/>
    <w:tmpl w:val="7B223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8F3429A"/>
    <w:multiLevelType w:val="hybridMultilevel"/>
    <w:tmpl w:val="6E367B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nsid w:val="798A057C"/>
    <w:multiLevelType w:val="hybridMultilevel"/>
    <w:tmpl w:val="0D302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7E319D"/>
    <w:multiLevelType w:val="hybridMultilevel"/>
    <w:tmpl w:val="3E081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2"/>
  </w:num>
  <w:num w:numId="3">
    <w:abstractNumId w:val="38"/>
  </w:num>
  <w:num w:numId="4">
    <w:abstractNumId w:val="12"/>
  </w:num>
  <w:num w:numId="5">
    <w:abstractNumId w:val="27"/>
  </w:num>
  <w:num w:numId="6">
    <w:abstractNumId w:val="3"/>
  </w:num>
  <w:num w:numId="7">
    <w:abstractNumId w:val="40"/>
  </w:num>
  <w:num w:numId="8">
    <w:abstractNumId w:val="37"/>
  </w:num>
  <w:num w:numId="9">
    <w:abstractNumId w:val="39"/>
  </w:num>
  <w:num w:numId="10">
    <w:abstractNumId w:val="31"/>
  </w:num>
  <w:num w:numId="11">
    <w:abstractNumId w:val="34"/>
  </w:num>
  <w:num w:numId="12">
    <w:abstractNumId w:val="14"/>
  </w:num>
  <w:num w:numId="13">
    <w:abstractNumId w:val="5"/>
  </w:num>
  <w:num w:numId="14">
    <w:abstractNumId w:val="18"/>
  </w:num>
  <w:num w:numId="15">
    <w:abstractNumId w:val="20"/>
  </w:num>
  <w:num w:numId="16">
    <w:abstractNumId w:val="43"/>
  </w:num>
  <w:num w:numId="17">
    <w:abstractNumId w:val="7"/>
  </w:num>
  <w:num w:numId="18">
    <w:abstractNumId w:val="16"/>
  </w:num>
  <w:num w:numId="19">
    <w:abstractNumId w:val="10"/>
  </w:num>
  <w:num w:numId="20">
    <w:abstractNumId w:val="25"/>
  </w:num>
  <w:num w:numId="21">
    <w:abstractNumId w:val="32"/>
  </w:num>
  <w:num w:numId="22">
    <w:abstractNumId w:val="26"/>
  </w:num>
  <w:num w:numId="23">
    <w:abstractNumId w:val="41"/>
  </w:num>
  <w:num w:numId="24">
    <w:abstractNumId w:val="0"/>
  </w:num>
  <w:num w:numId="25">
    <w:abstractNumId w:val="8"/>
  </w:num>
  <w:num w:numId="26">
    <w:abstractNumId w:val="44"/>
  </w:num>
  <w:num w:numId="27">
    <w:abstractNumId w:val="13"/>
  </w:num>
  <w:num w:numId="28">
    <w:abstractNumId w:val="33"/>
  </w:num>
  <w:num w:numId="29">
    <w:abstractNumId w:val="19"/>
  </w:num>
  <w:num w:numId="30">
    <w:abstractNumId w:val="30"/>
  </w:num>
  <w:num w:numId="31">
    <w:abstractNumId w:val="17"/>
  </w:num>
  <w:num w:numId="32">
    <w:abstractNumId w:val="22"/>
  </w:num>
  <w:num w:numId="33">
    <w:abstractNumId w:val="11"/>
  </w:num>
  <w:num w:numId="34">
    <w:abstractNumId w:val="24"/>
  </w:num>
  <w:num w:numId="35">
    <w:abstractNumId w:val="21"/>
  </w:num>
  <w:num w:numId="36">
    <w:abstractNumId w:val="6"/>
  </w:num>
  <w:num w:numId="37">
    <w:abstractNumId w:val="36"/>
  </w:num>
  <w:num w:numId="38">
    <w:abstractNumId w:val="1"/>
  </w:num>
  <w:num w:numId="39">
    <w:abstractNumId w:val="29"/>
  </w:num>
  <w:num w:numId="40">
    <w:abstractNumId w:val="4"/>
  </w:num>
  <w:num w:numId="41">
    <w:abstractNumId w:val="15"/>
  </w:num>
  <w:num w:numId="42">
    <w:abstractNumId w:val="23"/>
  </w:num>
  <w:num w:numId="43">
    <w:abstractNumId w:val="28"/>
  </w:num>
  <w:num w:numId="44">
    <w:abstractNumId w:val="35"/>
  </w:num>
  <w:num w:numId="4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C7A7B"/>
    <w:rsid w:val="000041EA"/>
    <w:rsid w:val="00024478"/>
    <w:rsid w:val="0008535D"/>
    <w:rsid w:val="000A4248"/>
    <w:rsid w:val="000A504B"/>
    <w:rsid w:val="000B1E2F"/>
    <w:rsid w:val="000B6B5F"/>
    <w:rsid w:val="000C5856"/>
    <w:rsid w:val="000D5744"/>
    <w:rsid w:val="000E0508"/>
    <w:rsid w:val="000E3E28"/>
    <w:rsid w:val="000F242F"/>
    <w:rsid w:val="000F6202"/>
    <w:rsid w:val="00104EC2"/>
    <w:rsid w:val="001053B6"/>
    <w:rsid w:val="00106404"/>
    <w:rsid w:val="0012652F"/>
    <w:rsid w:val="00131833"/>
    <w:rsid w:val="001444DD"/>
    <w:rsid w:val="00162618"/>
    <w:rsid w:val="00167896"/>
    <w:rsid w:val="001745FA"/>
    <w:rsid w:val="00175D9B"/>
    <w:rsid w:val="00193CD5"/>
    <w:rsid w:val="001A144D"/>
    <w:rsid w:val="001A3EAB"/>
    <w:rsid w:val="001B4B2F"/>
    <w:rsid w:val="001B73CD"/>
    <w:rsid w:val="001F13DF"/>
    <w:rsid w:val="001F1EE1"/>
    <w:rsid w:val="001F262B"/>
    <w:rsid w:val="00222310"/>
    <w:rsid w:val="00235C2D"/>
    <w:rsid w:val="0023730C"/>
    <w:rsid w:val="002425B9"/>
    <w:rsid w:val="002448E5"/>
    <w:rsid w:val="00245BC7"/>
    <w:rsid w:val="00263BEC"/>
    <w:rsid w:val="00266225"/>
    <w:rsid w:val="002B411F"/>
    <w:rsid w:val="002C0A75"/>
    <w:rsid w:val="002C167F"/>
    <w:rsid w:val="002C7A7B"/>
    <w:rsid w:val="002E56DA"/>
    <w:rsid w:val="002E5DA6"/>
    <w:rsid w:val="002F1A2E"/>
    <w:rsid w:val="002F49F7"/>
    <w:rsid w:val="002F65CF"/>
    <w:rsid w:val="00330464"/>
    <w:rsid w:val="003461F6"/>
    <w:rsid w:val="003606AF"/>
    <w:rsid w:val="00380A0A"/>
    <w:rsid w:val="003B12BC"/>
    <w:rsid w:val="003D1725"/>
    <w:rsid w:val="0040296D"/>
    <w:rsid w:val="004139C5"/>
    <w:rsid w:val="00426107"/>
    <w:rsid w:val="004326E5"/>
    <w:rsid w:val="004372C6"/>
    <w:rsid w:val="00437C20"/>
    <w:rsid w:val="004727A2"/>
    <w:rsid w:val="004B1E8C"/>
    <w:rsid w:val="004C22E2"/>
    <w:rsid w:val="004C5F3A"/>
    <w:rsid w:val="004C7CA0"/>
    <w:rsid w:val="004C7D8B"/>
    <w:rsid w:val="004D34CA"/>
    <w:rsid w:val="004D4C0C"/>
    <w:rsid w:val="004D65E3"/>
    <w:rsid w:val="00522A30"/>
    <w:rsid w:val="0054331D"/>
    <w:rsid w:val="005566DC"/>
    <w:rsid w:val="005567B1"/>
    <w:rsid w:val="005811DE"/>
    <w:rsid w:val="005936F6"/>
    <w:rsid w:val="005B21C9"/>
    <w:rsid w:val="005D0A1F"/>
    <w:rsid w:val="005D235F"/>
    <w:rsid w:val="005D389B"/>
    <w:rsid w:val="005F0643"/>
    <w:rsid w:val="005F0919"/>
    <w:rsid w:val="00602A99"/>
    <w:rsid w:val="006108FA"/>
    <w:rsid w:val="00621FE5"/>
    <w:rsid w:val="0062562B"/>
    <w:rsid w:val="00635189"/>
    <w:rsid w:val="00654653"/>
    <w:rsid w:val="00654A68"/>
    <w:rsid w:val="0065530B"/>
    <w:rsid w:val="00660A0A"/>
    <w:rsid w:val="0066389C"/>
    <w:rsid w:val="00677596"/>
    <w:rsid w:val="00685A9A"/>
    <w:rsid w:val="006D663B"/>
    <w:rsid w:val="006F2927"/>
    <w:rsid w:val="006F72EF"/>
    <w:rsid w:val="0071399A"/>
    <w:rsid w:val="00713AE3"/>
    <w:rsid w:val="00725A3F"/>
    <w:rsid w:val="00727A4C"/>
    <w:rsid w:val="0073073A"/>
    <w:rsid w:val="00736618"/>
    <w:rsid w:val="00746ED2"/>
    <w:rsid w:val="00750926"/>
    <w:rsid w:val="00750E3C"/>
    <w:rsid w:val="007527B4"/>
    <w:rsid w:val="00771CDD"/>
    <w:rsid w:val="007D100D"/>
    <w:rsid w:val="007E4443"/>
    <w:rsid w:val="008532D3"/>
    <w:rsid w:val="008547E4"/>
    <w:rsid w:val="00876296"/>
    <w:rsid w:val="008962D8"/>
    <w:rsid w:val="008A7474"/>
    <w:rsid w:val="008D7ABB"/>
    <w:rsid w:val="008D7D67"/>
    <w:rsid w:val="008E224B"/>
    <w:rsid w:val="008E4736"/>
    <w:rsid w:val="008E4936"/>
    <w:rsid w:val="009156D7"/>
    <w:rsid w:val="00924034"/>
    <w:rsid w:val="00951DAA"/>
    <w:rsid w:val="0096241C"/>
    <w:rsid w:val="00967981"/>
    <w:rsid w:val="009725A8"/>
    <w:rsid w:val="009776A8"/>
    <w:rsid w:val="00980181"/>
    <w:rsid w:val="00981839"/>
    <w:rsid w:val="009C1733"/>
    <w:rsid w:val="009C69B1"/>
    <w:rsid w:val="009D3F5B"/>
    <w:rsid w:val="009F0C56"/>
    <w:rsid w:val="009F21D7"/>
    <w:rsid w:val="00A10C90"/>
    <w:rsid w:val="00A25613"/>
    <w:rsid w:val="00A40561"/>
    <w:rsid w:val="00A50A7F"/>
    <w:rsid w:val="00A54DBE"/>
    <w:rsid w:val="00A5672B"/>
    <w:rsid w:val="00A56ABE"/>
    <w:rsid w:val="00A62636"/>
    <w:rsid w:val="00A73777"/>
    <w:rsid w:val="00A77DA3"/>
    <w:rsid w:val="00A87802"/>
    <w:rsid w:val="00AA2B4C"/>
    <w:rsid w:val="00AC179F"/>
    <w:rsid w:val="00AD202A"/>
    <w:rsid w:val="00AD66FB"/>
    <w:rsid w:val="00AE53CE"/>
    <w:rsid w:val="00AE71D3"/>
    <w:rsid w:val="00AF2CE3"/>
    <w:rsid w:val="00AF6F5A"/>
    <w:rsid w:val="00AF6F71"/>
    <w:rsid w:val="00B05515"/>
    <w:rsid w:val="00B06939"/>
    <w:rsid w:val="00B314A4"/>
    <w:rsid w:val="00B33AF9"/>
    <w:rsid w:val="00B34B12"/>
    <w:rsid w:val="00B52A90"/>
    <w:rsid w:val="00B53531"/>
    <w:rsid w:val="00B53E10"/>
    <w:rsid w:val="00B8353E"/>
    <w:rsid w:val="00B93E85"/>
    <w:rsid w:val="00BA18B6"/>
    <w:rsid w:val="00BB147F"/>
    <w:rsid w:val="00BB78FA"/>
    <w:rsid w:val="00BD62FD"/>
    <w:rsid w:val="00BE1458"/>
    <w:rsid w:val="00BF380D"/>
    <w:rsid w:val="00C03B29"/>
    <w:rsid w:val="00C0550E"/>
    <w:rsid w:val="00C16F9D"/>
    <w:rsid w:val="00C2273A"/>
    <w:rsid w:val="00C26413"/>
    <w:rsid w:val="00C70AA7"/>
    <w:rsid w:val="00C724C0"/>
    <w:rsid w:val="00C75B67"/>
    <w:rsid w:val="00CB6B48"/>
    <w:rsid w:val="00CC21F3"/>
    <w:rsid w:val="00CD3D07"/>
    <w:rsid w:val="00CD581D"/>
    <w:rsid w:val="00CD63BB"/>
    <w:rsid w:val="00CD6867"/>
    <w:rsid w:val="00CD75F9"/>
    <w:rsid w:val="00CF2AAD"/>
    <w:rsid w:val="00CF2B87"/>
    <w:rsid w:val="00D06DBE"/>
    <w:rsid w:val="00D31131"/>
    <w:rsid w:val="00D3664E"/>
    <w:rsid w:val="00D373EA"/>
    <w:rsid w:val="00D4341B"/>
    <w:rsid w:val="00D5730E"/>
    <w:rsid w:val="00D57D22"/>
    <w:rsid w:val="00D63F55"/>
    <w:rsid w:val="00D71684"/>
    <w:rsid w:val="00D731EC"/>
    <w:rsid w:val="00D905FB"/>
    <w:rsid w:val="00D925B8"/>
    <w:rsid w:val="00D92B8C"/>
    <w:rsid w:val="00DB7E06"/>
    <w:rsid w:val="00DC00A7"/>
    <w:rsid w:val="00DC2A4C"/>
    <w:rsid w:val="00DC75ED"/>
    <w:rsid w:val="00DE4578"/>
    <w:rsid w:val="00E0002A"/>
    <w:rsid w:val="00E17D9C"/>
    <w:rsid w:val="00E23D64"/>
    <w:rsid w:val="00E3590F"/>
    <w:rsid w:val="00E36BF9"/>
    <w:rsid w:val="00E410B5"/>
    <w:rsid w:val="00E50826"/>
    <w:rsid w:val="00E74084"/>
    <w:rsid w:val="00E90293"/>
    <w:rsid w:val="00E94EEA"/>
    <w:rsid w:val="00EA1B80"/>
    <w:rsid w:val="00EA687B"/>
    <w:rsid w:val="00EF0DA2"/>
    <w:rsid w:val="00F02114"/>
    <w:rsid w:val="00F03DE7"/>
    <w:rsid w:val="00F23D9E"/>
    <w:rsid w:val="00F556D0"/>
    <w:rsid w:val="00F568E4"/>
    <w:rsid w:val="00F72A59"/>
    <w:rsid w:val="00F75DA1"/>
    <w:rsid w:val="00F8084E"/>
    <w:rsid w:val="00F9414E"/>
    <w:rsid w:val="00F95F2D"/>
    <w:rsid w:val="00FA707F"/>
    <w:rsid w:val="00FB0F69"/>
    <w:rsid w:val="00FB548F"/>
    <w:rsid w:val="00FC73DF"/>
    <w:rsid w:val="00FD3772"/>
    <w:rsid w:val="00FD3F7B"/>
    <w:rsid w:val="00FD58F1"/>
    <w:rsid w:val="00FD6A0D"/>
    <w:rsid w:val="00FD7D59"/>
    <w:rsid w:val="00FE698D"/>
    <w:rsid w:val="00FF4294"/>
    <w:rsid w:val="00FF4BE5"/>
    <w:rsid w:val="00FF4C1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he-IL"/>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7B1"/>
    <w:pPr>
      <w:spacing w:after="200" w:line="276" w:lineRule="auto"/>
    </w:pPr>
    <w:rPr>
      <w:lang w:val="en-US" w:eastAsia="en-US" w:bidi="ar-SA"/>
    </w:rPr>
  </w:style>
  <w:style w:type="paragraph" w:styleId="Heading1">
    <w:name w:val="heading 1"/>
    <w:basedOn w:val="Normal"/>
    <w:next w:val="Normal"/>
    <w:link w:val="Heading1Char"/>
    <w:uiPriority w:val="99"/>
    <w:qFormat/>
    <w:rsid w:val="000F6202"/>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9"/>
    <w:qFormat/>
    <w:rsid w:val="000F6202"/>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9"/>
    <w:qFormat/>
    <w:rsid w:val="000F6202"/>
    <w:pPr>
      <w:keepNext/>
      <w:keepLines/>
      <w:spacing w:before="200" w:after="0"/>
      <w:outlineLvl w:val="2"/>
    </w:pPr>
    <w:rPr>
      <w:rFonts w:ascii="Cambria" w:eastAsia="Times New Roman" w:hAnsi="Cambria" w:cs="Times New Roman"/>
      <w:b/>
      <w:bCs/>
      <w:color w:val="4F81BD"/>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F6202"/>
    <w:rPr>
      <w:rFonts w:ascii="Cambria" w:hAnsi="Cambria" w:cs="Times New Roman"/>
      <w:b/>
      <w:bCs/>
      <w:color w:val="365F91"/>
      <w:sz w:val="28"/>
      <w:szCs w:val="28"/>
    </w:rPr>
  </w:style>
  <w:style w:type="character" w:customStyle="1" w:styleId="Heading2Char">
    <w:name w:val="Heading 2 Char"/>
    <w:basedOn w:val="DefaultParagraphFont"/>
    <w:link w:val="Heading2"/>
    <w:uiPriority w:val="99"/>
    <w:locked/>
    <w:rsid w:val="000F6202"/>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0F6202"/>
    <w:rPr>
      <w:rFonts w:ascii="Cambria" w:hAnsi="Cambria" w:cs="Times New Roman"/>
      <w:b/>
      <w:bCs/>
      <w:color w:val="4F81BD"/>
    </w:rPr>
  </w:style>
  <w:style w:type="paragraph" w:styleId="NormalWeb">
    <w:name w:val="Normal (Web)"/>
    <w:basedOn w:val="Normal"/>
    <w:uiPriority w:val="99"/>
    <w:rsid w:val="00602A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rsid w:val="00602A99"/>
    <w:rPr>
      <w:rFonts w:cs="Times New Roman"/>
      <w:color w:val="0000FF"/>
      <w:u w:val="single"/>
    </w:rPr>
  </w:style>
  <w:style w:type="character" w:customStyle="1" w:styleId="apple-converted-space">
    <w:name w:val="apple-converted-space"/>
    <w:basedOn w:val="DefaultParagraphFont"/>
    <w:uiPriority w:val="99"/>
    <w:rsid w:val="00602A99"/>
    <w:rPr>
      <w:rFonts w:cs="Times New Roman"/>
    </w:rPr>
  </w:style>
  <w:style w:type="character" w:customStyle="1" w:styleId="glossaryitem">
    <w:name w:val="glossary_item"/>
    <w:basedOn w:val="DefaultParagraphFont"/>
    <w:uiPriority w:val="99"/>
    <w:rsid w:val="00602A99"/>
    <w:rPr>
      <w:rFonts w:cs="Times New Roman"/>
    </w:rPr>
  </w:style>
  <w:style w:type="paragraph" w:customStyle="1" w:styleId="co-text">
    <w:name w:val="co-text"/>
    <w:basedOn w:val="Normal"/>
    <w:uiPriority w:val="99"/>
    <w:rsid w:val="00A737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99"/>
    <w:qFormat/>
    <w:rsid w:val="00A73777"/>
    <w:rPr>
      <w:rFonts w:cs="Times New Roman"/>
      <w:i/>
      <w:iCs/>
    </w:rPr>
  </w:style>
  <w:style w:type="paragraph" w:styleId="ListParagraph">
    <w:name w:val="List Paragraph"/>
    <w:basedOn w:val="Normal"/>
    <w:uiPriority w:val="99"/>
    <w:qFormat/>
    <w:rsid w:val="00F02114"/>
    <w:pPr>
      <w:ind w:left="720"/>
      <w:contextualSpacing/>
    </w:pPr>
  </w:style>
  <w:style w:type="paragraph" w:styleId="Header">
    <w:name w:val="header"/>
    <w:basedOn w:val="Normal"/>
    <w:link w:val="HeaderChar"/>
    <w:uiPriority w:val="99"/>
    <w:rsid w:val="000D574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D5744"/>
    <w:rPr>
      <w:rFonts w:cs="Times New Roman"/>
    </w:rPr>
  </w:style>
  <w:style w:type="paragraph" w:styleId="Footer">
    <w:name w:val="footer"/>
    <w:basedOn w:val="Normal"/>
    <w:link w:val="FooterChar"/>
    <w:uiPriority w:val="99"/>
    <w:rsid w:val="000D574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D5744"/>
    <w:rPr>
      <w:rFonts w:cs="Times New Roman"/>
    </w:rPr>
  </w:style>
  <w:style w:type="paragraph" w:styleId="BalloonText">
    <w:name w:val="Balloon Text"/>
    <w:basedOn w:val="Normal"/>
    <w:link w:val="BalloonTextChar"/>
    <w:uiPriority w:val="99"/>
    <w:semiHidden/>
    <w:rsid w:val="006108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108FA"/>
    <w:rPr>
      <w:rFonts w:ascii="Tahoma" w:hAnsi="Tahoma" w:cs="Tahoma"/>
      <w:sz w:val="16"/>
      <w:szCs w:val="16"/>
    </w:rPr>
  </w:style>
  <w:style w:type="character" w:customStyle="1" w:styleId="coversetext3">
    <w:name w:val="co_versetext3"/>
    <w:basedOn w:val="DefaultParagraphFont"/>
    <w:uiPriority w:val="99"/>
    <w:rsid w:val="00C724C0"/>
    <w:rPr>
      <w:rFonts w:ascii="Arial" w:hAnsi="Arial" w:cs="Arial"/>
      <w:sz w:val="19"/>
      <w:szCs w:val="19"/>
    </w:rPr>
  </w:style>
  <w:style w:type="paragraph" w:styleId="Title">
    <w:name w:val="Title"/>
    <w:basedOn w:val="Normal"/>
    <w:next w:val="Normal"/>
    <w:link w:val="TitleChar"/>
    <w:uiPriority w:val="99"/>
    <w:qFormat/>
    <w:rsid w:val="00FB548F"/>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character" w:customStyle="1" w:styleId="TitleChar">
    <w:name w:val="Title Char"/>
    <w:basedOn w:val="DefaultParagraphFont"/>
    <w:link w:val="Title"/>
    <w:uiPriority w:val="99"/>
    <w:locked/>
    <w:rsid w:val="00FB548F"/>
    <w:rPr>
      <w:rFonts w:ascii="Cambria" w:hAnsi="Cambria" w:cs="Times New Roman"/>
      <w:color w:val="17365D"/>
      <w:spacing w:val="5"/>
      <w:kern w:val="28"/>
      <w:sz w:val="52"/>
      <w:szCs w:val="52"/>
    </w:rPr>
  </w:style>
  <w:style w:type="character" w:customStyle="1" w:styleId="glossaryterm1">
    <w:name w:val="glossaryterm1"/>
    <w:basedOn w:val="DefaultParagraphFont"/>
    <w:uiPriority w:val="99"/>
    <w:rsid w:val="005F0643"/>
    <w:rPr>
      <w:rFonts w:cs="Times New Roman"/>
      <w:shd w:val="clear" w:color="auto" w:fill="E0D1EF"/>
    </w:rPr>
  </w:style>
  <w:style w:type="paragraph" w:styleId="IntenseQuote">
    <w:name w:val="Intense Quote"/>
    <w:basedOn w:val="Normal"/>
    <w:next w:val="Normal"/>
    <w:link w:val="IntenseQuoteChar"/>
    <w:uiPriority w:val="99"/>
    <w:qFormat/>
    <w:rsid w:val="000F6202"/>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locked/>
    <w:rsid w:val="000F6202"/>
    <w:rPr>
      <w:rFonts w:cs="Times New Roman"/>
      <w:b/>
      <w:bCs/>
      <w:i/>
      <w:iCs/>
      <w:color w:val="4F81BD"/>
    </w:rPr>
  </w:style>
  <w:style w:type="character" w:styleId="IntenseReference">
    <w:name w:val="Intense Reference"/>
    <w:basedOn w:val="DefaultParagraphFont"/>
    <w:uiPriority w:val="99"/>
    <w:qFormat/>
    <w:rsid w:val="000F6202"/>
    <w:rPr>
      <w:rFonts w:cs="Times New Roman"/>
      <w:b/>
      <w:bCs/>
      <w:smallCaps/>
      <w:color w:val="C0504D"/>
      <w:spacing w:val="5"/>
      <w:u w:val="single"/>
    </w:rPr>
  </w:style>
  <w:style w:type="character" w:styleId="SubtleReference">
    <w:name w:val="Subtle Reference"/>
    <w:basedOn w:val="DefaultParagraphFont"/>
    <w:uiPriority w:val="99"/>
    <w:qFormat/>
    <w:rsid w:val="000F6202"/>
    <w:rPr>
      <w:rFonts w:cs="Times New Roman"/>
      <w:smallCaps/>
      <w:color w:val="C0504D"/>
      <w:u w:val="single"/>
    </w:rPr>
  </w:style>
  <w:style w:type="table" w:styleId="ColorfulGrid-Accent2">
    <w:name w:val="Colorful Grid Accent 2"/>
    <w:basedOn w:val="TableNormal"/>
    <w:uiPriority w:val="99"/>
    <w:rsid w:val="003B12BC"/>
    <w:rPr>
      <w:color w:val="00000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rFonts w:cs="Arial"/>
        <w:b/>
        <w:bCs/>
      </w:rPr>
      <w:tblPr/>
      <w:tcPr>
        <w:shd w:val="clear" w:color="auto" w:fill="E5B8B7"/>
      </w:tcPr>
    </w:tblStylePr>
    <w:tblStylePr w:type="lastRow">
      <w:rPr>
        <w:rFonts w:cs="Arial"/>
        <w:b/>
        <w:bCs/>
        <w:color w:val="000000"/>
      </w:rPr>
      <w:tblPr/>
      <w:tcPr>
        <w:shd w:val="clear" w:color="auto" w:fill="E5B8B7"/>
      </w:tcPr>
    </w:tblStylePr>
    <w:tblStylePr w:type="firstCol">
      <w:rPr>
        <w:rFonts w:cs="Arial"/>
        <w:color w:val="FFFFFF"/>
      </w:rPr>
      <w:tblPr/>
      <w:tcPr>
        <w:shd w:val="clear" w:color="auto" w:fill="943634"/>
      </w:tcPr>
    </w:tblStylePr>
    <w:tblStylePr w:type="lastCol">
      <w:rPr>
        <w:rFonts w:cs="Arial"/>
        <w:color w:val="FFFFFF"/>
      </w:rPr>
      <w:tblPr/>
      <w:tcPr>
        <w:shd w:val="clear" w:color="auto" w:fill="943634"/>
      </w:tcPr>
    </w:tblStylePr>
    <w:tblStylePr w:type="band1Vert">
      <w:rPr>
        <w:rFonts w:cs="Arial"/>
      </w:rPr>
      <w:tblPr/>
      <w:tcPr>
        <w:shd w:val="clear" w:color="auto" w:fill="DFA7A6"/>
      </w:tcPr>
    </w:tblStylePr>
    <w:tblStylePr w:type="band1Horz">
      <w:rPr>
        <w:rFonts w:cs="Arial"/>
      </w:rPr>
      <w:tblPr/>
      <w:tcPr>
        <w:shd w:val="clear" w:color="auto" w:fill="DFA7A6"/>
      </w:tcPr>
    </w:tblStylePr>
  </w:style>
  <w:style w:type="table" w:styleId="ColorfulGrid-Accent3">
    <w:name w:val="Colorful Grid Accent 3"/>
    <w:basedOn w:val="TableNormal"/>
    <w:uiPriority w:val="99"/>
    <w:rsid w:val="003B12BC"/>
    <w:rPr>
      <w:color w:val="00000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rFonts w:cs="Arial"/>
        <w:b/>
        <w:bCs/>
      </w:rPr>
      <w:tblPr/>
      <w:tcPr>
        <w:shd w:val="clear" w:color="auto" w:fill="D6E3BC"/>
      </w:tcPr>
    </w:tblStylePr>
    <w:tblStylePr w:type="lastRow">
      <w:rPr>
        <w:rFonts w:cs="Arial"/>
        <w:b/>
        <w:bCs/>
        <w:color w:val="000000"/>
      </w:rPr>
      <w:tblPr/>
      <w:tcPr>
        <w:shd w:val="clear" w:color="auto" w:fill="D6E3BC"/>
      </w:tcPr>
    </w:tblStylePr>
    <w:tblStylePr w:type="firstCol">
      <w:rPr>
        <w:rFonts w:cs="Arial"/>
        <w:color w:val="FFFFFF"/>
      </w:rPr>
      <w:tblPr/>
      <w:tcPr>
        <w:shd w:val="clear" w:color="auto" w:fill="76923C"/>
      </w:tcPr>
    </w:tblStylePr>
    <w:tblStylePr w:type="lastCol">
      <w:rPr>
        <w:rFonts w:cs="Arial"/>
        <w:color w:val="FFFFFF"/>
      </w:rPr>
      <w:tblPr/>
      <w:tcPr>
        <w:shd w:val="clear" w:color="auto" w:fill="76923C"/>
      </w:tcPr>
    </w:tblStylePr>
    <w:tblStylePr w:type="band1Vert">
      <w:rPr>
        <w:rFonts w:cs="Arial"/>
      </w:rPr>
      <w:tblPr/>
      <w:tcPr>
        <w:shd w:val="clear" w:color="auto" w:fill="CDDDAC"/>
      </w:tcPr>
    </w:tblStylePr>
    <w:tblStylePr w:type="band1Horz">
      <w:rPr>
        <w:rFonts w:cs="Arial"/>
      </w:rPr>
      <w:tblPr/>
      <w:tcPr>
        <w:shd w:val="clear" w:color="auto" w:fill="CDDDAC"/>
      </w:tcPr>
    </w:tblStylePr>
  </w:style>
  <w:style w:type="table" w:styleId="ColorfulGrid-Accent1">
    <w:name w:val="Colorful Grid Accent 1"/>
    <w:basedOn w:val="TableNormal"/>
    <w:uiPriority w:val="99"/>
    <w:rsid w:val="003B12BC"/>
    <w:rPr>
      <w:color w:val="00000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rFonts w:cs="Arial"/>
        <w:b/>
        <w:bCs/>
      </w:rPr>
      <w:tblPr/>
      <w:tcPr>
        <w:shd w:val="clear" w:color="auto" w:fill="B8CCE4"/>
      </w:tcPr>
    </w:tblStylePr>
    <w:tblStylePr w:type="lastRow">
      <w:rPr>
        <w:rFonts w:cs="Arial"/>
        <w:b/>
        <w:bCs/>
        <w:color w:val="000000"/>
      </w:rPr>
      <w:tblPr/>
      <w:tcPr>
        <w:shd w:val="clear" w:color="auto" w:fill="B8CCE4"/>
      </w:tcPr>
    </w:tblStylePr>
    <w:tblStylePr w:type="firstCol">
      <w:rPr>
        <w:rFonts w:cs="Arial"/>
        <w:color w:val="FFFFFF"/>
      </w:rPr>
      <w:tblPr/>
      <w:tcPr>
        <w:shd w:val="clear" w:color="auto" w:fill="365F91"/>
      </w:tcPr>
    </w:tblStylePr>
    <w:tblStylePr w:type="lastCol">
      <w:rPr>
        <w:rFonts w:cs="Arial"/>
        <w:color w:val="FFFFFF"/>
      </w:rPr>
      <w:tblPr/>
      <w:tcPr>
        <w:shd w:val="clear" w:color="auto" w:fill="365F91"/>
      </w:tc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styleId="ColorfulGrid-Accent5">
    <w:name w:val="Colorful Grid Accent 5"/>
    <w:basedOn w:val="TableNormal"/>
    <w:uiPriority w:val="99"/>
    <w:rsid w:val="003B12BC"/>
    <w:rPr>
      <w:color w:val="00000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rFonts w:cs="Arial"/>
        <w:b/>
        <w:bCs/>
      </w:rPr>
      <w:tblPr/>
      <w:tcPr>
        <w:shd w:val="clear" w:color="auto" w:fill="B6DDE8"/>
      </w:tcPr>
    </w:tblStylePr>
    <w:tblStylePr w:type="lastRow">
      <w:rPr>
        <w:rFonts w:cs="Arial"/>
        <w:b/>
        <w:bCs/>
        <w:color w:val="000000"/>
      </w:rPr>
      <w:tblPr/>
      <w:tcPr>
        <w:shd w:val="clear" w:color="auto" w:fill="B6DDE8"/>
      </w:tcPr>
    </w:tblStylePr>
    <w:tblStylePr w:type="firstCol">
      <w:rPr>
        <w:rFonts w:cs="Arial"/>
        <w:color w:val="FFFFFF"/>
      </w:rPr>
      <w:tblPr/>
      <w:tcPr>
        <w:shd w:val="clear" w:color="auto" w:fill="31849B"/>
      </w:tcPr>
    </w:tblStylePr>
    <w:tblStylePr w:type="lastCol">
      <w:rPr>
        <w:rFonts w:cs="Arial"/>
        <w:color w:val="FFFFFF"/>
      </w:rPr>
      <w:tblPr/>
      <w:tcPr>
        <w:shd w:val="clear" w:color="auto" w:fill="31849B"/>
      </w:tcPr>
    </w:tblStylePr>
    <w:tblStylePr w:type="band1Vert">
      <w:rPr>
        <w:rFonts w:cs="Arial"/>
      </w:rPr>
      <w:tblPr/>
      <w:tcPr>
        <w:shd w:val="clear" w:color="auto" w:fill="A5D5E2"/>
      </w:tcPr>
    </w:tblStylePr>
    <w:tblStylePr w:type="band1Horz">
      <w:rPr>
        <w:rFonts w:cs="Arial"/>
      </w:rPr>
      <w:tblPr/>
      <w:tcPr>
        <w:shd w:val="clear" w:color="auto" w:fill="A5D5E2"/>
      </w:tcPr>
    </w:tblStylePr>
  </w:style>
  <w:style w:type="table" w:styleId="DarkList-Accent6">
    <w:name w:val="Dark List Accent 6"/>
    <w:basedOn w:val="TableNormal"/>
    <w:uiPriority w:val="99"/>
    <w:rsid w:val="003B12BC"/>
    <w:rPr>
      <w:color w:val="FFFFFF"/>
      <w:sz w:val="20"/>
      <w:szCs w:val="20"/>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974706"/>
      </w:tcPr>
    </w:tblStylePr>
    <w:tblStylePr w:type="firstCol">
      <w:rPr>
        <w:rFonts w:cs="Arial"/>
      </w:rPr>
      <w:tblPr/>
      <w:tcPr>
        <w:tcBorders>
          <w:top w:val="nil"/>
          <w:left w:val="nil"/>
          <w:bottom w:val="nil"/>
          <w:right w:val="single" w:sz="18" w:space="0" w:color="FFFFFF"/>
          <w:insideH w:val="nil"/>
          <w:insideV w:val="nil"/>
        </w:tcBorders>
        <w:shd w:val="clear" w:color="auto" w:fill="E36C0A"/>
      </w:tcPr>
    </w:tblStylePr>
    <w:tblStylePr w:type="lastCol">
      <w:rPr>
        <w:rFonts w:cs="Arial"/>
      </w:rPr>
      <w:tblPr/>
      <w:tcPr>
        <w:tcBorders>
          <w:top w:val="nil"/>
          <w:left w:val="single" w:sz="18" w:space="0" w:color="FFFFFF"/>
          <w:bottom w:val="nil"/>
          <w:right w:val="nil"/>
          <w:insideH w:val="nil"/>
          <w:insideV w:val="nil"/>
        </w:tcBorders>
        <w:shd w:val="clear" w:color="auto" w:fill="E36C0A"/>
      </w:tcPr>
    </w:tblStylePr>
    <w:tblStylePr w:type="band1Vert">
      <w:rPr>
        <w:rFonts w:cs="Arial"/>
      </w:rPr>
      <w:tblPr/>
      <w:tcPr>
        <w:tcBorders>
          <w:top w:val="nil"/>
          <w:left w:val="nil"/>
          <w:bottom w:val="nil"/>
          <w:right w:val="nil"/>
          <w:insideH w:val="nil"/>
          <w:insideV w:val="nil"/>
        </w:tcBorders>
        <w:shd w:val="clear" w:color="auto" w:fill="E36C0A"/>
      </w:tcPr>
    </w:tblStylePr>
    <w:tblStylePr w:type="band1Horz">
      <w:rPr>
        <w:rFonts w:cs="Arial"/>
      </w:rPr>
      <w:tblPr/>
      <w:tcPr>
        <w:tcBorders>
          <w:top w:val="nil"/>
          <w:left w:val="nil"/>
          <w:bottom w:val="nil"/>
          <w:right w:val="nil"/>
          <w:insideH w:val="nil"/>
          <w:insideV w:val="nil"/>
        </w:tcBorders>
        <w:shd w:val="clear" w:color="auto" w:fill="E36C0A"/>
      </w:tcPr>
    </w:tblStylePr>
  </w:style>
  <w:style w:type="table" w:styleId="LightList-Accent5">
    <w:name w:val="Light List Accent 5"/>
    <w:basedOn w:val="TableNormal"/>
    <w:uiPriority w:val="99"/>
    <w:rsid w:val="003B12BC"/>
    <w:rPr>
      <w:sz w:val="20"/>
      <w:szCs w:val="2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ColorfulGrid">
    <w:name w:val="Colorful Grid"/>
    <w:basedOn w:val="TableNormal"/>
    <w:uiPriority w:val="99"/>
    <w:rsid w:val="003B12BC"/>
    <w:rPr>
      <w:color w:val="000000"/>
      <w:sz w:val="20"/>
      <w:szCs w:val="2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rFonts w:cs="Arial"/>
        <w:b/>
        <w:bCs/>
      </w:rPr>
      <w:tblPr/>
      <w:tcPr>
        <w:shd w:val="clear" w:color="auto" w:fill="999999"/>
      </w:tcPr>
    </w:tblStylePr>
    <w:tblStylePr w:type="lastRow">
      <w:rPr>
        <w:rFonts w:cs="Arial"/>
        <w:b/>
        <w:bCs/>
        <w:color w:val="000000"/>
      </w:rPr>
      <w:tblPr/>
      <w:tcPr>
        <w:shd w:val="clear" w:color="auto" w:fill="999999"/>
      </w:tcPr>
    </w:tblStylePr>
    <w:tblStylePr w:type="firstCol">
      <w:rPr>
        <w:rFonts w:cs="Arial"/>
        <w:color w:val="FFFFFF"/>
      </w:rPr>
      <w:tblPr/>
      <w:tcPr>
        <w:shd w:val="clear" w:color="auto" w:fill="000000"/>
      </w:tcPr>
    </w:tblStylePr>
    <w:tblStylePr w:type="lastCol">
      <w:rPr>
        <w:rFonts w:cs="Arial"/>
        <w:color w:val="FFFFFF"/>
      </w:rPr>
      <w:tblPr/>
      <w:tcPr>
        <w:shd w:val="clear" w:color="auto" w:fill="000000"/>
      </w:tcPr>
    </w:tblStylePr>
    <w:tblStylePr w:type="band1Vert">
      <w:rPr>
        <w:rFonts w:cs="Arial"/>
      </w:rPr>
      <w:tblPr/>
      <w:tcPr>
        <w:shd w:val="clear" w:color="auto" w:fill="808080"/>
      </w:tcPr>
    </w:tblStylePr>
    <w:tblStylePr w:type="band1Horz">
      <w:rPr>
        <w:rFonts w:cs="Arial"/>
      </w:rPr>
      <w:tblPr/>
      <w:tcPr>
        <w:shd w:val="clear" w:color="auto" w:fill="808080"/>
      </w:tcPr>
    </w:tblStylePr>
  </w:style>
  <w:style w:type="character" w:styleId="IntenseEmphasis">
    <w:name w:val="Intense Emphasis"/>
    <w:basedOn w:val="DefaultParagraphFont"/>
    <w:uiPriority w:val="99"/>
    <w:qFormat/>
    <w:rsid w:val="003B12BC"/>
    <w:rPr>
      <w:rFonts w:cs="Times New Roman"/>
      <w:b/>
      <w:bCs/>
      <w:i/>
      <w:iCs/>
      <w:color w:val="4F81BD"/>
    </w:rPr>
  </w:style>
  <w:style w:type="character" w:styleId="SubtleEmphasis">
    <w:name w:val="Subtle Emphasis"/>
    <w:basedOn w:val="DefaultParagraphFont"/>
    <w:uiPriority w:val="99"/>
    <w:qFormat/>
    <w:rsid w:val="003B12BC"/>
    <w:rPr>
      <w:rFonts w:cs="Times New Roman"/>
      <w:i/>
      <w:iCs/>
      <w:color w:val="808080"/>
    </w:rPr>
  </w:style>
  <w:style w:type="paragraph" w:styleId="Subtitle">
    <w:name w:val="Subtitle"/>
    <w:basedOn w:val="Normal"/>
    <w:next w:val="Normal"/>
    <w:link w:val="SubtitleChar"/>
    <w:uiPriority w:val="99"/>
    <w:qFormat/>
    <w:rsid w:val="003B12BC"/>
    <w:pPr>
      <w:numPr>
        <w:ilvl w:val="1"/>
      </w:numPr>
    </w:pPr>
    <w:rPr>
      <w:rFonts w:ascii="Cambria" w:eastAsia="Times New Roman" w:hAnsi="Cambria" w:cs="Times New Roman"/>
      <w:i/>
      <w:iCs/>
      <w:color w:val="4F81BD"/>
      <w:spacing w:val="15"/>
      <w:sz w:val="24"/>
      <w:szCs w:val="24"/>
    </w:rPr>
  </w:style>
  <w:style w:type="character" w:customStyle="1" w:styleId="SubtitleChar">
    <w:name w:val="Subtitle Char"/>
    <w:basedOn w:val="DefaultParagraphFont"/>
    <w:link w:val="Subtitle"/>
    <w:uiPriority w:val="99"/>
    <w:locked/>
    <w:rsid w:val="003B12BC"/>
    <w:rPr>
      <w:rFonts w:ascii="Cambria" w:hAnsi="Cambria" w:cs="Times New Roman"/>
      <w:i/>
      <w:iCs/>
      <w:color w:val="4F81BD"/>
      <w:spacing w:val="15"/>
      <w:sz w:val="24"/>
      <w:szCs w:val="24"/>
    </w:rPr>
  </w:style>
  <w:style w:type="character" w:styleId="Strong">
    <w:name w:val="Strong"/>
    <w:basedOn w:val="DefaultParagraphFont"/>
    <w:uiPriority w:val="99"/>
    <w:qFormat/>
    <w:rsid w:val="003B12BC"/>
    <w:rPr>
      <w:rFonts w:cs="Times New Roman"/>
      <w:b/>
      <w:bCs/>
    </w:rPr>
  </w:style>
  <w:style w:type="paragraph" w:styleId="Quote">
    <w:name w:val="Quote"/>
    <w:basedOn w:val="Normal"/>
    <w:next w:val="Normal"/>
    <w:link w:val="QuoteChar"/>
    <w:uiPriority w:val="99"/>
    <w:qFormat/>
    <w:rsid w:val="003B12BC"/>
    <w:rPr>
      <w:i/>
      <w:iCs/>
      <w:color w:val="000000"/>
    </w:rPr>
  </w:style>
  <w:style w:type="character" w:customStyle="1" w:styleId="QuoteChar">
    <w:name w:val="Quote Char"/>
    <w:basedOn w:val="DefaultParagraphFont"/>
    <w:link w:val="Quote"/>
    <w:uiPriority w:val="99"/>
    <w:locked/>
    <w:rsid w:val="003B12BC"/>
    <w:rPr>
      <w:rFonts w:cs="Times New Roman"/>
      <w:i/>
      <w:iCs/>
      <w:color w:val="000000"/>
    </w:rPr>
  </w:style>
  <w:style w:type="paragraph" w:styleId="NoSpacing">
    <w:name w:val="No Spacing"/>
    <w:uiPriority w:val="99"/>
    <w:qFormat/>
    <w:rsid w:val="003B12BC"/>
    <w:rPr>
      <w:lang w:val="en-US" w:eastAsia="en-US" w:bidi="ar-SA"/>
    </w:rPr>
  </w:style>
  <w:style w:type="table" w:styleId="ColorfulList-Accent6">
    <w:name w:val="Colorful List Accent 6"/>
    <w:basedOn w:val="TableNormal"/>
    <w:uiPriority w:val="99"/>
    <w:rsid w:val="00F9414E"/>
    <w:rPr>
      <w:color w:val="000000"/>
      <w:sz w:val="20"/>
      <w:szCs w:val="2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rFonts w:cs="Arial"/>
        <w:b/>
        <w:bCs/>
        <w:color w:val="FFFFFF"/>
      </w:rPr>
      <w:tblPr/>
      <w:tcPr>
        <w:tcBorders>
          <w:bottom w:val="single" w:sz="12" w:space="0" w:color="FFFFFF"/>
        </w:tcBorders>
        <w:shd w:val="clear" w:color="auto" w:fill="348DA5"/>
      </w:tcPr>
    </w:tblStylePr>
    <w:tblStylePr w:type="lastRow">
      <w:rPr>
        <w:rFonts w:cs="Arial"/>
        <w:b/>
        <w:bCs/>
        <w:color w:val="348DA5"/>
      </w:rPr>
      <w:tblPr/>
      <w:tcPr>
        <w:tcBorders>
          <w:top w:val="single" w:sz="12" w:space="0" w:color="000000"/>
        </w:tcBorders>
        <w:shd w:val="clear" w:color="auto" w:fill="FFFFFF"/>
      </w:tcPr>
    </w:tblStylePr>
    <w:tblStylePr w:type="firstCol">
      <w:rPr>
        <w:rFonts w:cs="Arial"/>
        <w:b/>
        <w:bCs/>
      </w:rPr>
    </w:tblStylePr>
    <w:tblStylePr w:type="lastCol">
      <w:rPr>
        <w:rFonts w:cs="Arial"/>
        <w:b/>
        <w:bCs/>
      </w:rPr>
    </w:tblStylePr>
    <w:tblStylePr w:type="band1Vert">
      <w:rPr>
        <w:rFonts w:cs="Arial"/>
      </w:rPr>
      <w:tblPr/>
      <w:tcPr>
        <w:tcBorders>
          <w:top w:val="nil"/>
          <w:left w:val="nil"/>
          <w:bottom w:val="nil"/>
          <w:right w:val="nil"/>
          <w:insideH w:val="nil"/>
          <w:insideV w:val="nil"/>
        </w:tcBorders>
        <w:shd w:val="clear" w:color="auto" w:fill="FDE4D0"/>
      </w:tcPr>
    </w:tblStylePr>
    <w:tblStylePr w:type="band1Horz">
      <w:rPr>
        <w:rFonts w:cs="Arial"/>
      </w:rPr>
      <w:tblPr/>
      <w:tcPr>
        <w:shd w:val="clear" w:color="auto" w:fill="FDE9D9"/>
      </w:tcPr>
    </w:tblStylePr>
  </w:style>
  <w:style w:type="table" w:styleId="TableGrid">
    <w:name w:val="Table Grid"/>
    <w:basedOn w:val="TableNormal"/>
    <w:uiPriority w:val="99"/>
    <w:rsid w:val="00F9414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List1-Accent4">
    <w:name w:val="Medium List 1 Accent 4"/>
    <w:basedOn w:val="TableNormal"/>
    <w:uiPriority w:val="99"/>
    <w:rsid w:val="00E74084"/>
    <w:rPr>
      <w:color w:val="000000"/>
      <w:sz w:val="20"/>
      <w:szCs w:val="2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8064A2"/>
        </w:tcBorders>
      </w:tcPr>
    </w:tblStylePr>
    <w:tblStylePr w:type="lastRow">
      <w:rPr>
        <w:rFonts w:cs="Arial"/>
        <w:b/>
        <w:bCs/>
        <w:color w:val="1F497D"/>
      </w:rPr>
      <w:tblPr/>
      <w:tcPr>
        <w:tcBorders>
          <w:top w:val="single" w:sz="8" w:space="0" w:color="8064A2"/>
          <w:bottom w:val="single" w:sz="8" w:space="0" w:color="8064A2"/>
        </w:tcBorders>
      </w:tcPr>
    </w:tblStylePr>
    <w:tblStylePr w:type="firstCol">
      <w:rPr>
        <w:rFonts w:cs="Arial"/>
        <w:b/>
        <w:bCs/>
      </w:rPr>
    </w:tblStylePr>
    <w:tblStylePr w:type="lastCol">
      <w:rPr>
        <w:rFonts w:cs="Arial"/>
        <w:b/>
        <w:bCs/>
      </w:rPr>
      <w:tblPr/>
      <w:tcPr>
        <w:tcBorders>
          <w:top w:val="single" w:sz="8" w:space="0" w:color="8064A2"/>
          <w:bottom w:val="single" w:sz="8" w:space="0" w:color="8064A2"/>
        </w:tcBorders>
      </w:tcPr>
    </w:tblStylePr>
    <w:tblStylePr w:type="band1Vert">
      <w:rPr>
        <w:rFonts w:cs="Arial"/>
      </w:rPr>
      <w:tblPr/>
      <w:tcPr>
        <w:shd w:val="clear" w:color="auto" w:fill="DFD8E8"/>
      </w:tcPr>
    </w:tblStylePr>
    <w:tblStylePr w:type="band1Horz">
      <w:rPr>
        <w:rFonts w:cs="Arial"/>
      </w:rPr>
      <w:tblPr/>
      <w:tcPr>
        <w:shd w:val="clear" w:color="auto" w:fill="DFD8E8"/>
      </w:tcPr>
    </w:tblStylePr>
  </w:style>
  <w:style w:type="table" w:styleId="MediumShading2-Accent4">
    <w:name w:val="Medium Shading 2 Accent 4"/>
    <w:basedOn w:val="TableNormal"/>
    <w:uiPriority w:val="99"/>
    <w:rsid w:val="00E74084"/>
    <w:rPr>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8064A2"/>
      </w:tcPr>
    </w:tblStylePr>
    <w:tblStylePr w:type="lastCol">
      <w:rPr>
        <w:rFonts w:cs="Arial"/>
        <w:b/>
        <w:bCs/>
        <w:color w:val="FFFFFF"/>
      </w:rPr>
      <w:tblPr/>
      <w:tcPr>
        <w:tcBorders>
          <w:left w:val="nil"/>
          <w:right w:val="nil"/>
          <w:insideH w:val="nil"/>
          <w:insideV w:val="nil"/>
        </w:tcBorders>
        <w:shd w:val="clear" w:color="auto" w:fill="8064A2"/>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99"/>
    <w:rsid w:val="00E74084"/>
    <w:rPr>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000000"/>
      </w:tcPr>
    </w:tblStylePr>
    <w:tblStylePr w:type="lastCol">
      <w:rPr>
        <w:rFonts w:cs="Arial"/>
        <w:b/>
        <w:bCs/>
        <w:color w:val="FFFFFF"/>
      </w:rPr>
      <w:tblPr/>
      <w:tcPr>
        <w:tcBorders>
          <w:left w:val="nil"/>
          <w:right w:val="nil"/>
          <w:insideH w:val="nil"/>
          <w:insideV w:val="nil"/>
        </w:tcBorders>
        <w:shd w:val="clear" w:color="auto" w:fill="000000"/>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paragraph" w:customStyle="1" w:styleId="HeaderEven">
    <w:name w:val="Header Even"/>
    <w:basedOn w:val="NoSpacing"/>
    <w:uiPriority w:val="99"/>
    <w:rsid w:val="00660A0A"/>
    <w:pPr>
      <w:pBdr>
        <w:bottom w:val="single" w:sz="4" w:space="1" w:color="4F81BD"/>
      </w:pBdr>
    </w:pPr>
    <w:rPr>
      <w:rFonts w:cs="Times New Roman"/>
      <w:b/>
      <w:color w:val="1F497D"/>
      <w:sz w:val="20"/>
      <w:szCs w:val="20"/>
      <w:lang w:eastAsia="ja-JP"/>
    </w:rPr>
  </w:style>
  <w:style w:type="character" w:customStyle="1" w:styleId="postbody1">
    <w:name w:val="postbody1"/>
    <w:basedOn w:val="DefaultParagraphFont"/>
    <w:uiPriority w:val="99"/>
    <w:rsid w:val="00D63F55"/>
    <w:rPr>
      <w:rFonts w:cs="Times New Roman"/>
      <w:sz w:val="14"/>
      <w:szCs w:val="14"/>
    </w:rPr>
  </w:style>
  <w:style w:type="character" w:customStyle="1" w:styleId="coversetext">
    <w:name w:val="co_versetext"/>
    <w:basedOn w:val="DefaultParagraphFont"/>
    <w:uiPriority w:val="99"/>
    <w:rsid w:val="00222310"/>
    <w:rPr>
      <w:rFonts w:cs="Times New Roman"/>
    </w:rPr>
  </w:style>
  <w:style w:type="character" w:styleId="FollowedHyperlink">
    <w:name w:val="FollowedHyperlink"/>
    <w:basedOn w:val="DefaultParagraphFont"/>
    <w:uiPriority w:val="99"/>
    <w:semiHidden/>
    <w:rsid w:val="00222310"/>
    <w:rPr>
      <w:rFonts w:cs="Times New Roman"/>
      <w:color w:val="800080"/>
      <w:u w:val="single"/>
    </w:rPr>
  </w:style>
  <w:style w:type="table" w:customStyle="1" w:styleId="TableGrid1">
    <w:name w:val="Table Grid1"/>
    <w:uiPriority w:val="99"/>
    <w:rsid w:val="00FA707F"/>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9465205">
      <w:marLeft w:val="0"/>
      <w:marRight w:val="0"/>
      <w:marTop w:val="0"/>
      <w:marBottom w:val="0"/>
      <w:divBdr>
        <w:top w:val="none" w:sz="0" w:space="0" w:color="auto"/>
        <w:left w:val="none" w:sz="0" w:space="0" w:color="auto"/>
        <w:bottom w:val="none" w:sz="0" w:space="0" w:color="auto"/>
        <w:right w:val="none" w:sz="0" w:space="0" w:color="auto"/>
      </w:divBdr>
      <w:divsChild>
        <w:div w:id="139465211">
          <w:marLeft w:val="720"/>
          <w:marRight w:val="720"/>
          <w:marTop w:val="100"/>
          <w:marBottom w:val="100"/>
          <w:divBdr>
            <w:top w:val="none" w:sz="0" w:space="0" w:color="auto"/>
            <w:left w:val="none" w:sz="0" w:space="0" w:color="auto"/>
            <w:bottom w:val="none" w:sz="0" w:space="0" w:color="auto"/>
            <w:right w:val="none" w:sz="0" w:space="0" w:color="auto"/>
          </w:divBdr>
        </w:div>
        <w:div w:id="139465230">
          <w:marLeft w:val="720"/>
          <w:marRight w:val="720"/>
          <w:marTop w:val="100"/>
          <w:marBottom w:val="100"/>
          <w:divBdr>
            <w:top w:val="none" w:sz="0" w:space="0" w:color="auto"/>
            <w:left w:val="none" w:sz="0" w:space="0" w:color="auto"/>
            <w:bottom w:val="none" w:sz="0" w:space="0" w:color="auto"/>
            <w:right w:val="none" w:sz="0" w:space="0" w:color="auto"/>
          </w:divBdr>
        </w:div>
      </w:divsChild>
    </w:div>
    <w:div w:id="139465206">
      <w:marLeft w:val="0"/>
      <w:marRight w:val="0"/>
      <w:marTop w:val="0"/>
      <w:marBottom w:val="0"/>
      <w:divBdr>
        <w:top w:val="none" w:sz="0" w:space="0" w:color="auto"/>
        <w:left w:val="none" w:sz="0" w:space="0" w:color="auto"/>
        <w:bottom w:val="none" w:sz="0" w:space="0" w:color="auto"/>
        <w:right w:val="none" w:sz="0" w:space="0" w:color="auto"/>
      </w:divBdr>
    </w:div>
    <w:div w:id="139465207">
      <w:marLeft w:val="0"/>
      <w:marRight w:val="0"/>
      <w:marTop w:val="0"/>
      <w:marBottom w:val="0"/>
      <w:divBdr>
        <w:top w:val="none" w:sz="0" w:space="0" w:color="auto"/>
        <w:left w:val="none" w:sz="0" w:space="0" w:color="auto"/>
        <w:bottom w:val="none" w:sz="0" w:space="0" w:color="auto"/>
        <w:right w:val="none" w:sz="0" w:space="0" w:color="auto"/>
      </w:divBdr>
    </w:div>
    <w:div w:id="139465210">
      <w:marLeft w:val="0"/>
      <w:marRight w:val="0"/>
      <w:marTop w:val="0"/>
      <w:marBottom w:val="0"/>
      <w:divBdr>
        <w:top w:val="none" w:sz="0" w:space="0" w:color="auto"/>
        <w:left w:val="none" w:sz="0" w:space="0" w:color="auto"/>
        <w:bottom w:val="none" w:sz="0" w:space="0" w:color="auto"/>
        <w:right w:val="none" w:sz="0" w:space="0" w:color="auto"/>
      </w:divBdr>
    </w:div>
    <w:div w:id="139465213">
      <w:marLeft w:val="0"/>
      <w:marRight w:val="0"/>
      <w:marTop w:val="0"/>
      <w:marBottom w:val="0"/>
      <w:divBdr>
        <w:top w:val="none" w:sz="0" w:space="0" w:color="auto"/>
        <w:left w:val="none" w:sz="0" w:space="0" w:color="auto"/>
        <w:bottom w:val="none" w:sz="0" w:space="0" w:color="auto"/>
        <w:right w:val="none" w:sz="0" w:space="0" w:color="auto"/>
      </w:divBdr>
    </w:div>
    <w:div w:id="139465215">
      <w:marLeft w:val="0"/>
      <w:marRight w:val="0"/>
      <w:marTop w:val="0"/>
      <w:marBottom w:val="0"/>
      <w:divBdr>
        <w:top w:val="none" w:sz="0" w:space="0" w:color="auto"/>
        <w:left w:val="none" w:sz="0" w:space="0" w:color="auto"/>
        <w:bottom w:val="none" w:sz="0" w:space="0" w:color="auto"/>
        <w:right w:val="none" w:sz="0" w:space="0" w:color="auto"/>
      </w:divBdr>
    </w:div>
    <w:div w:id="139465217">
      <w:marLeft w:val="0"/>
      <w:marRight w:val="0"/>
      <w:marTop w:val="0"/>
      <w:marBottom w:val="0"/>
      <w:divBdr>
        <w:top w:val="none" w:sz="0" w:space="0" w:color="auto"/>
        <w:left w:val="none" w:sz="0" w:space="0" w:color="auto"/>
        <w:bottom w:val="none" w:sz="0" w:space="0" w:color="auto"/>
        <w:right w:val="none" w:sz="0" w:space="0" w:color="auto"/>
      </w:divBdr>
    </w:div>
    <w:div w:id="139465219">
      <w:marLeft w:val="0"/>
      <w:marRight w:val="0"/>
      <w:marTop w:val="0"/>
      <w:marBottom w:val="0"/>
      <w:divBdr>
        <w:top w:val="none" w:sz="0" w:space="0" w:color="auto"/>
        <w:left w:val="none" w:sz="0" w:space="0" w:color="auto"/>
        <w:bottom w:val="none" w:sz="0" w:space="0" w:color="auto"/>
        <w:right w:val="none" w:sz="0" w:space="0" w:color="auto"/>
      </w:divBdr>
    </w:div>
    <w:div w:id="139465220">
      <w:marLeft w:val="0"/>
      <w:marRight w:val="0"/>
      <w:marTop w:val="0"/>
      <w:marBottom w:val="0"/>
      <w:divBdr>
        <w:top w:val="none" w:sz="0" w:space="0" w:color="auto"/>
        <w:left w:val="none" w:sz="0" w:space="0" w:color="auto"/>
        <w:bottom w:val="none" w:sz="0" w:space="0" w:color="auto"/>
        <w:right w:val="none" w:sz="0" w:space="0" w:color="auto"/>
      </w:divBdr>
    </w:div>
    <w:div w:id="139465224">
      <w:marLeft w:val="0"/>
      <w:marRight w:val="0"/>
      <w:marTop w:val="0"/>
      <w:marBottom w:val="0"/>
      <w:divBdr>
        <w:top w:val="none" w:sz="0" w:space="0" w:color="auto"/>
        <w:left w:val="none" w:sz="0" w:space="0" w:color="auto"/>
        <w:bottom w:val="none" w:sz="0" w:space="0" w:color="auto"/>
        <w:right w:val="none" w:sz="0" w:space="0" w:color="auto"/>
      </w:divBdr>
      <w:divsChild>
        <w:div w:id="139465223">
          <w:marLeft w:val="0"/>
          <w:marRight w:val="0"/>
          <w:marTop w:val="0"/>
          <w:marBottom w:val="0"/>
          <w:divBdr>
            <w:top w:val="none" w:sz="0" w:space="0" w:color="auto"/>
            <w:left w:val="none" w:sz="0" w:space="0" w:color="auto"/>
            <w:bottom w:val="none" w:sz="0" w:space="0" w:color="auto"/>
            <w:right w:val="none" w:sz="0" w:space="0" w:color="auto"/>
          </w:divBdr>
          <w:divsChild>
            <w:div w:id="139465227">
              <w:marLeft w:val="0"/>
              <w:marRight w:val="0"/>
              <w:marTop w:val="0"/>
              <w:marBottom w:val="0"/>
              <w:divBdr>
                <w:top w:val="none" w:sz="0" w:space="0" w:color="auto"/>
                <w:left w:val="none" w:sz="0" w:space="0" w:color="auto"/>
                <w:bottom w:val="none" w:sz="0" w:space="0" w:color="auto"/>
                <w:right w:val="none" w:sz="0" w:space="0" w:color="auto"/>
              </w:divBdr>
              <w:divsChild>
                <w:div w:id="139465204">
                  <w:marLeft w:val="0"/>
                  <w:marRight w:val="0"/>
                  <w:marTop w:val="0"/>
                  <w:marBottom w:val="0"/>
                  <w:divBdr>
                    <w:top w:val="none" w:sz="0" w:space="0" w:color="auto"/>
                    <w:left w:val="none" w:sz="0" w:space="0" w:color="auto"/>
                    <w:bottom w:val="none" w:sz="0" w:space="0" w:color="auto"/>
                    <w:right w:val="none" w:sz="0" w:space="0" w:color="auto"/>
                  </w:divBdr>
                  <w:divsChild>
                    <w:div w:id="139465212">
                      <w:marLeft w:val="0"/>
                      <w:marRight w:val="0"/>
                      <w:marTop w:val="0"/>
                      <w:marBottom w:val="0"/>
                      <w:divBdr>
                        <w:top w:val="none" w:sz="0" w:space="0" w:color="auto"/>
                        <w:left w:val="none" w:sz="0" w:space="0" w:color="auto"/>
                        <w:bottom w:val="none" w:sz="0" w:space="0" w:color="auto"/>
                        <w:right w:val="none" w:sz="0" w:space="0" w:color="auto"/>
                      </w:divBdr>
                      <w:divsChild>
                        <w:div w:id="139465250">
                          <w:marLeft w:val="0"/>
                          <w:marRight w:val="0"/>
                          <w:marTop w:val="0"/>
                          <w:marBottom w:val="0"/>
                          <w:divBdr>
                            <w:top w:val="none" w:sz="0" w:space="0" w:color="auto"/>
                            <w:left w:val="none" w:sz="0" w:space="0" w:color="auto"/>
                            <w:bottom w:val="none" w:sz="0" w:space="0" w:color="auto"/>
                            <w:right w:val="none" w:sz="0" w:space="0" w:color="auto"/>
                          </w:divBdr>
                          <w:divsChild>
                            <w:div w:id="139465202">
                              <w:marLeft w:val="0"/>
                              <w:marRight w:val="0"/>
                              <w:marTop w:val="0"/>
                              <w:marBottom w:val="0"/>
                              <w:divBdr>
                                <w:top w:val="none" w:sz="0" w:space="0" w:color="auto"/>
                                <w:left w:val="none" w:sz="0" w:space="0" w:color="auto"/>
                                <w:bottom w:val="none" w:sz="0" w:space="0" w:color="auto"/>
                                <w:right w:val="none" w:sz="0" w:space="0" w:color="auto"/>
                              </w:divBdr>
                              <w:divsChild>
                                <w:div w:id="13946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65226">
      <w:marLeft w:val="0"/>
      <w:marRight w:val="0"/>
      <w:marTop w:val="0"/>
      <w:marBottom w:val="0"/>
      <w:divBdr>
        <w:top w:val="none" w:sz="0" w:space="0" w:color="auto"/>
        <w:left w:val="none" w:sz="0" w:space="0" w:color="auto"/>
        <w:bottom w:val="none" w:sz="0" w:space="0" w:color="auto"/>
        <w:right w:val="none" w:sz="0" w:space="0" w:color="auto"/>
      </w:divBdr>
    </w:div>
    <w:div w:id="139465232">
      <w:marLeft w:val="0"/>
      <w:marRight w:val="0"/>
      <w:marTop w:val="0"/>
      <w:marBottom w:val="0"/>
      <w:divBdr>
        <w:top w:val="none" w:sz="0" w:space="0" w:color="auto"/>
        <w:left w:val="none" w:sz="0" w:space="0" w:color="auto"/>
        <w:bottom w:val="none" w:sz="0" w:space="0" w:color="auto"/>
        <w:right w:val="none" w:sz="0" w:space="0" w:color="auto"/>
      </w:divBdr>
    </w:div>
    <w:div w:id="139465236">
      <w:marLeft w:val="0"/>
      <w:marRight w:val="0"/>
      <w:marTop w:val="0"/>
      <w:marBottom w:val="0"/>
      <w:divBdr>
        <w:top w:val="none" w:sz="0" w:space="0" w:color="auto"/>
        <w:left w:val="none" w:sz="0" w:space="0" w:color="auto"/>
        <w:bottom w:val="none" w:sz="0" w:space="0" w:color="auto"/>
        <w:right w:val="none" w:sz="0" w:space="0" w:color="auto"/>
      </w:divBdr>
    </w:div>
    <w:div w:id="139465238">
      <w:marLeft w:val="0"/>
      <w:marRight w:val="0"/>
      <w:marTop w:val="0"/>
      <w:marBottom w:val="0"/>
      <w:divBdr>
        <w:top w:val="none" w:sz="0" w:space="0" w:color="auto"/>
        <w:left w:val="none" w:sz="0" w:space="0" w:color="auto"/>
        <w:bottom w:val="none" w:sz="0" w:space="0" w:color="auto"/>
        <w:right w:val="none" w:sz="0" w:space="0" w:color="auto"/>
      </w:divBdr>
      <w:divsChild>
        <w:div w:id="139465221">
          <w:marLeft w:val="0"/>
          <w:marRight w:val="0"/>
          <w:marTop w:val="0"/>
          <w:marBottom w:val="0"/>
          <w:divBdr>
            <w:top w:val="none" w:sz="0" w:space="0" w:color="auto"/>
            <w:left w:val="none" w:sz="0" w:space="0" w:color="auto"/>
            <w:bottom w:val="none" w:sz="0" w:space="0" w:color="auto"/>
            <w:right w:val="none" w:sz="0" w:space="0" w:color="auto"/>
          </w:divBdr>
          <w:divsChild>
            <w:div w:id="139465233">
              <w:marLeft w:val="0"/>
              <w:marRight w:val="0"/>
              <w:marTop w:val="0"/>
              <w:marBottom w:val="0"/>
              <w:divBdr>
                <w:top w:val="none" w:sz="0" w:space="0" w:color="auto"/>
                <w:left w:val="none" w:sz="0" w:space="0" w:color="auto"/>
                <w:bottom w:val="none" w:sz="0" w:space="0" w:color="auto"/>
                <w:right w:val="none" w:sz="0" w:space="0" w:color="auto"/>
              </w:divBdr>
              <w:divsChild>
                <w:div w:id="139465216">
                  <w:marLeft w:val="0"/>
                  <w:marRight w:val="0"/>
                  <w:marTop w:val="0"/>
                  <w:marBottom w:val="0"/>
                  <w:divBdr>
                    <w:top w:val="none" w:sz="0" w:space="0" w:color="auto"/>
                    <w:left w:val="none" w:sz="0" w:space="0" w:color="auto"/>
                    <w:bottom w:val="none" w:sz="0" w:space="0" w:color="auto"/>
                    <w:right w:val="none" w:sz="0" w:space="0" w:color="auto"/>
                  </w:divBdr>
                  <w:divsChild>
                    <w:div w:id="139465241">
                      <w:marLeft w:val="0"/>
                      <w:marRight w:val="0"/>
                      <w:marTop w:val="0"/>
                      <w:marBottom w:val="0"/>
                      <w:divBdr>
                        <w:top w:val="none" w:sz="0" w:space="0" w:color="auto"/>
                        <w:left w:val="none" w:sz="0" w:space="0" w:color="auto"/>
                        <w:bottom w:val="none" w:sz="0" w:space="0" w:color="auto"/>
                        <w:right w:val="none" w:sz="0" w:space="0" w:color="auto"/>
                      </w:divBdr>
                      <w:divsChild>
                        <w:div w:id="139465242">
                          <w:marLeft w:val="0"/>
                          <w:marRight w:val="0"/>
                          <w:marTop w:val="0"/>
                          <w:marBottom w:val="0"/>
                          <w:divBdr>
                            <w:top w:val="none" w:sz="0" w:space="0" w:color="auto"/>
                            <w:left w:val="none" w:sz="0" w:space="0" w:color="auto"/>
                            <w:bottom w:val="none" w:sz="0" w:space="0" w:color="auto"/>
                            <w:right w:val="none" w:sz="0" w:space="0" w:color="auto"/>
                          </w:divBdr>
                          <w:divsChild>
                            <w:div w:id="139465218">
                              <w:marLeft w:val="0"/>
                              <w:marRight w:val="0"/>
                              <w:marTop w:val="0"/>
                              <w:marBottom w:val="0"/>
                              <w:divBdr>
                                <w:top w:val="none" w:sz="0" w:space="0" w:color="auto"/>
                                <w:left w:val="none" w:sz="0" w:space="0" w:color="auto"/>
                                <w:bottom w:val="none" w:sz="0" w:space="0" w:color="auto"/>
                                <w:right w:val="none" w:sz="0" w:space="0" w:color="auto"/>
                              </w:divBdr>
                              <w:divsChild>
                                <w:div w:id="1394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65239">
      <w:marLeft w:val="0"/>
      <w:marRight w:val="0"/>
      <w:marTop w:val="0"/>
      <w:marBottom w:val="0"/>
      <w:divBdr>
        <w:top w:val="none" w:sz="0" w:space="0" w:color="auto"/>
        <w:left w:val="none" w:sz="0" w:space="0" w:color="auto"/>
        <w:bottom w:val="none" w:sz="0" w:space="0" w:color="auto"/>
        <w:right w:val="none" w:sz="0" w:space="0" w:color="auto"/>
      </w:divBdr>
    </w:div>
    <w:div w:id="139465243">
      <w:marLeft w:val="0"/>
      <w:marRight w:val="0"/>
      <w:marTop w:val="0"/>
      <w:marBottom w:val="0"/>
      <w:divBdr>
        <w:top w:val="none" w:sz="0" w:space="0" w:color="auto"/>
        <w:left w:val="none" w:sz="0" w:space="0" w:color="auto"/>
        <w:bottom w:val="none" w:sz="0" w:space="0" w:color="auto"/>
        <w:right w:val="none" w:sz="0" w:space="0" w:color="auto"/>
      </w:divBdr>
    </w:div>
    <w:div w:id="139465246">
      <w:marLeft w:val="0"/>
      <w:marRight w:val="0"/>
      <w:marTop w:val="0"/>
      <w:marBottom w:val="0"/>
      <w:divBdr>
        <w:top w:val="none" w:sz="0" w:space="0" w:color="auto"/>
        <w:left w:val="none" w:sz="0" w:space="0" w:color="auto"/>
        <w:bottom w:val="none" w:sz="0" w:space="0" w:color="auto"/>
        <w:right w:val="none" w:sz="0" w:space="0" w:color="auto"/>
      </w:divBdr>
      <w:divsChild>
        <w:div w:id="139465209">
          <w:marLeft w:val="0"/>
          <w:marRight w:val="0"/>
          <w:marTop w:val="0"/>
          <w:marBottom w:val="0"/>
          <w:divBdr>
            <w:top w:val="none" w:sz="0" w:space="0" w:color="auto"/>
            <w:left w:val="none" w:sz="0" w:space="0" w:color="auto"/>
            <w:bottom w:val="none" w:sz="0" w:space="0" w:color="auto"/>
            <w:right w:val="none" w:sz="0" w:space="0" w:color="auto"/>
          </w:divBdr>
          <w:divsChild>
            <w:div w:id="139465245">
              <w:marLeft w:val="0"/>
              <w:marRight w:val="0"/>
              <w:marTop w:val="0"/>
              <w:marBottom w:val="0"/>
              <w:divBdr>
                <w:top w:val="none" w:sz="0" w:space="0" w:color="auto"/>
                <w:left w:val="none" w:sz="0" w:space="0" w:color="auto"/>
                <w:bottom w:val="none" w:sz="0" w:space="0" w:color="auto"/>
                <w:right w:val="none" w:sz="0" w:space="0" w:color="auto"/>
              </w:divBdr>
              <w:divsChild>
                <w:div w:id="139465229">
                  <w:marLeft w:val="0"/>
                  <w:marRight w:val="0"/>
                  <w:marTop w:val="0"/>
                  <w:marBottom w:val="0"/>
                  <w:divBdr>
                    <w:top w:val="none" w:sz="0" w:space="0" w:color="auto"/>
                    <w:left w:val="none" w:sz="0" w:space="0" w:color="auto"/>
                    <w:bottom w:val="none" w:sz="0" w:space="0" w:color="auto"/>
                    <w:right w:val="none" w:sz="0" w:space="0" w:color="auto"/>
                  </w:divBdr>
                  <w:divsChild>
                    <w:div w:id="139465237">
                      <w:marLeft w:val="0"/>
                      <w:marRight w:val="0"/>
                      <w:marTop w:val="0"/>
                      <w:marBottom w:val="0"/>
                      <w:divBdr>
                        <w:top w:val="none" w:sz="0" w:space="0" w:color="auto"/>
                        <w:left w:val="none" w:sz="0" w:space="0" w:color="auto"/>
                        <w:bottom w:val="none" w:sz="0" w:space="0" w:color="auto"/>
                        <w:right w:val="none" w:sz="0" w:space="0" w:color="auto"/>
                      </w:divBdr>
                      <w:divsChild>
                        <w:div w:id="139465225">
                          <w:marLeft w:val="0"/>
                          <w:marRight w:val="0"/>
                          <w:marTop w:val="0"/>
                          <w:marBottom w:val="0"/>
                          <w:divBdr>
                            <w:top w:val="none" w:sz="0" w:space="0" w:color="auto"/>
                            <w:left w:val="none" w:sz="0" w:space="0" w:color="auto"/>
                            <w:bottom w:val="none" w:sz="0" w:space="0" w:color="auto"/>
                            <w:right w:val="none" w:sz="0" w:space="0" w:color="auto"/>
                          </w:divBdr>
                          <w:divsChild>
                            <w:div w:id="1394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5247">
      <w:marLeft w:val="0"/>
      <w:marRight w:val="0"/>
      <w:marTop w:val="0"/>
      <w:marBottom w:val="0"/>
      <w:divBdr>
        <w:top w:val="none" w:sz="0" w:space="0" w:color="auto"/>
        <w:left w:val="none" w:sz="0" w:space="0" w:color="auto"/>
        <w:bottom w:val="none" w:sz="0" w:space="0" w:color="auto"/>
        <w:right w:val="none" w:sz="0" w:space="0" w:color="auto"/>
      </w:divBdr>
    </w:div>
    <w:div w:id="139465249">
      <w:marLeft w:val="0"/>
      <w:marRight w:val="0"/>
      <w:marTop w:val="0"/>
      <w:marBottom w:val="0"/>
      <w:divBdr>
        <w:top w:val="none" w:sz="0" w:space="0" w:color="auto"/>
        <w:left w:val="none" w:sz="0" w:space="0" w:color="auto"/>
        <w:bottom w:val="none" w:sz="0" w:space="0" w:color="auto"/>
        <w:right w:val="none" w:sz="0" w:space="0" w:color="auto"/>
      </w:divBdr>
    </w:div>
    <w:div w:id="139465251">
      <w:marLeft w:val="0"/>
      <w:marRight w:val="0"/>
      <w:marTop w:val="0"/>
      <w:marBottom w:val="0"/>
      <w:divBdr>
        <w:top w:val="none" w:sz="0" w:space="0" w:color="auto"/>
        <w:left w:val="none" w:sz="0" w:space="0" w:color="auto"/>
        <w:bottom w:val="none" w:sz="0" w:space="0" w:color="auto"/>
        <w:right w:val="none" w:sz="0" w:space="0" w:color="auto"/>
      </w:divBdr>
    </w:div>
    <w:div w:id="139465252">
      <w:marLeft w:val="0"/>
      <w:marRight w:val="0"/>
      <w:marTop w:val="0"/>
      <w:marBottom w:val="0"/>
      <w:divBdr>
        <w:top w:val="none" w:sz="0" w:space="0" w:color="auto"/>
        <w:left w:val="none" w:sz="0" w:space="0" w:color="auto"/>
        <w:bottom w:val="none" w:sz="0" w:space="0" w:color="auto"/>
        <w:right w:val="none" w:sz="0" w:space="0" w:color="auto"/>
      </w:divBdr>
      <w:divsChild>
        <w:div w:id="139465203">
          <w:marLeft w:val="0"/>
          <w:marRight w:val="0"/>
          <w:marTop w:val="0"/>
          <w:marBottom w:val="0"/>
          <w:divBdr>
            <w:top w:val="none" w:sz="0" w:space="0" w:color="auto"/>
            <w:left w:val="none" w:sz="0" w:space="0" w:color="auto"/>
            <w:bottom w:val="none" w:sz="0" w:space="0" w:color="auto"/>
            <w:right w:val="none" w:sz="0" w:space="0" w:color="auto"/>
          </w:divBdr>
          <w:divsChild>
            <w:div w:id="139465240">
              <w:marLeft w:val="0"/>
              <w:marRight w:val="0"/>
              <w:marTop w:val="0"/>
              <w:marBottom w:val="0"/>
              <w:divBdr>
                <w:top w:val="none" w:sz="0" w:space="0" w:color="auto"/>
                <w:left w:val="none" w:sz="0" w:space="0" w:color="auto"/>
                <w:bottom w:val="none" w:sz="0" w:space="0" w:color="auto"/>
                <w:right w:val="none" w:sz="0" w:space="0" w:color="auto"/>
              </w:divBdr>
              <w:divsChild>
                <w:div w:id="139465228">
                  <w:marLeft w:val="0"/>
                  <w:marRight w:val="0"/>
                  <w:marTop w:val="0"/>
                  <w:marBottom w:val="0"/>
                  <w:divBdr>
                    <w:top w:val="none" w:sz="0" w:space="0" w:color="auto"/>
                    <w:left w:val="none" w:sz="0" w:space="0" w:color="auto"/>
                    <w:bottom w:val="none" w:sz="0" w:space="0" w:color="auto"/>
                    <w:right w:val="none" w:sz="0" w:space="0" w:color="auto"/>
                  </w:divBdr>
                  <w:divsChild>
                    <w:div w:id="139465222">
                      <w:marLeft w:val="0"/>
                      <w:marRight w:val="0"/>
                      <w:marTop w:val="0"/>
                      <w:marBottom w:val="0"/>
                      <w:divBdr>
                        <w:top w:val="none" w:sz="0" w:space="0" w:color="auto"/>
                        <w:left w:val="none" w:sz="0" w:space="0" w:color="auto"/>
                        <w:bottom w:val="none" w:sz="0" w:space="0" w:color="auto"/>
                        <w:right w:val="none" w:sz="0" w:space="0" w:color="auto"/>
                      </w:divBdr>
                      <w:divsChild>
                        <w:div w:id="139465214">
                          <w:marLeft w:val="0"/>
                          <w:marRight w:val="0"/>
                          <w:marTop w:val="0"/>
                          <w:marBottom w:val="0"/>
                          <w:divBdr>
                            <w:top w:val="none" w:sz="0" w:space="0" w:color="auto"/>
                            <w:left w:val="none" w:sz="0" w:space="0" w:color="auto"/>
                            <w:bottom w:val="none" w:sz="0" w:space="0" w:color="auto"/>
                            <w:right w:val="none" w:sz="0" w:space="0" w:color="auto"/>
                          </w:divBdr>
                          <w:divsChild>
                            <w:div w:id="139465231">
                              <w:marLeft w:val="0"/>
                              <w:marRight w:val="0"/>
                              <w:marTop w:val="0"/>
                              <w:marBottom w:val="0"/>
                              <w:divBdr>
                                <w:top w:val="none" w:sz="0" w:space="0" w:color="auto"/>
                                <w:left w:val="none" w:sz="0" w:space="0" w:color="auto"/>
                                <w:bottom w:val="none" w:sz="0" w:space="0" w:color="auto"/>
                                <w:right w:val="none" w:sz="0" w:space="0" w:color="auto"/>
                              </w:divBdr>
                              <w:divsChild>
                                <w:div w:id="139465235">
                                  <w:marLeft w:val="720"/>
                                  <w:marRight w:val="720"/>
                                  <w:marTop w:val="100"/>
                                  <w:marBottom w:val="100"/>
                                  <w:divBdr>
                                    <w:top w:val="none" w:sz="0" w:space="0" w:color="auto"/>
                                    <w:left w:val="none" w:sz="0" w:space="0" w:color="auto"/>
                                    <w:bottom w:val="none" w:sz="0" w:space="0" w:color="auto"/>
                                    <w:right w:val="none" w:sz="0" w:space="0" w:color="auto"/>
                                  </w:divBdr>
                                </w:div>
                                <w:div w:id="139465244">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10</Pages>
  <Words>2661</Words>
  <Characters>15169</Characters>
  <Application>Microsoft Office Outlook</Application>
  <DocSecurity>0</DocSecurity>
  <Lines>0</Lines>
  <Paragraphs>0</Paragraphs>
  <ScaleCrop>false</ScaleCrop>
  <Company>Hewlett-Packard Company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Chanukah Heroines- Yehudit &amp; Chana                                                B”H</dc:title>
  <dc:subject/>
  <dc:creator>Yehudis</dc:creator>
  <cp:keywords/>
  <dc:description/>
  <cp:lastModifiedBy>The Pewzner</cp:lastModifiedBy>
  <cp:revision>2</cp:revision>
  <cp:lastPrinted>2013-10-23T16:38:00Z</cp:lastPrinted>
  <dcterms:created xsi:type="dcterms:W3CDTF">2015-11-18T19:23:00Z</dcterms:created>
  <dcterms:modified xsi:type="dcterms:W3CDTF">2015-11-18T19:23:00Z</dcterms:modified>
</cp:coreProperties>
</file>