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color w:val="ff0000"/>
        </w:rPr>
      </w:pPr>
      <w:r w:rsidDel="00000000" w:rsidR="00000000" w:rsidRPr="00000000">
        <w:rPr>
          <w:b w:val="1"/>
          <w:color w:val="ff0000"/>
          <w:rtl w:val="0"/>
        </w:rPr>
        <w:t xml:space="preserve">For Immediate Release – 11/26/04</w:t>
      </w:r>
    </w:p>
    <w:p w:rsidR="00000000" w:rsidDel="00000000" w:rsidP="00000000" w:rsidRDefault="00000000" w:rsidRPr="00000000" w14:paraId="00000002">
      <w:pPr>
        <w:spacing w:after="240" w:before="240" w:lineRule="auto"/>
        <w:rPr>
          <w:b w:val="1"/>
          <w:color w:val="ff0000"/>
        </w:rPr>
      </w:pPr>
      <w:r w:rsidDel="00000000" w:rsidR="00000000" w:rsidRPr="00000000">
        <w:rPr>
          <w:b w:val="1"/>
          <w:color w:val="ff0000"/>
          <w:rtl w:val="0"/>
        </w:rPr>
        <w:t xml:space="preserve">Contact: Rabbi Z. Wolowik</w:t>
      </w:r>
    </w:p>
    <w:p w:rsidR="00000000" w:rsidDel="00000000" w:rsidP="00000000" w:rsidRDefault="00000000" w:rsidRPr="00000000" w14:paraId="00000003">
      <w:pPr>
        <w:spacing w:after="240" w:before="240" w:lineRule="auto"/>
        <w:rPr>
          <w:b w:val="1"/>
          <w:color w:val="ff0000"/>
        </w:rPr>
      </w:pPr>
      <w:r w:rsidDel="00000000" w:rsidR="00000000" w:rsidRPr="00000000">
        <w:rPr>
          <w:b w:val="1"/>
          <w:color w:val="ff0000"/>
          <w:rtl w:val="0"/>
        </w:rPr>
        <w:t xml:space="preserve">Tel: (516) 295-2478</w:t>
      </w:r>
    </w:p>
    <w:p w:rsidR="00000000" w:rsidDel="00000000" w:rsidP="00000000" w:rsidRDefault="00000000" w:rsidRPr="00000000" w14:paraId="00000004">
      <w:pPr>
        <w:spacing w:after="240" w:before="240" w:lineRule="auto"/>
        <w:rPr>
          <w:b w:val="1"/>
          <w:color w:val="ff0000"/>
        </w:rPr>
      </w:pPr>
      <w:r w:rsidDel="00000000" w:rsidR="00000000" w:rsidRPr="00000000">
        <w:rPr>
          <w:b w:val="1"/>
          <w:color w:val="ff0000"/>
          <w:rtl w:val="0"/>
        </w:rPr>
        <w:t xml:space="preserve">Fax: (516) 295-7840</w:t>
      </w:r>
    </w:p>
    <w:p w:rsidR="00000000" w:rsidDel="00000000" w:rsidP="00000000" w:rsidRDefault="00000000" w:rsidRPr="00000000" w14:paraId="00000005">
      <w:pPr>
        <w:spacing w:after="240" w:before="240" w:lineRule="auto"/>
        <w:rPr>
          <w:b w:val="1"/>
          <w:color w:val="ff0000"/>
        </w:rPr>
      </w:pPr>
      <w:r w:rsidDel="00000000" w:rsidR="00000000" w:rsidRPr="00000000">
        <w:rPr>
          <w:b w:val="1"/>
          <w:color w:val="ff0000"/>
          <w:rtl w:val="0"/>
        </w:rPr>
        <w:t xml:space="preserve">E-mail: rabbi@chabad5towns.com</w:t>
      </w:r>
    </w:p>
    <w:p w:rsidR="00000000" w:rsidDel="00000000" w:rsidP="00000000" w:rsidRDefault="00000000" w:rsidRPr="00000000" w14:paraId="00000006">
      <w:pPr>
        <w:spacing w:after="240" w:before="240" w:lineRule="auto"/>
        <w:rPr>
          <w:b w:val="1"/>
          <w:color w:val="ff0000"/>
        </w:rPr>
      </w:pPr>
      <w:r w:rsidDel="00000000" w:rsidR="00000000" w:rsidRPr="00000000">
        <w:rPr>
          <w:b w:val="1"/>
          <w:color w:val="ff0000"/>
          <w:rtl w:val="0"/>
        </w:rPr>
        <w:t xml:space="preserve"> </w:t>
      </w:r>
    </w:p>
    <w:p w:rsidR="00000000" w:rsidDel="00000000" w:rsidP="00000000" w:rsidRDefault="00000000" w:rsidRPr="00000000" w14:paraId="00000007">
      <w:pPr>
        <w:spacing w:after="240" w:before="240" w:lineRule="auto"/>
        <w:rPr>
          <w:b w:val="1"/>
          <w:color w:val="ff0000"/>
        </w:rPr>
      </w:pPr>
      <w:r w:rsidDel="00000000" w:rsidR="00000000" w:rsidRPr="00000000">
        <w:rPr>
          <w:b w:val="1"/>
          <w:color w:val="ff0000"/>
          <w:rtl w:val="0"/>
        </w:rPr>
        <w:t xml:space="preserve">Please distribute to:</w:t>
      </w:r>
    </w:p>
    <w:p w:rsidR="00000000" w:rsidDel="00000000" w:rsidP="00000000" w:rsidRDefault="00000000" w:rsidRPr="00000000" w14:paraId="00000008">
      <w:pPr>
        <w:spacing w:after="240" w:before="240" w:lineRule="auto"/>
        <w:rPr>
          <w:b w:val="1"/>
          <w:color w:val="ff0000"/>
        </w:rPr>
      </w:pPr>
      <w:r w:rsidDel="00000000" w:rsidR="00000000" w:rsidRPr="00000000">
        <w:rPr>
          <w:b w:val="1"/>
          <w:color w:val="ff0000"/>
          <w:rtl w:val="0"/>
        </w:rPr>
        <w:t xml:space="preserve">Events Calendar Editor</w:t>
      </w:r>
    </w:p>
    <w:p w:rsidR="00000000" w:rsidDel="00000000" w:rsidP="00000000" w:rsidRDefault="00000000" w:rsidRPr="00000000" w14:paraId="00000009">
      <w:pPr>
        <w:spacing w:after="240" w:before="240" w:lineRule="auto"/>
        <w:rPr>
          <w:b w:val="1"/>
          <w:color w:val="ff0000"/>
        </w:rPr>
      </w:pPr>
      <w:r w:rsidDel="00000000" w:rsidR="00000000" w:rsidRPr="00000000">
        <w:rPr>
          <w:b w:val="1"/>
          <w:color w:val="ff0000"/>
          <w:rtl w:val="0"/>
        </w:rPr>
        <w:t xml:space="preserve">Religion Editor</w:t>
      </w:r>
    </w:p>
    <w:p w:rsidR="00000000" w:rsidDel="00000000" w:rsidP="00000000" w:rsidRDefault="00000000" w:rsidRPr="00000000" w14:paraId="0000000A">
      <w:pPr>
        <w:spacing w:after="240" w:before="240" w:lineRule="auto"/>
        <w:rPr>
          <w:b w:val="1"/>
          <w:color w:val="ff0000"/>
        </w:rPr>
      </w:pPr>
      <w:r w:rsidDel="00000000" w:rsidR="00000000" w:rsidRPr="00000000">
        <w:rPr>
          <w:b w:val="1"/>
          <w:color w:val="ff0000"/>
          <w:rtl w:val="0"/>
        </w:rPr>
        <w:t xml:space="preserve">Education Editor</w:t>
      </w:r>
    </w:p>
    <w:p w:rsidR="00000000" w:rsidDel="00000000" w:rsidP="00000000" w:rsidRDefault="00000000" w:rsidRPr="00000000" w14:paraId="0000000B">
      <w:pPr>
        <w:spacing w:after="240" w:before="240" w:lineRule="auto"/>
        <w:rPr>
          <w:b w:val="1"/>
          <w:color w:val="ff0000"/>
        </w:rPr>
      </w:pPr>
      <w:r w:rsidDel="00000000" w:rsidR="00000000" w:rsidRPr="00000000">
        <w:rPr>
          <w:b w:val="1"/>
          <w:color w:val="ff0000"/>
          <w:rtl w:val="0"/>
        </w:rPr>
        <w:t xml:space="preserve">Local News Editor</w:t>
      </w:r>
    </w:p>
    <w:p w:rsidR="00000000" w:rsidDel="00000000" w:rsidP="00000000" w:rsidRDefault="00000000" w:rsidRPr="00000000" w14:paraId="0000000C">
      <w:pPr>
        <w:rPr>
          <w:color w:val="ff0000"/>
          <w:sz w:val="20"/>
          <w:szCs w:val="20"/>
        </w:rPr>
      </w:pPr>
      <w:r w:rsidDel="00000000" w:rsidR="00000000" w:rsidRPr="00000000">
        <w:rPr>
          <w:rtl w:val="0"/>
        </w:rPr>
      </w:r>
    </w:p>
    <w:p w:rsidR="00000000" w:rsidDel="00000000" w:rsidP="00000000" w:rsidRDefault="00000000" w:rsidRPr="00000000" w14:paraId="0000000D">
      <w:pPr>
        <w:spacing w:after="240" w:before="240" w:lineRule="auto"/>
        <w:jc w:val="both"/>
        <w:rPr>
          <w:color w:val="ff0000"/>
        </w:rPr>
      </w:pPr>
      <w:r w:rsidDel="00000000" w:rsidR="00000000" w:rsidRPr="00000000">
        <w:rPr>
          <w:color w:val="ff0000"/>
          <w:rtl w:val="0"/>
        </w:rPr>
        <w:t xml:space="preserve"> </w:t>
      </w:r>
    </w:p>
    <w:p w:rsidR="00000000" w:rsidDel="00000000" w:rsidP="00000000" w:rsidRDefault="00000000" w:rsidRPr="00000000" w14:paraId="0000000E">
      <w:pPr>
        <w:spacing w:after="240" w:before="240" w:lineRule="auto"/>
        <w:jc w:val="both"/>
        <w:rPr>
          <w:b w:val="1"/>
          <w:color w:val="ff0000"/>
        </w:rPr>
      </w:pPr>
      <w:r w:rsidDel="00000000" w:rsidR="00000000" w:rsidRPr="00000000">
        <w:rPr>
          <w:b w:val="1"/>
          <w:color w:val="ff0000"/>
          <w:rtl w:val="0"/>
        </w:rPr>
        <w:t xml:space="preserve"> </w:t>
      </w:r>
    </w:p>
    <w:p w:rsidR="00000000" w:rsidDel="00000000" w:rsidP="00000000" w:rsidRDefault="00000000" w:rsidRPr="00000000" w14:paraId="0000000F">
      <w:pPr>
        <w:spacing w:after="240" w:before="240" w:lineRule="auto"/>
        <w:jc w:val="center"/>
        <w:rPr>
          <w:b w:val="1"/>
          <w:sz w:val="24"/>
          <w:szCs w:val="24"/>
        </w:rPr>
      </w:pPr>
      <w:r w:rsidDel="00000000" w:rsidR="00000000" w:rsidRPr="00000000">
        <w:rPr>
          <w:b w:val="1"/>
          <w:sz w:val="24"/>
          <w:szCs w:val="24"/>
          <w:rtl w:val="0"/>
        </w:rPr>
        <w:t xml:space="preserve">DON’T JUST CELEBRATE CHANUKAH… EXPERIENCE IT!</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Times Change. Not so long ago, celebrating Chanukah meant some latkes, a few spins of the dreidel, some songs and of course, the menorah. A jelly doughnut or two and some gelt if lucky. Now, the lucky</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children of the Five Towns get to visit the annual Chanukah Wonderland and the family can experience the beautiful lighting of the Ice Menorah and Menorah of Freedom.</w:t>
      </w:r>
    </w:p>
    <w:p w:rsidR="00000000" w:rsidDel="00000000" w:rsidP="00000000" w:rsidRDefault="00000000" w:rsidRPr="00000000" w14:paraId="00000013">
      <w:pPr>
        <w:spacing w:after="240" w:before="240" w:lineRule="auto"/>
        <w:jc w:val="both"/>
        <w:rPr/>
      </w:pPr>
      <w:r w:rsidDel="00000000" w:rsidR="00000000" w:rsidRPr="00000000">
        <w:rPr>
          <w:rtl w:val="0"/>
        </w:rPr>
        <w:tab/>
      </w:r>
    </w:p>
    <w:p w:rsidR="00000000" w:rsidDel="00000000" w:rsidP="00000000" w:rsidRDefault="00000000" w:rsidRPr="00000000" w14:paraId="00000014">
      <w:pPr>
        <w:spacing w:after="240" w:before="240" w:lineRule="auto"/>
        <w:jc w:val="both"/>
        <w:rPr/>
      </w:pPr>
      <w:r w:rsidDel="00000000" w:rsidR="00000000" w:rsidRPr="00000000">
        <w:rPr>
          <w:rtl w:val="0"/>
        </w:rPr>
        <w:t xml:space="preserve">Chanukah Wonderland, a project of the Jean Fischman Chabad Center of the Five Towns, will open its doors to the entire community for the Chanukah season, December 7 - 15.  At the "Funhouse," conveniently located in the Maple Plaza, 588 Central Avenue (next to David's Famous Pizza), children and adults experience Chanukah through an intriguing hands-on olive press demonstration, creative crafts corner, and a hi-tech computer center. Yehuda Hamaccabi greets the children and guides them through building menorahs and dreidles in Legoland and enjoying a meaningful movie in the Chanukah theater.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entire community is welcome to enjoy an awesome spectacle on Sunday, December 12th at the Chabad Center, 74 Maple Ave.  Come and watch the sculpting of the largest Ice Menorah in New York from 2:00 - 5:00 pm.  Lighting of the Ice Menorah will follow, at 5:30 pm, by Mr. Isaack Hershko.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Throughout the Holiday, Chabad will hold Public Menorah Lightings of an 18 foot Menorah every evening in Cedarhurst Park; complete with gifts and treats, live music, hot latkes, and more. Dignitaries and community leaders will attend the ceremony and will assist in kindling the largest Menorah in the Five Towns, "The Menorah of Freedom".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Public Menorah Lightings will be held at the following times:  Dec. 7, 6:00 PM –  Mr. Jeffrey Weinberg  Dec. 8, 6:00 PM – Mr. Ari Brown, Cedarhurst Village Trustee    Dec. 9, 6:00 PM – Rabbi Moshe Weinberger, Cong. Aish Kodesh    Dec. 10, 3:00 PM – Rabbi Zalman Wolowik, Chabad of the Five Towns   Dec. 11, 6:00 PM – Mr. Jeremy Kahn    Dec. 12, 7:30 PM – Mr. Aaron Fischman    Dec. 13, 6:00 PM – Dr. Jeffrey Spivak    Dec. 14, 6:00 PM – Dr. Binyomin Muller. </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Chanukah, a celebration for all time, is highlighted by the kindling of the Menorah each night of the holiday. "It is a holiday that enriches our lives with the light of tradition," said Rabbi Shneur Z. Wolowik, director of Chabad of the Five Towns.  "In ancient times our ancestors rededicated the Temple in Jerusalem with the Menorah. Today, we rededicate ourselves to making this world a better and brighter</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place." Chanukah also propagates the universal message that ultimately good will prevail over evil, freedom over oppression and light over darkness.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As part of the Chanukah outreach campaign, Chabad of the Five Towns joins thousands of Chabad Centers across the globe that stage similar public displays of the Menorah and its symbolic lights. From</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Australia to Africa, Columbia to Hong Kong, New York City's Ground Zero to the White House Lawn, hundreds of thousands will experience the joy of Chanukah with Chabad.</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For more information contact Chabad of the Five Towns, (516) 295-2478 or log on to: www.ChabadFiveTowns.com. Also online, check out the photo album to view pictures from last year's Chanukah festivities</w:t>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b w:val="1"/>
          <w:i w:val="1"/>
        </w:rPr>
      </w:pPr>
      <w:r w:rsidDel="00000000" w:rsidR="00000000" w:rsidRPr="00000000">
        <w:rPr>
          <w:b w:val="1"/>
          <w:i w:val="1"/>
          <w:rtl w:val="0"/>
        </w:rPr>
        <w:t xml:space="preserve">Media Notice: The events are open to all reporters, journalists and photographers; your coverage is invited.  Rabbi Shneur Z. Wolowik will be on hand to answer questions.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