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spacing w:after="0" w:before="0" w:line="360" w:lineRule="auto"/>
        <w:rPr>
          <w:b w:val="1"/>
          <w:sz w:val="32"/>
          <w:szCs w:val="32"/>
        </w:rPr>
      </w:pPr>
      <w:bookmarkStart w:colFirst="0" w:colLast="0" w:name="_8iffcmh2qo49" w:id="0"/>
      <w:bookmarkEnd w:id="0"/>
      <w:r w:rsidDel="00000000" w:rsidR="00000000" w:rsidRPr="00000000">
        <w:rPr>
          <w:b w:val="1"/>
          <w:sz w:val="32"/>
          <w:szCs w:val="32"/>
          <w:rtl w:val="1"/>
        </w:rPr>
        <w:t xml:space="preserve">כללי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ההכנות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למבצע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שלושים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להשתדל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יקיים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ועניניהם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כהלכתם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. 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להמציא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דהמגילה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דפ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׳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ויבוא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עמלק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מוכנות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מטבעות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מתנות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לצרף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הצריכות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ועכ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האלה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ותקפו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לגיל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צבא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זקנים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יתומים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האסורים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מתאים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להזכיר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ומבצע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ומתנות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בענין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בנקל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לקיימם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משאר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. 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מתנכל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היצה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תחבולות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יקיימו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שמהדרים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הזניחו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ובנוגע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לנוער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העזובה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והזכות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להשתדל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בסביבתם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ולפרסם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שידם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מגעת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בנקל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לקיימם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ובמק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מתנות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סנט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-2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5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סנט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תפוח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וסוכרי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חתיכת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עוגה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וסודה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מיץ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להשתדל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שכולם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ישמעו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לוחצים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וכתוצאה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נבלעות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מבוטאות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כראוי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שבמקרה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כדאי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כנ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והיהדות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והפצת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המעינות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חוצה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חדורים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בנקודה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מוליך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צדקנו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360" w:lineRule="auto"/>
        <w:ind w:left="0" w:right="0" w:firstLine="0"/>
        <w:jc w:val="left"/>
        <w:rPr>
          <w:b w:val="1"/>
          <w:sz w:val="32"/>
          <w:szCs w:val="32"/>
        </w:rPr>
      </w:pPr>
      <w:bookmarkStart w:colFirst="0" w:colLast="0" w:name="_v17xdov67rxs" w:id="1"/>
      <w:bookmarkEnd w:id="1"/>
      <w:r w:rsidDel="00000000" w:rsidR="00000000" w:rsidRPr="00000000">
        <w:rPr>
          <w:b w:val="1"/>
          <w:sz w:val="32"/>
          <w:szCs w:val="32"/>
          <w:rtl w:val="1"/>
        </w:rPr>
        <w:t xml:space="preserve">מגילה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עדיף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באפשרות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יאפשר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האחרות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כהלכה</w:t>
      </w:r>
      <w:r w:rsidDel="00000000" w:rsidR="00000000" w:rsidRPr="00000000">
        <w:rPr>
          <w:color w:val="202124"/>
          <w:sz w:val="24"/>
          <w:szCs w:val="24"/>
          <w:highlight w:val="white"/>
          <w:vertAlign w:val="superscript"/>
        </w:rPr>
        <w:footnoteReference w:customMarkFollows="0" w:id="7"/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[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הדחק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לקוראה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הנץ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].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הסוברות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שבשעת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הדחק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שקיעת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מפלג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[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והגר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פלג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שכתוב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בלוחות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].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השליח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יכוונו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יצטרכו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שהצום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יסתיים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הצום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חלוש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וקשה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לטעום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גדר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טעימה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משכר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ירק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מכביצה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מזונות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מייחד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מישהו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]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שיזכיר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הטעימה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מהנץ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שקיעתה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הנץ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מעריך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שתסיים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תקרא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תצא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תבקש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ולומר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הברכות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בשביל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תאמר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בעצמך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תאמר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שומעים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יחזור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אחריך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בשאר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במבצע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וכיו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בשביל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מגילה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אמרו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חובתם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].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מניין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[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ומלכות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בכף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)]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לצרף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בשביל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1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מבעל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שמיעת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בקול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אלקטרוני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טלפון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כיו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3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כאלה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יקשיבו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חולי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עייפות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הברכות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360" w:lineRule="auto"/>
        <w:ind w:left="720" w:right="0" w:hanging="36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אינך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להקפיד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האנשים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והנשים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מתקבצים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ביחד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וכיו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תקפיד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וכיו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מחיצה</w:t>
      </w:r>
      <w:r w:rsidDel="00000000" w:rsidR="00000000" w:rsidRPr="00000000">
        <w:rPr>
          <w:color w:val="202124"/>
          <w:sz w:val="24"/>
          <w:szCs w:val="24"/>
          <w:highlight w:val="white"/>
          <w:vertAlign w:val="superscript"/>
        </w:rPr>
        <w:footnoteReference w:customMarkFollows="0" w:id="15"/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b w:val="1"/>
          <w:sz w:val="32"/>
          <w:szCs w:val="32"/>
        </w:rPr>
      </w:pPr>
      <w:bookmarkStart w:colFirst="0" w:colLast="0" w:name="_uij9u8co1622" w:id="2"/>
      <w:bookmarkEnd w:id="2"/>
      <w:r w:rsidDel="00000000" w:rsidR="00000000" w:rsidRPr="00000000">
        <w:rPr>
          <w:b w:val="1"/>
          <w:sz w:val="32"/>
          <w:szCs w:val="32"/>
          <w:rtl w:val="1"/>
        </w:rPr>
        <w:t xml:space="preserve">מתנות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לאביונים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קופות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שעדיף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שהכסף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יגיע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ובזמנינו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בקופת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למוסרו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6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המינימלי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שווי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פרוטה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כתבו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שווי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ארוחה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-7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דולר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כדלעיל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סעיף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5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7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סוהר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לגעת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בכסף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לממונים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שהכסף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ישאר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יכניס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הכסף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לקופת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מסכימים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שמישהו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יגביה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הכסף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ושהיהודי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ימנה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אותך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כשלוחו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הכסף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white"/>
          <w:vertAlign w:val="superscript"/>
        </w:rPr>
        <w:footnoteReference w:customMarkFollows="0" w:id="18"/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להינתן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חשובים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סעודות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לנצרכים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קופות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למתנות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קופה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שתתחלק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לתרומות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משכורת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מספיקה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המינימליים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קבועות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מספיקות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בכסף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שלך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9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ובדיעבד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0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1"/>
        <w:bidi w:val="1"/>
        <w:spacing w:after="0" w:before="240" w:line="360" w:lineRule="auto"/>
        <w:rPr>
          <w:b w:val="1"/>
          <w:sz w:val="32"/>
          <w:szCs w:val="32"/>
        </w:rPr>
      </w:pPr>
      <w:bookmarkStart w:colFirst="0" w:colLast="0" w:name="_rh0nvsh68a4" w:id="3"/>
      <w:bookmarkEnd w:id="3"/>
      <w:r w:rsidDel="00000000" w:rsidR="00000000" w:rsidRPr="00000000">
        <w:rPr>
          <w:b w:val="1"/>
          <w:sz w:val="32"/>
          <w:szCs w:val="32"/>
          <w:rtl w:val="1"/>
        </w:rPr>
        <w:t xml:space="preserve">משלוח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מנות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לזכור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שהמצווה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חבילות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שאנשים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1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ומשקה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ויכולים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שווים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המינימלי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שווי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פרוטה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ובשעת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הדחק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פרוטה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-2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וגודל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כזית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ובשעת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הדחק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כזית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-2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שתיראה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נאה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2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משהו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שדורש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והמקבל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מישהו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שיטבול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תיזהר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ששום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אוכל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ותודיע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למקבל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יטבול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המקבל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יטבול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תתן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למישהו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להגביה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תטבול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color w:val="202124"/>
          <w:sz w:val="24"/>
          <w:szCs w:val="24"/>
          <w:highlight w:val="white"/>
          <w:vertAlign w:val="superscript"/>
        </w:rPr>
        <w:footnoteReference w:customMarkFollows="0" w:id="23"/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שאיש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יתן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ואשה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תיתן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לאשה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לאשה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נשואה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אשתך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ולעודד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לאשה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אשתך</w:t>
      </w:r>
      <w:r w:rsidDel="00000000" w:rsidR="00000000" w:rsidRPr="00000000">
        <w:rPr>
          <w:color w:val="202124"/>
          <w:sz w:val="24"/>
          <w:szCs w:val="24"/>
          <w:highlight w:val="white"/>
          <w:vertAlign w:val="superscript"/>
        </w:rPr>
        <w:footnoteReference w:customMarkFollows="0" w:id="24"/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שסמוכים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שלחן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לכתחילה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ישלחו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לחבריהם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אג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שבהערה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4),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להוריהם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שייכים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ההורים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שייכים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5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ילד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לילד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לילדה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לקטן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6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ובדיעבד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7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1"/>
        <w:bidi w:val="1"/>
        <w:spacing w:after="0" w:before="0" w:line="360" w:lineRule="auto"/>
        <w:rPr>
          <w:b w:val="1"/>
          <w:sz w:val="32"/>
          <w:szCs w:val="32"/>
        </w:rPr>
      </w:pPr>
      <w:bookmarkStart w:colFirst="0" w:colLast="0" w:name="_l6i7kf7urmig" w:id="4"/>
      <w:bookmarkEnd w:id="4"/>
      <w:r w:rsidDel="00000000" w:rsidR="00000000" w:rsidRPr="00000000">
        <w:rPr>
          <w:b w:val="1"/>
          <w:sz w:val="32"/>
          <w:szCs w:val="32"/>
          <w:rtl w:val="1"/>
        </w:rPr>
        <w:t xml:space="preserve">סעודת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פורים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הסעודה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8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יהי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ולהמשיך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להתוועד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9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וההתוועדות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גמורה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והנשים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0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מצוה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סעודה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ובשר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בפשטות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בשיחות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ולפרוש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הוראת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color w:val="202124"/>
          <w:sz w:val="24"/>
          <w:szCs w:val="24"/>
          <w:highlight w:val="white"/>
          <w:vertAlign w:val="superscript"/>
        </w:rPr>
        <w:footnoteReference w:customMarkFollows="0" w:id="31"/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מאחרת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תשתדל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מכביצה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כזית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ולכוון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2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חושש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שהשעה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תאחר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ליטול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ולאכול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סעודה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color w:val="202124"/>
          <w:sz w:val="24"/>
          <w:szCs w:val="24"/>
          <w:highlight w:val="white"/>
          <w:vertAlign w:val="superscript"/>
        </w:rPr>
        <w:footnoteReference w:customMarkFollows="0" w:id="33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לזכור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ולהזכיר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ותפילת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ערבית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4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2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619.</w:t>
      </w:r>
    </w:p>
  </w:footnote>
  <w:footnote w:id="2">
    <w:p w:rsidR="00000000" w:rsidDel="00000000" w:rsidP="00000000" w:rsidRDefault="00000000" w:rsidRPr="00000000" w14:paraId="0000002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537.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321.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489.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2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655.</w:t>
      </w:r>
    </w:p>
  </w:footnote>
  <w:footnote w:id="4">
    <w:p w:rsidR="00000000" w:rsidDel="00000000" w:rsidP="00000000" w:rsidRDefault="00000000" w:rsidRPr="00000000" w14:paraId="0000002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1284.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537.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321.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קעז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565.</w:t>
      </w:r>
    </w:p>
  </w:footnote>
  <w:footnote w:id="7">
    <w:p w:rsidR="00000000" w:rsidDel="00000000" w:rsidP="00000000" w:rsidRDefault="00000000" w:rsidRPr="00000000" w14:paraId="0000002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צע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למילתא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לאצטרופי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להתאימו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כששואל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והעיקר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שהשואל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בלילה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[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הטעם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שכתבו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בפוסקים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שעיקר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מצותה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ביום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אינו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תלוי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בקיום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המצות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שהאריך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בספר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אגורה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באהלך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חלק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סימן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נ</w:t>
      </w:r>
      <w:r w:rsidDel="00000000" w:rsidR="00000000" w:rsidRPr="00000000">
        <w:rPr>
          <w:color w:val="202124"/>
          <w:sz w:val="20"/>
          <w:szCs w:val="20"/>
          <w:highlight w:val="white"/>
          <w:rtl w:val="1"/>
        </w:rPr>
        <w:t xml:space="preserve">]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2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1"/>
        </w:rPr>
        <w:t xml:space="preserve">ההיתר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הנץ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תרפח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מפלג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וכתבנו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[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ראה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מה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שכתב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בספר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אגורה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באהלך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שם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סימן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נד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דעות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המתירים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בשעת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הדחק</w:t>
      </w:r>
      <w:r w:rsidDel="00000000" w:rsidR="00000000" w:rsidRPr="00000000">
        <w:rPr>
          <w:color w:val="202124"/>
          <w:sz w:val="20"/>
          <w:szCs w:val="20"/>
          <w:rtl w:val="1"/>
        </w:rPr>
        <w:t xml:space="preserve">.]</w:t>
      </w:r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03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וסקט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3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3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נשים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המועדים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146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27*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מארלאוו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3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הקריאה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להחמיר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קולא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3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336).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496.</w:t>
      </w:r>
    </w:p>
  </w:footnote>
  <w:footnote w:id="5">
    <w:p w:rsidR="00000000" w:rsidDel="00000000" w:rsidP="00000000" w:rsidRDefault="00000000" w:rsidRPr="00000000" w14:paraId="0000003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413.</w:t>
      </w:r>
    </w:p>
  </w:footnote>
  <w:footnote w:id="14">
    <w:p w:rsidR="00000000" w:rsidDel="00000000" w:rsidP="00000000" w:rsidRDefault="00000000" w:rsidRPr="00000000" w14:paraId="0000003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פוסקים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6 </w:t>
      </w:r>
      <w:r w:rsidDel="00000000" w:rsidR="00000000" w:rsidRPr="00000000">
        <w:rPr>
          <w:sz w:val="20"/>
          <w:szCs w:val="20"/>
          <w:rtl w:val="1"/>
        </w:rPr>
        <w:t xml:space="preserve">והנסמן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6">
    <w:p w:rsidR="00000000" w:rsidDel="00000000" w:rsidP="00000000" w:rsidRDefault="00000000" w:rsidRPr="00000000" w14:paraId="0000003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ראסקין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547. </w:t>
      </w:r>
    </w:p>
  </w:footnote>
  <w:footnote w:id="17">
    <w:p w:rsidR="00000000" w:rsidDel="00000000" w:rsidP="00000000" w:rsidRDefault="00000000" w:rsidRPr="00000000" w14:paraId="0000003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לכתחילה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565 </w:t>
      </w:r>
      <w:r w:rsidDel="00000000" w:rsidR="00000000" w:rsidRPr="00000000">
        <w:rPr>
          <w:sz w:val="20"/>
          <w:szCs w:val="20"/>
          <w:rtl w:val="1"/>
        </w:rPr>
        <w:t xml:space="preserve">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5. </w:t>
      </w:r>
    </w:p>
  </w:footnote>
  <w:footnote w:id="18">
    <w:p w:rsidR="00000000" w:rsidDel="00000000" w:rsidP="00000000" w:rsidRDefault="00000000" w:rsidRPr="00000000" w14:paraId="0000003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17. </w:t>
      </w:r>
      <w:r w:rsidDel="00000000" w:rsidR="00000000" w:rsidRPr="00000000">
        <w:rPr>
          <w:sz w:val="20"/>
          <w:szCs w:val="20"/>
          <w:rtl w:val="1"/>
        </w:rPr>
        <w:t xml:space="preserve">ובשו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להערוה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וסייעתו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3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הסכימו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והאריכו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פוסקי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המלקטים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3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5.</w:t>
      </w:r>
    </w:p>
  </w:footnote>
  <w:footnote w:id="22">
    <w:p w:rsidR="00000000" w:rsidDel="00000000" w:rsidP="00000000" w:rsidRDefault="00000000" w:rsidRPr="00000000" w14:paraId="0000003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566.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5.</w:t>
      </w:r>
    </w:p>
  </w:footnote>
  <w:footnote w:id="24">
    <w:p w:rsidR="00000000" w:rsidDel="00000000" w:rsidP="00000000" w:rsidRDefault="00000000" w:rsidRPr="00000000" w14:paraId="0000003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הליכות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3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6">
    <w:p w:rsidR="00000000" w:rsidDel="00000000" w:rsidP="00000000" w:rsidRDefault="00000000" w:rsidRPr="00000000" w14:paraId="0000003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רעהו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8">
    <w:p w:rsidR="00000000" w:rsidDel="00000000" w:rsidP="00000000" w:rsidRDefault="00000000" w:rsidRPr="00000000" w14:paraId="0000004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9">
    <w:p w:rsidR="00000000" w:rsidDel="00000000" w:rsidP="00000000" w:rsidRDefault="00000000" w:rsidRPr="00000000" w14:paraId="0000004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115.</w:t>
      </w:r>
    </w:p>
  </w:footnote>
  <w:footnote w:id="31">
    <w:p w:rsidR="00000000" w:rsidDel="00000000" w:rsidP="00000000" w:rsidRDefault="00000000" w:rsidRPr="00000000" w14:paraId="0000004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333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25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26. </w:t>
      </w:r>
      <w:r w:rsidDel="00000000" w:rsidR="00000000" w:rsidRPr="00000000">
        <w:rPr>
          <w:sz w:val="20"/>
          <w:szCs w:val="20"/>
          <w:rtl w:val="1"/>
        </w:rPr>
        <w:t xml:space="preserve">ובשיחת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188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40 "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בסעודה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קעביד</w:t>
      </w:r>
      <w:r w:rsidDel="00000000" w:rsidR="00000000" w:rsidRPr="00000000">
        <w:rPr>
          <w:sz w:val="20"/>
          <w:szCs w:val="20"/>
          <w:rtl w:val="1"/>
        </w:rPr>
        <w:t xml:space="preserve">"].</w:t>
      </w:r>
    </w:p>
  </w:footnote>
  <w:footnote w:id="32">
    <w:p w:rsidR="00000000" w:rsidDel="00000000" w:rsidP="00000000" w:rsidRDefault="00000000" w:rsidRPr="00000000" w14:paraId="0000004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בעירנו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שבליל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קובעים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וממשיכים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בסעודה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מברכין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השיעורים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3">
    <w:p w:rsidR="00000000" w:rsidDel="00000000" w:rsidP="00000000" w:rsidRDefault="00000000" w:rsidRPr="00000000" w14:paraId="0000004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ונכון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הקבלה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נוהגים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בבוקר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0">
    <w:p w:rsidR="00000000" w:rsidDel="00000000" w:rsidP="00000000" w:rsidRDefault="00000000" w:rsidRPr="00000000" w14:paraId="0000004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303.</w:t>
      </w:r>
    </w:p>
  </w:footnote>
  <w:footnote w:id="34">
    <w:p w:rsidR="00000000" w:rsidDel="00000000" w:rsidP="00000000" w:rsidRDefault="00000000" w:rsidRPr="00000000" w14:paraId="0000004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282.</w:t>
      </w:r>
    </w:p>
  </w:footnote>
  <w:footnote w:id="15">
    <w:p w:rsidR="00000000" w:rsidDel="00000000" w:rsidP="00000000" w:rsidRDefault="00000000" w:rsidRPr="00000000" w14:paraId="0000004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הוראת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כפשוט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7">
    <w:p w:rsidR="00000000" w:rsidDel="00000000" w:rsidP="00000000" w:rsidRDefault="00000000" w:rsidRPr="00000000" w14:paraId="0000004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ראסקין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4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ראסקין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4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4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111.</w:t>
      </w:r>
    </w:p>
  </w:footnote>
  <w:footnote w:id="0">
    <w:p w:rsidR="00000000" w:rsidDel="00000000" w:rsidP="00000000" w:rsidRDefault="00000000" w:rsidRPr="00000000" w14:paraId="0000004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bidi w:val="1"/>
      <w:jc w:val="left"/>
      <w:rPr/>
    </w:pP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ה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