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4110"/>
        </w:tabs>
        <w:spacing w:after="0" w:lineRule="auto"/>
        <w:jc w:val="center"/>
        <w:rPr/>
      </w:pPr>
      <w:r w:rsidDel="00000000" w:rsidR="00000000" w:rsidRPr="00000000">
        <w:rPr>
          <w:rFonts w:ascii="Book Antiqua" w:cs="Book Antiqua" w:eastAsia="Book Antiqua" w:hAnsi="Book Antiqua"/>
          <w:color w:val="000000"/>
          <w:sz w:val="24"/>
          <w:szCs w:val="24"/>
          <w:rtl w:val="0"/>
        </w:rPr>
        <w:t xml:space="preserve">BS”D</w:t>
      </w:r>
      <w:r w:rsidDel="00000000" w:rsidR="00000000" w:rsidRPr="00000000">
        <w:rPr>
          <w:rFonts w:ascii="Book Antiqua" w:cs="Book Antiqua" w:eastAsia="Book Antiqua" w:hAnsi="Book Antiqua"/>
          <w:sz w:val="24"/>
          <w:szCs w:val="24"/>
          <w:rtl w:val="0"/>
        </w:rPr>
        <w:t xml:space="preserve">.</w:t>
      </w:r>
      <w:r w:rsidDel="00000000" w:rsidR="00000000" w:rsidRPr="00000000">
        <w:rPr>
          <w:rtl w:val="0"/>
        </w:rPr>
      </w:r>
    </w:p>
    <w:p w:rsidR="00000000" w:rsidDel="00000000" w:rsidP="00000000" w:rsidRDefault="00000000" w:rsidRPr="00000000" w14:paraId="00000002">
      <w:pPr>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ROSH HASHANAH</w:t>
      </w:r>
    </w:p>
    <w:p w:rsidR="00000000" w:rsidDel="00000000" w:rsidP="00000000" w:rsidRDefault="00000000" w:rsidRPr="00000000" w14:paraId="00000003">
      <w:pPr>
        <w:spacing w:after="0" w:lineRule="auto"/>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 REAL LIFE IS NOT UNREAL!</w:t>
      </w:r>
    </w:p>
    <w:p w:rsidR="00000000" w:rsidDel="00000000" w:rsidP="00000000" w:rsidRDefault="00000000" w:rsidRPr="00000000" w14:paraId="00000004">
      <w:pPr>
        <w:spacing w:after="0" w:line="240" w:lineRule="auto"/>
        <w:jc w:val="center"/>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w:t>
      </w:r>
      <w:r w:rsidDel="00000000" w:rsidR="00000000" w:rsidRPr="00000000">
        <w:rPr>
          <w:rFonts w:ascii="Book Antiqua" w:cs="Book Antiqua" w:eastAsia="Book Antiqua" w:hAnsi="Book Antiqua"/>
          <w:sz w:val="24"/>
          <w:szCs w:val="24"/>
          <w:rtl w:val="0"/>
        </w:rPr>
        <w:t xml:space="preserve">From the sermons delivered last year on Rosh Hashanah at Chabad of Peachtree City)</w:t>
      </w:r>
      <w:r w:rsidDel="00000000" w:rsidR="00000000" w:rsidRPr="00000000">
        <w:rPr>
          <w:rtl w:val="0"/>
        </w:rPr>
      </w:r>
    </w:p>
    <w:p w:rsidR="00000000" w:rsidDel="00000000" w:rsidP="00000000" w:rsidRDefault="00000000" w:rsidRPr="00000000" w14:paraId="00000005">
      <w:pPr>
        <w:spacing w:after="0" w:lineRule="auto"/>
        <w:jc w:val="both"/>
        <w:rPr/>
      </w:pPr>
      <w:r w:rsidDel="00000000" w:rsidR="00000000" w:rsidRPr="00000000">
        <w:rPr>
          <w:rtl w:val="0"/>
        </w:rPr>
      </w:r>
    </w:p>
    <w:p w:rsidR="00000000" w:rsidDel="00000000" w:rsidP="00000000" w:rsidRDefault="00000000" w:rsidRPr="00000000" w14:paraId="00000006">
      <w:pPr>
        <w:spacing w:after="0" w:lineRule="auto"/>
        <w:jc w:val="both"/>
        <w:rPr>
          <w:rFonts w:ascii="Book Antiqua" w:cs="Book Antiqua" w:eastAsia="Book Antiqua" w:hAnsi="Book Antiqua"/>
          <w:color w:val="000000"/>
          <w:sz w:val="24"/>
          <w:szCs w:val="24"/>
        </w:rPr>
      </w:pPr>
      <w:hyperlink r:id="rId7">
        <w:r w:rsidDel="00000000" w:rsidR="00000000" w:rsidRPr="00000000">
          <w:rPr>
            <w:rFonts w:ascii="Book Antiqua" w:cs="Book Antiqua" w:eastAsia="Book Antiqua" w:hAnsi="Book Antiqua"/>
            <w:color w:val="0563c1"/>
            <w:sz w:val="24"/>
            <w:szCs w:val="24"/>
            <w:u w:val="single"/>
            <w:rtl w:val="0"/>
          </w:rPr>
          <w:t xml:space="preserve">www.chabadsouthside.com</w:t>
        </w:r>
      </w:hyperlink>
      <w:r w:rsidDel="00000000" w:rsidR="00000000" w:rsidRPr="00000000">
        <w:rPr>
          <w:rFonts w:ascii="Book Antiqua" w:cs="Book Antiqua" w:eastAsia="Book Antiqua" w:hAnsi="Book Antiqua"/>
          <w:color w:val="000000"/>
          <w:sz w:val="24"/>
          <w:szCs w:val="24"/>
          <w:rtl w:val="0"/>
        </w:rPr>
        <w:t xml:space="preserve"> </w:t>
      </w:r>
    </w:p>
    <w:p w:rsidR="00000000" w:rsidDel="00000000" w:rsidP="00000000" w:rsidRDefault="00000000" w:rsidRPr="00000000" w14:paraId="00000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Book Antiqua" w:cs="Book Antiqua" w:eastAsia="Book Antiqua" w:hAnsi="Book Antiqua"/>
          <w:color w:val="000000"/>
          <w:sz w:val="24"/>
          <w:szCs w:val="24"/>
        </w:rPr>
      </w:pPr>
      <w:r w:rsidDel="00000000" w:rsidR="00000000" w:rsidRPr="00000000">
        <w:rPr>
          <w:rtl w:val="0"/>
        </w:rPr>
      </w:r>
    </w:p>
    <w:p w:rsidR="00000000" w:rsidDel="00000000" w:rsidP="00000000" w:rsidRDefault="00000000" w:rsidRPr="00000000" w14:paraId="00000008">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Rosh Hashanah, the two-day festival designated by the Torah as the beginning of the New Year, is also historically significant: It commemorates the sixth day of creation of the Universe and world, which culminated with the pinnacle of creation: mankind.</w:t>
      </w:r>
    </w:p>
    <w:p w:rsidR="00000000" w:rsidDel="00000000" w:rsidP="00000000" w:rsidRDefault="00000000" w:rsidRPr="00000000" w14:paraId="00000009">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A">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Human beings, created on Rosh Hashanah, were created differently from all other living beings. The other beings were all created at once, and as partners, male and female. They were then given the mandate to procreate and “Be fruitful and multiply upon the earth.” (B’raishis (Genesis) 1:22.) Humans, however, were created separately: First man and then woman. In the words of the Torah: “Almighty G-d said: ‘It is not good that man is alone. I will make him a helpmate opposite him.’” (2:18.) The Almighty famously caused a deep sleep to fall upon Adam, and He took a piece of one of his sides and formed that into the woman. In other words, humans, unlike all other creations, were created individually; separately. </w:t>
      </w:r>
    </w:p>
    <w:p w:rsidR="00000000" w:rsidDel="00000000" w:rsidP="00000000" w:rsidRDefault="00000000" w:rsidRPr="00000000" w14:paraId="0000000B">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C">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One of the reasons for the unique creation of humans was to emphasize the importance of each individual. In the words of the Jerusalem Talmud: “Mankind was created in the world singularly to teach that anyone who destroys one living soul it is considered as though an entire world was destroyed. And (conversely) anyone who sustains one living soul, it is as if an entire world was sustained.” (Sanhedrin chapter 4 Mishnah 5; Maimonides laws of Sanhedrin 12:3.)</w:t>
      </w:r>
    </w:p>
    <w:p w:rsidR="00000000" w:rsidDel="00000000" w:rsidP="00000000" w:rsidRDefault="00000000" w:rsidRPr="00000000" w14:paraId="0000000D">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0E">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On Rosh Hashanah, the anniversary of creation of mankind, the emphasis is not merely on the creation of the world or of people, but that each individual, man and woman, is an entire world.</w:t>
      </w:r>
    </w:p>
    <w:p w:rsidR="00000000" w:rsidDel="00000000" w:rsidP="00000000" w:rsidRDefault="00000000" w:rsidRPr="00000000" w14:paraId="0000000F">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0">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And this is consistent with the Torah’s description of the creation of humans. The Torah does not record information about the superficial differences between them. There is no word on the color of their hair or eyes, shapes of noses, or their height or shades of skin. The only information about them is: “G-d created man in the mold resembling the image of G-d.” (1:27.) Later, the Torah states: “Whoever spills human blood (by killing) shall have his own blood spilled, for in the image of G-d He (the Creator) made man.” (9:6.)</w:t>
      </w:r>
    </w:p>
    <w:p w:rsidR="00000000" w:rsidDel="00000000" w:rsidP="00000000" w:rsidRDefault="00000000" w:rsidRPr="00000000" w14:paraId="00000011">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2">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Clearly, the specialty of humans over the other living creatures is not only because of the importance of each individual, but that each individual is created in the image of G-d Almighty, no less!</w:t>
      </w:r>
    </w:p>
    <w:p w:rsidR="00000000" w:rsidDel="00000000" w:rsidP="00000000" w:rsidRDefault="00000000" w:rsidRPr="00000000" w14:paraId="00000013">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4">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idea that each individual is equally important, relevant, and G-d-like, seems to have been forgotten in some sectors of society, especially over the recent past. Before this terrible pandemic hit the world, it was not uncommon to learn of individuals going on a rampage, committing mass murder with guns, machetes, knives, or vehicles. These evil murderers have intended to exterminate as many humans possible, innocent men, women, and children, usually indiscriminately. </w:t>
      </w:r>
    </w:p>
    <w:p w:rsidR="00000000" w:rsidDel="00000000" w:rsidP="00000000" w:rsidRDefault="00000000" w:rsidRPr="00000000" w14:paraId="00000015">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6">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These mass murders had become so common that it was becoming a routine part of the news. People would shake their heads, worry about what is happening to this world, and life would go back to what is was.</w:t>
      </w:r>
    </w:p>
    <w:p w:rsidR="00000000" w:rsidDel="00000000" w:rsidP="00000000" w:rsidRDefault="00000000" w:rsidRPr="00000000" w14:paraId="00000017">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8">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Each person murdered was not just in this world because he or she was chosen by the Almighty to fulfill a specific mission. Each victim was a human being created in the image of G-d. </w:t>
      </w:r>
    </w:p>
    <w:p w:rsidR="00000000" w:rsidDel="00000000" w:rsidP="00000000" w:rsidRDefault="00000000" w:rsidRPr="00000000" w14:paraId="00000019">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A">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Murderers are not merely murdering people. In a sense, they are murdering G-d! </w:t>
      </w:r>
    </w:p>
    <w:p w:rsidR="00000000" w:rsidDel="00000000" w:rsidP="00000000" w:rsidRDefault="00000000" w:rsidRPr="00000000" w14:paraId="0000001B">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C">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Covid pandemic, hopefully on its way out, did bring some respite to these mass murders. Still, widespread violence – including murders – and utter disrespect to people and their possessions have been perpetrated regularly even during this fraught time.</w:t>
      </w:r>
    </w:p>
    <w:p w:rsidR="00000000" w:rsidDel="00000000" w:rsidP="00000000" w:rsidRDefault="00000000" w:rsidRPr="00000000" w14:paraId="0000001D">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Some call for gun control. Others call for heightened security. Opinions abound about this, but the biggest issue is not being addressed: What leads people to commit such malevolent and mindless violence?</w:t>
      </w:r>
    </w:p>
    <w:p w:rsidR="00000000" w:rsidDel="00000000" w:rsidP="00000000" w:rsidRDefault="00000000" w:rsidRPr="00000000" w14:paraId="0000001F">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It seems to me that the real issue is that people are living in a virtual world, more than ever. When life revolves around the phone, there is little to no real communication. Even when communication happens, it is usually in writing or texting, and people tend to converse in half-words, with plenty of emojis taking the place of the actual words and phrases. Communicating face-to-face, even voice-to-voice, presents more than words among people. Feelings are communicated, body language is shown, the emotion in the voices are heard, and facial expressions – the window to the soul – can be seen. In the virtual world, closeness and feelings are mostly – or completely – lacking.</w:t>
      </w:r>
    </w:p>
    <w:p w:rsidR="00000000" w:rsidDel="00000000" w:rsidP="00000000" w:rsidRDefault="00000000" w:rsidRPr="00000000" w14:paraId="00000021">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2">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Moreover, in the virtual world, one can experience anything under the sun – virtually. One can stroll along the beach, hike in the mountains, “talk” to people, eat, drink, play instruments, and drive fast cars. Also included in this experience is graphically harming people, even killing them. When the virtual world is substituted for the real world, people relate to machines and not to one other. People feel bolder hiding behind a machine, typing things they might never say in real life. </w:t>
      </w:r>
    </w:p>
    <w:p w:rsidR="00000000" w:rsidDel="00000000" w:rsidP="00000000" w:rsidRDefault="00000000" w:rsidRPr="00000000" w14:paraId="00000023">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4">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Indeed, some of those mass murderers were reported to have maintained a numb, blank look while committing the most heinous of acts possible. They stand there as if they are playing a game with a joystick, or a controller on a screen. They have lost human feeling and are able to “experience” anything they want, virtually.</w:t>
      </w:r>
    </w:p>
    <w:p w:rsidR="00000000" w:rsidDel="00000000" w:rsidP="00000000" w:rsidRDefault="00000000" w:rsidRPr="00000000" w14:paraId="00000025">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6">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story is told of two men who could not make a living, no matter what they did. They decided to resort to stealing, but nothing more than what they needed to survive. They divided everything they stole evenly, and they kept meticulous records with the intention of paying for everything as soon as luck would smile upon them.</w:t>
      </w:r>
    </w:p>
    <w:p w:rsidR="00000000" w:rsidDel="00000000" w:rsidP="00000000" w:rsidRDefault="00000000" w:rsidRPr="00000000" w14:paraId="00000027">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8">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One night, they stole a big sack of nuts. As it was going to take them extra time to divide the contents, they entered the cemetery where they could get to work undisturbed. Just to be sure, they left two nuts on top of the gate, to alert them in case someone else decided to enter the place. They proceeded to pull out the nuts one by one, dividing them equally between the miscreants.</w:t>
      </w:r>
    </w:p>
    <w:p w:rsidR="00000000" w:rsidDel="00000000" w:rsidP="00000000" w:rsidRDefault="00000000" w:rsidRPr="00000000" w14:paraId="00000029">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 the meantime, the synagogue attendant was walking alongside the cemetery early in the morning, and heard two voices, “One for you and one for me.” This, he thought, fit right into a class delivered by the Rabbi: how souls hanging out in the cemetery assume responsibility for the living. He ran to the Rabbi’s house, woke him up, and they both rapidly arrived at the cemetery. There was no question: the voice was definitely saying “One for you and one for me.”</w:t>
      </w:r>
    </w:p>
    <w:p w:rsidR="00000000" w:rsidDel="00000000" w:rsidP="00000000" w:rsidRDefault="00000000" w:rsidRPr="00000000" w14:paraId="0000002B">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C">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Just then, the two thieves finished the entire sack, and one said to the other, “Hey, let’s not forget the two nuts at the gate…” The attendant and the Rabbi ran for their lives…</w:t>
      </w:r>
    </w:p>
    <w:p w:rsidR="00000000" w:rsidDel="00000000" w:rsidP="00000000" w:rsidRDefault="00000000" w:rsidRPr="00000000" w14:paraId="0000002D">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E">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silly story demonstrates how even regular people’s imaginations can be hoodwinked and deceived to believe matters that are not real. </w:t>
      </w:r>
    </w:p>
    <w:p w:rsidR="00000000" w:rsidDel="00000000" w:rsidP="00000000" w:rsidRDefault="00000000" w:rsidRPr="00000000" w14:paraId="0000002F">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0">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One of the lessons the pandemic has taught the world is about virtual, or now “Zoom” meetings. These virtual classes and meetings deliver information, but they just do not feel right. School teachers, clergy, families, business managers, and everyone else in between, have learned that academic study, business meetings, and family gatherings require human interaction in person for the communication to be complete and fulfilling. </w:t>
      </w:r>
    </w:p>
    <w:p w:rsidR="00000000" w:rsidDel="00000000" w:rsidP="00000000" w:rsidRDefault="00000000" w:rsidRPr="00000000" w14:paraId="00000031">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2">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Each Sunday, I teach a class at Chabad of Peachtree City, titled “Kabbalah and Coffee.” I also run this class on “Facebook Live,” for the benefit of those unable to come in person, as well as for those out of town. This way, they can continue to keep up with our weekly class. [These days, all classes are on Zoom, of course.] I also streamed live in this fashion when I was out of town, even once doing a stream from Auschwitz while with the March of the Living. I was asked many times to stream other classes live online as well. I resisted doing so for classes that were not continuous, because the virtual class does not really convey the emotion, the spirit, even the message, as it does when sitting together. After this pandemic, I believe many more will prefer to attend classes in person than prior to the virus.  </w:t>
      </w:r>
    </w:p>
    <w:p w:rsidR="00000000" w:rsidDel="00000000" w:rsidP="00000000" w:rsidRDefault="00000000" w:rsidRPr="00000000" w14:paraId="00000033">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4">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Technological advances are positive. The fact that Zoom is available to anyone who wishes to meet during this time is a wonderful development. But healthy life cannot be lived properly within the imagination only. Life requires a focus, a vision, and a mingling with others.</w:t>
      </w:r>
    </w:p>
    <w:p w:rsidR="00000000" w:rsidDel="00000000" w:rsidP="00000000" w:rsidRDefault="00000000" w:rsidRPr="00000000" w14:paraId="00000035">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6">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In order for the focus and vision to be in the right places, one needs to concentrate on the most important areas of life. The story is told about a highly respected member of the Jewish community who passed away. His children received two envelopes, one to be opened upon his death and the other a week later. They opened the first envelope and read their father’s words. He explained that in the top left side of his closet was his favorite pair of socks, brimming with sentimental value. He instructed his children to ensure he would be buried while wearing this pair of socks.</w:t>
      </w:r>
    </w:p>
    <w:p w:rsidR="00000000" w:rsidDel="00000000" w:rsidP="00000000" w:rsidRDefault="00000000" w:rsidRPr="00000000" w14:paraId="00000037">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8">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simple request, however, met with great resistance. Jewish law clearly mandates that every individual, from the greatest Rabbi to the simplest of people, be buried in the same way. Uniforms, clothing, and any other extras are strictly forbidden. No matter what the children said, offered, or threatened was going to change that.</w:t>
      </w:r>
    </w:p>
    <w:p w:rsidR="00000000" w:rsidDel="00000000" w:rsidP="00000000" w:rsidRDefault="00000000" w:rsidRPr="00000000" w14:paraId="00000039">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A">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 week later they opened the second envelope. In this letter the father wrote that he hoped his children understood his message of the socks. The father knew that these socks were not going with him. He hoped that his children realized that one cannot even take a simple pair of socks out of this world. “The only things of sentiment and value,” wrote the father, “are good and positive deeds one has accomplished in this world.”</w:t>
      </w:r>
    </w:p>
    <w:p w:rsidR="00000000" w:rsidDel="00000000" w:rsidP="00000000" w:rsidRDefault="00000000" w:rsidRPr="00000000" w14:paraId="0000003B">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C">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People enter into heated arguments about important matters. In this election climate, many have become political experts, spending inordinate amounts of time on the issues they feel are important. Some are experts in sports and all that means. Some can wax poetic about history, science, technology, or food, demonstrating expertise and boasting all they know about those subjects.</w:t>
      </w:r>
    </w:p>
    <w:p w:rsidR="00000000" w:rsidDel="00000000" w:rsidP="00000000" w:rsidRDefault="00000000" w:rsidRPr="00000000" w14:paraId="0000003D">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E">
      <w:pPr>
        <w:spacing w:after="0" w:lineRule="auto"/>
        <w:jc w:val="both"/>
        <w:rPr>
          <w:rFonts w:ascii="Book Antiqua" w:cs="Book Antiqua" w:eastAsia="Book Antiqua" w:hAnsi="Book Antiqua"/>
          <w:i w:val="1"/>
          <w:sz w:val="24"/>
          <w:szCs w:val="24"/>
        </w:rPr>
      </w:pPr>
      <w:r w:rsidDel="00000000" w:rsidR="00000000" w:rsidRPr="00000000">
        <w:rPr>
          <w:rFonts w:ascii="Book Antiqua" w:cs="Book Antiqua" w:eastAsia="Book Antiqua" w:hAnsi="Book Antiqua"/>
          <w:sz w:val="24"/>
          <w:szCs w:val="24"/>
          <w:rtl w:val="0"/>
        </w:rPr>
        <w:t xml:space="preserve">Unless any of the above areas are associated with one’s profession, few of these have any meaning. The energies spent on them are going to the same place as that pair of socks: they will remain in the drawer… What really matters is: </w:t>
      </w:r>
      <w:r w:rsidDel="00000000" w:rsidR="00000000" w:rsidRPr="00000000">
        <w:rPr>
          <w:rFonts w:ascii="Book Antiqua" w:cs="Book Antiqua" w:eastAsia="Book Antiqua" w:hAnsi="Book Antiqua"/>
          <w:i w:val="1"/>
          <w:sz w:val="24"/>
          <w:szCs w:val="24"/>
          <w:rtl w:val="0"/>
        </w:rPr>
        <w:t xml:space="preserve">What have I done to live up to the G-dly image in which I was created? And what have I done for the rest of humanity, all created in the image of G-d?</w:t>
      </w:r>
    </w:p>
    <w:p w:rsidR="00000000" w:rsidDel="00000000" w:rsidP="00000000" w:rsidRDefault="00000000" w:rsidRPr="00000000" w14:paraId="0000003F">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0">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takes a deep look into ourselves, into our souls. When one focuses upon the inner areas of oneself, one can begin to unravel the potential present in every person, and making the most of it. </w:t>
      </w:r>
    </w:p>
    <w:p w:rsidR="00000000" w:rsidDel="00000000" w:rsidP="00000000" w:rsidRDefault="00000000" w:rsidRPr="00000000" w14:paraId="00000041">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2">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Rabbi Mendel Futerfas was a legendary Rabbi of my youth. I was privileged to have grown up in his community. The Rabbi had spent some 8 awful years in the Soviet Gulag as punishment for his efforts to preserve Judaism in the dark days of communism in the 1940’s and 1950’s. </w:t>
      </w:r>
    </w:p>
    <w:p w:rsidR="00000000" w:rsidDel="00000000" w:rsidP="00000000" w:rsidRDefault="00000000" w:rsidRPr="00000000" w14:paraId="00000043">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4">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Rabbi related how, one day, his fellow inmates started a spirited game of cards – strictly illegal in the gulag. Upon hearing the loud noises, the guard immediately recognized the card game, and came barging into the cell. “Okay, hand over the cards,” he barked. The cards were nowhere to be found. This continued several times, until the guard forced every inmate to undress, and he went through all their clothing, but to no avail. The cards were not found.</w:t>
      </w:r>
    </w:p>
    <w:p w:rsidR="00000000" w:rsidDel="00000000" w:rsidP="00000000" w:rsidRDefault="00000000" w:rsidRPr="00000000" w14:paraId="00000045">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6">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Later, Reb Mendel, who saw the cards being used for their game, asked the ringleader what had happened to the cards. The hardened criminal responded: “We are professional pickpockets. We know this work very well. When the guard entered, we professionals placed the cards in his back pocket. On his way out, we pulled them out…”</w:t>
      </w:r>
    </w:p>
    <w:p w:rsidR="00000000" w:rsidDel="00000000" w:rsidP="00000000" w:rsidRDefault="00000000" w:rsidRPr="00000000" w14:paraId="00000047">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8">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Reb Mendel, always one to teach a lesson from his stories, concluded: We look and search everywhere for truth. If we merely paid attention to our own “back pockets,” we would be able to resolve many of life’s issues.</w:t>
      </w:r>
    </w:p>
    <w:p w:rsidR="00000000" w:rsidDel="00000000" w:rsidP="00000000" w:rsidRDefault="00000000" w:rsidRPr="00000000" w14:paraId="00000049">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A">
      <w:pPr>
        <w:spacing w:after="0" w:lineRule="auto"/>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Imagination is not the place for people to dwell. True, it is critical to have a vision and a dream. Life, though, needs to be real. That takes a hard, and real, look into oneself, and to include close family members and friends, to become real – really productive, and really focused.</w:t>
      </w:r>
    </w:p>
    <w:p w:rsidR="00000000" w:rsidDel="00000000" w:rsidP="00000000" w:rsidRDefault="00000000" w:rsidRPr="00000000" w14:paraId="0000004B">
      <w:pPr>
        <w:spacing w:after="0" w:lineRule="auto"/>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Fonts w:ascii="Book Antiqua" w:cs="Book Antiqua" w:eastAsia="Book Antiqua" w:hAnsi="Book Antiqua"/>
          <w:color w:val="000000"/>
          <w:sz w:val="24"/>
          <w:szCs w:val="24"/>
          <w:highlight w:val="white"/>
          <w:rtl w:val="0"/>
        </w:rPr>
        <w:t xml:space="preserve">And then we will all be blessed with a year in which we will all be inscribed and sealed for good things; a year in which we will be productive and fruitful, amidst a spirit of happiness and contentment. </w:t>
      </w:r>
    </w:p>
    <w:p w:rsidR="00000000" w:rsidDel="00000000" w:rsidP="00000000" w:rsidRDefault="00000000" w:rsidRPr="00000000" w14:paraId="000000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highlight w:val="white"/>
        </w:rPr>
      </w:pPr>
      <w:r w:rsidDel="00000000" w:rsidR="00000000" w:rsidRPr="00000000">
        <w:rPr>
          <w:rtl w:val="0"/>
        </w:rPr>
      </w:r>
    </w:p>
    <w:p w:rsidR="00000000" w:rsidDel="00000000" w:rsidP="00000000" w:rsidRDefault="00000000" w:rsidRPr="00000000" w14:paraId="0000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Book Antiqua" w:cs="Book Antiqua" w:eastAsia="Book Antiqua" w:hAnsi="Book Antiqua"/>
          <w:color w:val="000000"/>
          <w:sz w:val="24"/>
          <w:szCs w:val="24"/>
        </w:rPr>
      </w:pPr>
      <w:r w:rsidDel="00000000" w:rsidR="00000000" w:rsidRPr="00000000">
        <w:rPr>
          <w:rFonts w:ascii="Book Antiqua" w:cs="Book Antiqua" w:eastAsia="Book Antiqua" w:hAnsi="Book Antiqua"/>
          <w:color w:val="000000"/>
          <w:sz w:val="24"/>
          <w:szCs w:val="24"/>
          <w:rtl w:val="0"/>
        </w:rPr>
        <w:t xml:space="preserve">SUMMARY: Life is not an imagination. It needs to be real. Virtual reality can lead to trouble. One needs to take a deep look into the soul and live life like a G-dly person.</w:t>
      </w:r>
    </w:p>
    <w:p w:rsidR="00000000" w:rsidDel="00000000" w:rsidP="00000000" w:rsidRDefault="00000000" w:rsidRPr="00000000" w14:paraId="0000004F">
      <w:pPr>
        <w:spacing w:after="0" w:lineRule="auto"/>
        <w:jc w:val="both"/>
        <w:rPr>
          <w:rFonts w:ascii="Book Antiqua" w:cs="Book Antiqua" w:eastAsia="Book Antiqua" w:hAnsi="Book Antiqua"/>
          <w:sz w:val="24"/>
          <w:szCs w:val="24"/>
        </w:rPr>
      </w:pPr>
      <w:hyperlink r:id="rId8">
        <w:r w:rsidDel="00000000" w:rsidR="00000000" w:rsidRPr="00000000">
          <w:rPr>
            <w:rFonts w:ascii="Book Antiqua" w:cs="Book Antiqua" w:eastAsia="Book Antiqua" w:hAnsi="Book Antiqua"/>
            <w:color w:val="0563c1"/>
            <w:sz w:val="24"/>
            <w:szCs w:val="24"/>
            <w:u w:val="single"/>
            <w:rtl w:val="0"/>
          </w:rPr>
          <w:t xml:space="preserve">www.chabadsouthside.com</w:t>
        </w:r>
      </w:hyperlink>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50">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61129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07497A"/>
    <w:rPr>
      <w:color w:val="0563c1" w:themeColor="hyperlink"/>
      <w:u w:val="single"/>
    </w:rPr>
  </w:style>
  <w:style w:type="paragraph" w:styleId="NoSpacing">
    <w:name w:val="No Spacing"/>
    <w:uiPriority w:val="1"/>
    <w:qFormat w:val="1"/>
    <w:rsid w:val="00A613A2"/>
    <w:pPr>
      <w:spacing w:after="0" w:line="240" w:lineRule="auto"/>
    </w:pPr>
  </w:style>
  <w:style w:type="paragraph" w:styleId="Header">
    <w:name w:val="header"/>
    <w:basedOn w:val="Normal"/>
    <w:link w:val="HeaderChar"/>
    <w:uiPriority w:val="99"/>
    <w:unhideWhenUsed w:val="1"/>
    <w:rsid w:val="00A17BB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17BBC"/>
  </w:style>
  <w:style w:type="paragraph" w:styleId="NormalWeb">
    <w:name w:val="Normal (Web)"/>
    <w:basedOn w:val="Normal"/>
    <w:uiPriority w:val="99"/>
    <w:unhideWhenUsed w:val="1"/>
    <w:rsid w:val="00F65D10"/>
    <w:rPr>
      <w:rFonts w:ascii="Times New Roman" w:cs="Times New Roman" w:hAnsi="Times New Roman"/>
      <w:sz w:val="24"/>
      <w:szCs w:val="24"/>
    </w:rPr>
  </w:style>
  <w:style w:type="character" w:styleId="apple-converted-space" w:customStyle="1">
    <w:name w:val="apple-converted-space"/>
    <w:basedOn w:val="DefaultParagraphFont"/>
    <w:rsid w:val="002361E6"/>
  </w:style>
  <w:style w:type="paragraph" w:styleId="ListParagraph">
    <w:name w:val="List Paragraph"/>
    <w:basedOn w:val="Normal"/>
    <w:uiPriority w:val="34"/>
    <w:qFormat w:val="1"/>
    <w:rsid w:val="002361E6"/>
    <w:pPr>
      <w:spacing w:after="200" w:line="276" w:lineRule="auto"/>
      <w:ind w:left="720"/>
      <w:contextualSpacing w:val="1"/>
    </w:pPr>
  </w:style>
  <w:style w:type="character" w:styleId="glossaryitem" w:customStyle="1">
    <w:name w:val="glossary_item"/>
    <w:basedOn w:val="DefaultParagraphFont"/>
    <w:rsid w:val="002361E6"/>
  </w:style>
  <w:style w:type="character" w:styleId="h3" w:customStyle="1">
    <w:name w:val="h3"/>
    <w:basedOn w:val="DefaultParagraphFont"/>
    <w:rsid w:val="002361E6"/>
  </w:style>
  <w:style w:type="character" w:styleId="FollowedHyperlink">
    <w:name w:val="FollowedHyperlink"/>
    <w:basedOn w:val="DefaultParagraphFont"/>
    <w:uiPriority w:val="99"/>
    <w:semiHidden w:val="1"/>
    <w:unhideWhenUsed w:val="1"/>
    <w:rsid w:val="00014AB1"/>
    <w:rPr>
      <w:color w:val="954f72" w:themeColor="followedHyperlink"/>
      <w:u w:val="single"/>
    </w:rPr>
  </w:style>
  <w:style w:type="paragraph" w:styleId="HTMLPreformatted">
    <w:name w:val="HTML Preformatted"/>
    <w:basedOn w:val="Normal"/>
    <w:link w:val="HTMLPreformattedChar"/>
    <w:uiPriority w:val="99"/>
    <w:unhideWhenUsed w:val="1"/>
    <w:rsid w:val="00501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501D34"/>
    <w:rPr>
      <w:rFonts w:ascii="Courier New" w:cs="Courier New" w:eastAsia="Times New Roman" w:hAnsi="Courier New"/>
      <w:sz w:val="20"/>
      <w:szCs w:val="20"/>
    </w:rPr>
  </w:style>
  <w:style w:type="paragraph" w:styleId="Caption1" w:customStyle="1">
    <w:name w:val="Caption1"/>
    <w:basedOn w:val="Normal"/>
    <w:next w:val="Normal"/>
    <w:uiPriority w:val="35"/>
    <w:unhideWhenUsed w:val="1"/>
    <w:qFormat w:val="1"/>
    <w:rsid w:val="00953820"/>
    <w:pPr>
      <w:spacing w:after="200" w:line="240" w:lineRule="auto"/>
    </w:pPr>
    <w:rPr>
      <w:i w:val="1"/>
      <w:iCs w:val="1"/>
      <w:color w:val="44546a"/>
      <w:sz w:val="18"/>
      <w:szCs w:val="18"/>
    </w:rPr>
  </w:style>
  <w:style w:type="character" w:styleId="UnresolvedMention">
    <w:name w:val="Unresolved Mention"/>
    <w:basedOn w:val="DefaultParagraphFont"/>
    <w:uiPriority w:val="99"/>
    <w:semiHidden w:val="1"/>
    <w:unhideWhenUsed w:val="1"/>
    <w:rsid w:val="00F43EF0"/>
    <w:rPr>
      <w:color w:val="808080"/>
      <w:shd w:color="auto" w:fill="e6e6e6" w:val="clear"/>
    </w:rPr>
  </w:style>
  <w:style w:type="paragraph" w:styleId="paragraph" w:customStyle="1">
    <w:name w:val="paragraph"/>
    <w:basedOn w:val="Normal"/>
    <w:rsid w:val="006A1F9B"/>
    <w:pPr>
      <w:spacing w:after="0" w:line="240" w:lineRule="auto"/>
    </w:pPr>
    <w:rPr>
      <w:rFonts w:ascii="Times New Roman" w:cs="Times New Roman" w:eastAsia="Times New Roman" w:hAnsi="Times New Roman"/>
      <w:sz w:val="24"/>
      <w:szCs w:val="24"/>
    </w:rPr>
  </w:style>
  <w:style w:type="character" w:styleId="spellingerror" w:customStyle="1">
    <w:name w:val="spellingerror"/>
    <w:basedOn w:val="DefaultParagraphFont"/>
    <w:rsid w:val="006A1F9B"/>
  </w:style>
  <w:style w:type="character" w:styleId="normaltextrun1" w:customStyle="1">
    <w:name w:val="normaltextrun1"/>
    <w:basedOn w:val="DefaultParagraphFont"/>
    <w:rsid w:val="006A1F9B"/>
  </w:style>
  <w:style w:type="character" w:styleId="eop" w:customStyle="1">
    <w:name w:val="eop"/>
    <w:basedOn w:val="DefaultParagraphFont"/>
    <w:rsid w:val="006A1F9B"/>
  </w:style>
  <w:style w:type="paragraph" w:styleId="PlainText">
    <w:name w:val="Plain Text"/>
    <w:basedOn w:val="Normal"/>
    <w:link w:val="PlainTextChar"/>
    <w:uiPriority w:val="99"/>
    <w:unhideWhenUsed w:val="1"/>
    <w:rsid w:val="003C19A8"/>
    <w:pPr>
      <w:spacing w:after="0" w:line="240" w:lineRule="auto"/>
    </w:pPr>
    <w:rPr>
      <w:rFonts w:ascii="Calibri" w:hAnsi="Calibri"/>
      <w:szCs w:val="21"/>
    </w:rPr>
  </w:style>
  <w:style w:type="character" w:styleId="PlainTextChar" w:customStyle="1">
    <w:name w:val="Plain Text Char"/>
    <w:basedOn w:val="DefaultParagraphFont"/>
    <w:link w:val="PlainText"/>
    <w:uiPriority w:val="99"/>
    <w:rsid w:val="003C19A8"/>
    <w:rPr>
      <w:rFonts w:ascii="Calibri" w:hAnsi="Calibri"/>
      <w:szCs w:val="21"/>
    </w:rPr>
  </w:style>
  <w:style w:type="character" w:styleId="Emphasis">
    <w:name w:val="Emphasis"/>
    <w:basedOn w:val="DefaultParagraphFont"/>
    <w:uiPriority w:val="20"/>
    <w:qFormat w:val="1"/>
    <w:rsid w:val="00463A3B"/>
    <w:rPr>
      <w:i w:val="1"/>
      <w:iCs w:val="1"/>
    </w:rPr>
  </w:style>
  <w:style w:type="paragraph" w:styleId="Footer">
    <w:name w:val="footer"/>
    <w:basedOn w:val="Normal"/>
    <w:link w:val="FooterChar"/>
    <w:uiPriority w:val="99"/>
    <w:unhideWhenUsed w:val="1"/>
    <w:rsid w:val="00062AA1"/>
    <w:pPr>
      <w:tabs>
        <w:tab w:val="center" w:pos="4680"/>
        <w:tab w:val="right" w:pos="9360"/>
      </w:tabs>
      <w:spacing w:after="0" w:line="240" w:lineRule="auto"/>
    </w:pPr>
  </w:style>
  <w:style w:type="character" w:styleId="FooterChar" w:customStyle="1">
    <w:name w:val="Footer Char"/>
    <w:basedOn w:val="DefaultParagraphFont"/>
    <w:link w:val="Footer"/>
    <w:uiPriority w:val="99"/>
    <w:rsid w:val="00062AA1"/>
  </w:style>
  <w:style w:type="paragraph" w:styleId="Title">
    <w:name w:val="Title"/>
    <w:basedOn w:val="Normal"/>
    <w:next w:val="Normal"/>
    <w:link w:val="TitleChar"/>
    <w:uiPriority w:val="10"/>
    <w:qFormat w:val="1"/>
    <w:rsid w:val="00627C71"/>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27C71"/>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chabadsouthside.com" TargetMode="External"/><Relationship Id="rId8" Type="http://schemas.openxmlformats.org/officeDocument/2006/relationships/hyperlink" Target="http://www.chabadsouthsid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qOuGS61js4fO19en8VwgUS9uPA==">AMUW2mWmNJQlSLqZENzBf8qWZp36ajzy1qkLV6n6pempExWmd0s9v+eLb71byswXs85iPfwmaaawfii5wGzCl8Rkjk0Wa/kV/Ne1JgO+S11CS6Ebjr+6Gp4=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2020-09-18T07:08:00Z</dcterms:created>
  <dc:creator>yosef lew</dc:creator>
</cp:coreProperties>
</file>