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color w:val="0f1111"/>
          <w:sz w:val="24"/>
          <w:szCs w:val="24"/>
        </w:rPr>
      </w:pPr>
      <w:bookmarkStart w:colFirst="0" w:colLast="0" w:name="_6zvii2skgpbl" w:id="0"/>
      <w:bookmarkEnd w:id="0"/>
      <w:r w:rsidDel="00000000" w:rsidR="00000000" w:rsidRPr="00000000">
        <w:rPr>
          <w:color w:val="0f1111"/>
          <w:sz w:val="24"/>
          <w:szCs w:val="24"/>
          <w:rtl w:val="0"/>
        </w:rPr>
        <w:t xml:space="preserve">The Complete Bris Milah Companion Paperback</w:t>
      </w:r>
    </w:p>
    <w:p w:rsidR="00000000" w:rsidDel="00000000" w:rsidP="00000000" w:rsidRDefault="00000000" w:rsidRPr="00000000" w14:paraId="00000006">
      <w:pPr>
        <w:shd w:fill="ffffff" w:val="clear"/>
        <w:rPr>
          <w:color w:val="0f1111"/>
          <w:sz w:val="17"/>
          <w:szCs w:val="17"/>
        </w:rPr>
      </w:pPr>
      <w:r w:rsidDel="00000000" w:rsidR="00000000" w:rsidRPr="00000000">
        <w:rPr>
          <w:color w:val="0f1111"/>
          <w:sz w:val="17"/>
          <w:szCs w:val="17"/>
          <w:rtl w:val="0"/>
        </w:rPr>
        <w:t xml:space="preserve">by </w:t>
      </w:r>
      <w:hyperlink r:id="rId6">
        <w:r w:rsidDel="00000000" w:rsidR="00000000" w:rsidRPr="00000000">
          <w:rPr>
            <w:color w:val="007185"/>
            <w:sz w:val="17"/>
            <w:szCs w:val="17"/>
            <w:rtl w:val="0"/>
          </w:rPr>
          <w:t xml:space="preserve">Rabbi Zalman Goldstein</w:t>
        </w:r>
      </w:hyperlink>
      <w:r w:rsidDel="00000000" w:rsidR="00000000" w:rsidRPr="00000000">
        <w:rPr>
          <w:color w:val="0f1111"/>
          <w:sz w:val="17"/>
          <w:szCs w:val="17"/>
          <w:rtl w:val="0"/>
        </w:rPr>
        <w:t xml:space="preserve"> (Author)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https://www.canva.com/design/DAFK8usLZMU/m-N2973DWmgE37E1iX9B5w/edit?utm_content=DAFK8usLZMU&amp;utm_campaign=designshare&amp;utm_medium=link2&amp;utm_source=sharebutton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https://www.canva.com/design/DAEVxAUr8kI/6_FEhWpOU3o04h446XSvdw/view?utm_content=DAEVxAUr8kI&amp;utm_campaign=designshare&amp;utm_medium=link&amp;utm_source=sharebutton&amp;mode=preview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Video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https://www.video.merkos302.com/video/life-cycle-events-9890428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Rabbi Heber</w:t>
      </w:r>
    </w:p>
    <w:p w:rsidR="00000000" w:rsidDel="00000000" w:rsidP="00000000" w:rsidRDefault="00000000" w:rsidRPr="00000000" w14:paraId="0000001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https://m.youtube.com/watch?v=DbIZ2R7NimU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.youtube.com/watch?v=DbIZ2R7NimU" TargetMode="External"/><Relationship Id="rId9" Type="http://schemas.openxmlformats.org/officeDocument/2006/relationships/hyperlink" Target="https://www.video.merkos302.com/video/life-cycle-events-9890428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com/s/ref=dp_byline_sr_book_1?ie=UTF8&amp;field-author=Rabbi+Zalman+Goldstein&amp;text=Rabbi+Zalman+Goldstein&amp;sort=relevancerank&amp;search-alias=books" TargetMode="External"/><Relationship Id="rId7" Type="http://schemas.openxmlformats.org/officeDocument/2006/relationships/hyperlink" Target="https://www.canva.com/design/DAFK8usLZMU/m-N2973DWmgE37E1iX9B5w/edit?utm_content=DAFK8usLZMU&amp;utm_campaign=designshare&amp;utm_medium=link2&amp;utm_source=sharebutton" TargetMode="External"/><Relationship Id="rId8" Type="http://schemas.openxmlformats.org/officeDocument/2006/relationships/hyperlink" Target="https://www.canva.com/design/DAEVxAUr8kI/6_FEhWpOU3o04h446XSvdw/view?utm_content=DAEVxAUr8kI&amp;utm_campaign=designshare&amp;utm_medium=link&amp;utm_source=sharebutton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