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sz w:val="21"/>
          <w:szCs w:val="21"/>
        </w:rPr>
      </w:pPr>
      <w:r w:rsidDel="00000000" w:rsidR="00000000" w:rsidRPr="00000000">
        <w:rPr>
          <w:sz w:val="21"/>
          <w:szCs w:val="21"/>
          <w:rtl w:val="0"/>
        </w:rPr>
        <w:t xml:space="preserve">the Rebbes horaos concerning the Mivtza Tzdoko pushkah</w:t>
      </w:r>
    </w:p>
    <w:p w:rsidR="00000000" w:rsidDel="00000000" w:rsidP="00000000" w:rsidRDefault="00000000" w:rsidRPr="00000000" w14:paraId="00000002">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sz w:val="21"/>
          <w:szCs w:val="21"/>
        </w:rPr>
      </w:pPr>
      <w:r w:rsidDel="00000000" w:rsidR="00000000" w:rsidRPr="00000000">
        <w:rPr>
          <w:sz w:val="21"/>
          <w:szCs w:val="21"/>
          <w:rtl w:val="0"/>
        </w:rPr>
        <w:t xml:space="preserve">He asked</w:t>
      </w:r>
    </w:p>
    <w:p w:rsidR="00000000" w:rsidDel="00000000" w:rsidP="00000000" w:rsidRDefault="00000000" w:rsidRPr="00000000" w14:paraId="00000003">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sz w:val="21"/>
          <w:szCs w:val="21"/>
        </w:rPr>
      </w:pPr>
      <w:r w:rsidDel="00000000" w:rsidR="00000000" w:rsidRPr="00000000">
        <w:rPr>
          <w:sz w:val="21"/>
          <w:szCs w:val="21"/>
          <w:rtl w:val="0"/>
        </w:rPr>
        <w:t xml:space="preserve">1) The Mivtzoim be pictured on the Pushkes and</w:t>
      </w:r>
    </w:p>
    <w:p w:rsidR="00000000" w:rsidDel="00000000" w:rsidP="00000000" w:rsidRDefault="00000000" w:rsidRPr="00000000" w14:paraId="00000004">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sz w:val="21"/>
          <w:szCs w:val="21"/>
        </w:rPr>
      </w:pPr>
      <w:r w:rsidDel="00000000" w:rsidR="00000000" w:rsidRPr="00000000">
        <w:rPr>
          <w:sz w:val="21"/>
          <w:szCs w:val="21"/>
          <w:rtl w:val="0"/>
        </w:rPr>
        <w:t xml:space="preserve">2) That the option should be open to which charity to give. When Herson printed pushkes to give out with Rabbinical college on it; the Rebbe said these should be used for the baalei batim and in addition there should be Pushkes for Mivtzoim without the name (the moisad can write for info contact...but it needs to have a blank space for people to fill in their favorite charity..)</w:t>
      </w:r>
    </w:p>
    <w:p w:rsidR="00000000" w:rsidDel="00000000" w:rsidP="00000000" w:rsidRDefault="00000000" w:rsidRPr="00000000" w14:paraId="00000005">
      <w:pPr>
        <w:pBdr>
          <w:top w:color="auto" w:space="3" w:sz="0" w:val="none"/>
          <w:left w:color="auto" w:space="0" w:sz="0" w:val="none"/>
          <w:bottom w:color="auto" w:space="3" w:sz="0" w:val="none"/>
          <w:right w:color="auto" w:space="0" w:sz="0" w:val="none"/>
          <w:between w:color="auto" w:space="3" w:sz="0" w:val="none"/>
        </w:pBdr>
        <w:shd w:fill="ffffff" w:val="clear"/>
        <w:spacing w:after="80" w:before="80" w:lineRule="auto"/>
        <w:rPr>
          <w:sz w:val="21"/>
          <w:szCs w:val="21"/>
        </w:rPr>
      </w:pPr>
      <w:r w:rsidDel="00000000" w:rsidR="00000000" w:rsidRPr="00000000">
        <w:rPr>
          <w:sz w:val="21"/>
          <w:szCs w:val="21"/>
          <w:rtl w:val="0"/>
        </w:rPr>
        <w:t xml:space="preserve">3) This was for childrens pushkes: to have Lamed Hey "vov and a place for their name, on this one I'm not clear,look it up in the sichos, after my Bochur years....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Cheapest option: buy plain pushkas from Jewish educational toys, and print a sticker.</w:t>
      </w:r>
    </w:p>
    <w:p w:rsidR="00000000" w:rsidDel="00000000" w:rsidP="00000000" w:rsidRDefault="00000000" w:rsidRPr="00000000" w14:paraId="00000009">
      <w:pPr>
        <w:rPr/>
      </w:pPr>
      <w:r w:rsidDel="00000000" w:rsidR="00000000" w:rsidRPr="00000000">
        <w:rPr>
          <w:rtl w:val="0"/>
        </w:rPr>
        <w:t xml:space="preserve">For full service: mycharityboxes.com</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w:t>
      </w:r>
      <w:hyperlink r:id="rId6">
        <w:r w:rsidDel="00000000" w:rsidR="00000000" w:rsidRPr="00000000">
          <w:rPr>
            <w:color w:val="1155cc"/>
            <w:u w:val="single"/>
            <w:rtl w:val="0"/>
          </w:rPr>
          <w:t xml:space="preserve">https://www.shluchim.jewfadz.com/catalogsearch/result/?q=pushka</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4"/>
        <w:rPr/>
      </w:pPr>
      <w:bookmarkStart w:colFirst="0" w:colLast="0" w:name="_cx8kb8kg2u3e" w:id="0"/>
      <w:bookmarkEnd w:id="0"/>
      <w:r w:rsidDel="00000000" w:rsidR="00000000" w:rsidRPr="00000000">
        <w:rPr>
          <w:rtl w:val="0"/>
        </w:rPr>
        <w:t xml:space="preserve">Pushka Options</w:t>
      </w:r>
    </w:p>
    <w:p w:rsidR="00000000" w:rsidDel="00000000" w:rsidP="00000000" w:rsidRDefault="00000000" w:rsidRPr="00000000" w14:paraId="0000000E">
      <w:pPr>
        <w:rPr/>
      </w:pPr>
      <w:r w:rsidDel="00000000" w:rsidR="00000000" w:rsidRPr="00000000">
        <w:rPr>
          <w:b w:val="1"/>
          <w:rtl w:val="0"/>
        </w:rPr>
        <w:t xml:space="preserve">Option 1: ARK Pushkas</w:t>
      </w:r>
      <w:r w:rsidDel="00000000" w:rsidR="00000000" w:rsidRPr="00000000">
        <w:rPr>
          <w:rtl w:val="0"/>
        </w:rPr>
        <w:br w:type="textWrapping"/>
      </w:r>
      <w:r w:rsidDel="00000000" w:rsidR="00000000" w:rsidRPr="00000000">
        <w:rPr/>
        <w:drawing>
          <wp:inline distB="114300" distT="114300" distL="114300" distR="114300">
            <wp:extent cx="902289" cy="719138"/>
            <wp:effectExtent b="0" l="0" r="0" t="0"/>
            <wp:docPr id="1" name="image1.jpg"/>
            <a:graphic>
              <a:graphicData uri="http://schemas.openxmlformats.org/drawingml/2006/picture">
                <pic:pic>
                  <pic:nvPicPr>
                    <pic:cNvPr id="0" name="image1.jpg"/>
                    <pic:cNvPicPr preferRelativeResize="0"/>
                  </pic:nvPicPr>
                  <pic:blipFill>
                    <a:blip r:embed="rId7"/>
                    <a:srcRect b="27502" l="0" r="0" t="27772"/>
                    <a:stretch>
                      <a:fillRect/>
                    </a:stretch>
                  </pic:blipFill>
                  <pic:spPr>
                    <a:xfrm>
                      <a:off x="0" y="0"/>
                      <a:ext cx="902289" cy="71913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b w:val="1"/>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Cost:</w:t>
      </w: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ARKs - $0.45 (minimum 50 pieces)</w:t>
      </w:r>
    </w:p>
    <w:p w:rsidR="00000000" w:rsidDel="00000000" w:rsidP="00000000" w:rsidRDefault="00000000" w:rsidRPr="00000000" w14:paraId="00000012">
      <w:pPr>
        <w:rPr/>
      </w:pPr>
      <w:r w:rsidDel="00000000" w:rsidR="00000000" w:rsidRPr="00000000">
        <w:rPr>
          <w:rtl w:val="0"/>
        </w:rPr>
        <w:t xml:space="preserve">ARKs with branded insert - $0.75 (minimum 500 pieces)</w:t>
      </w:r>
    </w:p>
    <w:p w:rsidR="00000000" w:rsidDel="00000000" w:rsidP="00000000" w:rsidRDefault="00000000" w:rsidRPr="00000000" w14:paraId="00000013">
      <w:pPr>
        <w:rPr/>
      </w:pPr>
      <w:r w:rsidDel="00000000" w:rsidR="00000000" w:rsidRPr="00000000">
        <w:rPr>
          <w:rtl w:val="0"/>
        </w:rPr>
        <w:t xml:space="preserve">Shipping - TBD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Processing:</w:t>
      </w:r>
    </w:p>
    <w:p w:rsidR="00000000" w:rsidDel="00000000" w:rsidP="00000000" w:rsidRDefault="00000000" w:rsidRPr="00000000" w14:paraId="00000016">
      <w:pPr>
        <w:rPr/>
      </w:pPr>
      <w:r w:rsidDel="00000000" w:rsidR="00000000" w:rsidRPr="00000000">
        <w:rPr>
          <w:rtl w:val="0"/>
        </w:rPr>
        <w:t xml:space="preserve">ARKs - 1 day. Shipping 2 business days.</w:t>
      </w:r>
    </w:p>
    <w:p w:rsidR="00000000" w:rsidDel="00000000" w:rsidP="00000000" w:rsidRDefault="00000000" w:rsidRPr="00000000" w14:paraId="00000017">
      <w:pPr>
        <w:rPr/>
      </w:pPr>
      <w:r w:rsidDel="00000000" w:rsidR="00000000" w:rsidRPr="00000000">
        <w:rPr>
          <w:rtl w:val="0"/>
        </w:rPr>
        <w:t xml:space="preserve">ARKs with branded insert - 3 business days. Shipping 2 business days.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To order</w:t>
      </w:r>
    </w:p>
    <w:p w:rsidR="00000000" w:rsidDel="00000000" w:rsidP="00000000" w:rsidRDefault="00000000" w:rsidRPr="00000000" w14:paraId="0000001A">
      <w:pPr>
        <w:rPr/>
      </w:pPr>
      <w:hyperlink r:id="rId8">
        <w:r w:rsidDel="00000000" w:rsidR="00000000" w:rsidRPr="00000000">
          <w:rPr>
            <w:color w:val="1155cc"/>
            <w:u w:val="single"/>
            <w:rtl w:val="0"/>
          </w:rPr>
          <w:t xml:space="preserve">orders@changeourworldforgood.com</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Option 2: 2"x3" Tin Pushkas</w:t>
      </w:r>
    </w:p>
    <w:p w:rsidR="00000000" w:rsidDel="00000000" w:rsidP="00000000" w:rsidRDefault="00000000" w:rsidRPr="00000000" w14:paraId="0000001F">
      <w:pPr>
        <w:rPr/>
      </w:pPr>
      <w:r w:rsidDel="00000000" w:rsidR="00000000" w:rsidRPr="00000000">
        <w:rPr/>
        <w:drawing>
          <wp:inline distB="114300" distT="114300" distL="114300" distR="114300">
            <wp:extent cx="545286" cy="814388"/>
            <wp:effectExtent b="0" l="0" r="0" t="0"/>
            <wp:docPr id="2" name="image2.jpg"/>
            <a:graphic>
              <a:graphicData uri="http://schemas.openxmlformats.org/drawingml/2006/picture">
                <pic:pic>
                  <pic:nvPicPr>
                    <pic:cNvPr id="0" name="image2.jpg"/>
                    <pic:cNvPicPr preferRelativeResize="0"/>
                  </pic:nvPicPr>
                  <pic:blipFill>
                    <a:blip r:embed="rId9"/>
                    <a:srcRect b="7664" l="0" r="0" t="9197"/>
                    <a:stretch>
                      <a:fillRect/>
                    </a:stretch>
                  </pic:blipFill>
                  <pic:spPr>
                    <a:xfrm>
                      <a:off x="0" y="0"/>
                      <a:ext cx="545286" cy="81438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Cost:</w:t>
      </w: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Box of 100 pushkas - $54 (mention CYP)</w:t>
      </w:r>
    </w:p>
    <w:p w:rsidR="00000000" w:rsidDel="00000000" w:rsidP="00000000" w:rsidRDefault="00000000" w:rsidRPr="00000000" w14:paraId="00000023">
      <w:pPr>
        <w:rPr/>
      </w:pPr>
      <w:r w:rsidDel="00000000" w:rsidR="00000000" w:rsidRPr="00000000">
        <w:rPr>
          <w:rtl w:val="0"/>
        </w:rPr>
        <w:t xml:space="preserve">Shipping - TBD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b w:val="1"/>
          <w:rtl w:val="0"/>
        </w:rPr>
        <w:t xml:space="preserve">Processing:</w:t>
      </w:r>
    </w:p>
    <w:p w:rsidR="00000000" w:rsidDel="00000000" w:rsidP="00000000" w:rsidRDefault="00000000" w:rsidRPr="00000000" w14:paraId="00000026">
      <w:pPr>
        <w:rPr/>
      </w:pPr>
      <w:r w:rsidDel="00000000" w:rsidR="00000000" w:rsidRPr="00000000">
        <w:rPr>
          <w:rtl w:val="0"/>
        </w:rPr>
        <w:t xml:space="preserve">1 day. Shipping 2-5 business days.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b w:val="1"/>
          <w:rtl w:val="0"/>
        </w:rPr>
        <w:t xml:space="preserve">To order:</w:t>
      </w:r>
    </w:p>
    <w:p w:rsidR="00000000" w:rsidDel="00000000" w:rsidP="00000000" w:rsidRDefault="00000000" w:rsidRPr="00000000" w14:paraId="00000029">
      <w:pPr>
        <w:rPr/>
      </w:pPr>
      <w:r w:rsidDel="00000000" w:rsidR="00000000" w:rsidRPr="00000000">
        <w:rPr>
          <w:rtl w:val="0"/>
        </w:rPr>
        <w:t xml:space="preserve">Avrohom Blumberger - 773-508-9134</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4"/>
        <w:rPr/>
      </w:pPr>
      <w:bookmarkStart w:colFirst="0" w:colLast="0" w:name="_5o3964uw79bj" w:id="1"/>
      <w:bookmarkEnd w:id="1"/>
      <w:r w:rsidDel="00000000" w:rsidR="00000000" w:rsidRPr="00000000">
        <w:rPr>
          <w:b w:val="1"/>
          <w:rtl w:val="0"/>
        </w:rPr>
        <w:t xml:space="preserve">Pushka Label Canva</w:t>
      </w:r>
      <w:r w:rsidDel="00000000" w:rsidR="00000000" w:rsidRPr="00000000">
        <w:rPr>
          <w:rtl w:val="0"/>
        </w:rPr>
        <w:t xml:space="preserve"> </w:t>
      </w:r>
    </w:p>
    <w:p w:rsidR="00000000" w:rsidDel="00000000" w:rsidP="00000000" w:rsidRDefault="00000000" w:rsidRPr="00000000" w14:paraId="0000002C">
      <w:pPr>
        <w:rPr/>
      </w:pPr>
      <w:hyperlink r:id="rId10">
        <w:r w:rsidDel="00000000" w:rsidR="00000000" w:rsidRPr="00000000">
          <w:rPr>
            <w:color w:val="1155cc"/>
            <w:u w:val="single"/>
            <w:rtl w:val="0"/>
          </w:rPr>
          <w:t xml:space="preserve">https://www.canva.com/design/DAEDL4TbC7E/z8R4azZnH2s5ZCIyHzzviQ/view?utm_content=DAEDL4TbC7E&amp;utm_campaign=designshare&amp;utm_medium=link&amp;utm_source=sharebutton&amp;mode=preview</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Put 3 designs on an 8.5x11 glossy label. Either print at a local printer and have them cut to size or print yourself and cut to size with a paper cutter.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hyperlink r:id="rId11">
        <w:r w:rsidDel="00000000" w:rsidR="00000000" w:rsidRPr="00000000">
          <w:rPr>
            <w:color w:val="1155cc"/>
            <w:u w:val="single"/>
            <w:rtl w:val="0"/>
          </w:rPr>
          <w:t xml:space="preserve">https://www.iggudhashluchim.com/templates/articlecco_cdo/aid/5024925/jewish/Action.htm</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iggudhashluchim.com/templates/articlecco_cdo/aid/5024925/jewish/Action.htm" TargetMode="External"/><Relationship Id="rId10" Type="http://schemas.openxmlformats.org/officeDocument/2006/relationships/hyperlink" Target="https://www.canva.com/design/DAEDL4TbC7E/z8R4azZnH2s5ZCIyHzzviQ/view?utm_content=DAEDL4TbC7E&amp;utm_campaign=designshare&amp;utm_medium=link&amp;utm_source=sharebutton&amp;mode=preview" TargetMode="External"/><Relationship Id="rId12" Type="http://schemas.openxmlformats.org/officeDocument/2006/relationships/header" Target="head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www.shluchim.jewfadz.com/catalogsearch/result/?q=pushka" TargetMode="External"/><Relationship Id="rId7" Type="http://schemas.openxmlformats.org/officeDocument/2006/relationships/image" Target="media/image1.jpg"/><Relationship Id="rId8" Type="http://schemas.openxmlformats.org/officeDocument/2006/relationships/hyperlink" Target="mailto:orders@changeourworldforgoo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