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Torah Inauguration Ceremony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December 20, 1998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Time slots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1:00 Beginning of program, children's activities, music, schmoozing, noshing, souvenir distribution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1:30 Start writing of the Torah.  Official ceremony and                                         </w:t>
        <w:tab/>
        <w:t xml:space="preserve">                   handing out of quill stands.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2:30 Short speech, Mr. Stanley Peck.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2:40 Torah writing presentation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Commencement of ceremonies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Booths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Selling letters for the Torah with Credit Card capabilities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Torah, Tefillin, Mezuzot, display center.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Balloons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Children's corner with art and crafts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Souvenirs: Two Sofrim on either side of the room writing names of participants on Klaf, in Torah letters.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Refreshments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 platters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Potato chips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 and coffee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Chips and pretzels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Cotton candy for children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Soda and other soft drinks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Room set-up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attachment.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Music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Bagels and Frayed Lox band.  Directed by: David Gussman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