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Chabad of Tidewater launches the Tidewater Torah</w:t>
      </w:r>
    </w:p>
    <w:p w:rsidR="00000000" w:rsidDel="00000000" w:rsidP="00000000" w:rsidRDefault="00000000" w:rsidRPr="00000000" w14:paraId="00000002">
      <w:pPr>
        <w:rPr/>
      </w:pPr>
      <w:r w:rsidDel="00000000" w:rsidR="00000000" w:rsidRPr="00000000">
        <w:rPr>
          <w:rtl w:val="0"/>
        </w:rPr>
        <w:t xml:space="preserve">History in the writing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Doing justice to a momentous occasion, Chabad of Tidewater launched the Tidewater Torah on Sunday December 20th with a truly spectacular inaugural event.  The event took place at the Jewish Community Center of Tidewater, where participants had a chance to experience the making of the most hallowed of Jewish articles, the Torah.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Up on the main stage, on a specially set up table, Sofer-Scribe Rabbi Gad Sebag of New York City, carefully supervised members of the Tidewater Jewish Community as they inscribed the first few lines of the Torah.  That ceremony was in accordance with Jewish custom that members of the community be honored with writing the inaugural letters of a Torah.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first letters of the Torah Scroll were written by the Torah Scroll's sponsors Mr. Stanley and Nancy Peck and Mr. Aaron and Carol Peck.  Their sponsorship was in memory of their late father, Mr. Julius Peck.  "I was taking this (dedication ceremony) pretty lightly," Stanley Peck said.  "Once I got up there and held the pen and ink, I really understood."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Subsequent letters were inscribed by five contributors each having purchased an entire book of the five books of the Torah.  Those were Mr. and Mrs. Jordan Slone, Mr. and Mrs. Mousa Mahgerefteh, Mr. and Mrs. Solomon Sadik, Mr. and Mrs. Nathan Drory and the Amuial and Cohen families.  The remaining letters were inscribed by other members of the community.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event is not just about the writing of the Torah, it signifies a much deeper connection prevalent within the Jewish People" stated Mr. Mahgerefteh.  "The most important element within the Torah is unity, and by writing a Torah specifically for the Tidewater Jewish Community, we are celebrating Jewish unity and solidarity."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Aside from viewing the actual process of the Torah writing, there were many other Jewish orientated projects present at the event.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Amidst lively music performed by the Bagels and Fray-Lox Klezmer band of Williamsburg, participants were offered unique souvenirs which commemorated the event.  On either side of the event hall were two booths where certified scribes busily wrote names on little pieces of parchment in the very same lettering that a Torah Scroll is written in.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is so educational and so much fun for my children" stated Mrs. Rena Trestman.  "My children never really get to be involved in hands-on Judaic programs of this caliber, for them, this is a total eye-opener."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Arts and Crafts was another popular activity for the children.  The children were encouraged to make their very own little Torahs, albeit wooden ones.  They colored them in bright colors and then got to string them on little chains for use as key-chains.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idea that this is the word of God becoming real, when the pen hits the paper, it's like heaven touching earth," said Rabbi Aaron Margolin director of Chabad of Tidewater. "We take a physical piece of parchment and make it divine."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At the culmination of the event was a full visual presentation of the making of different materials needed for the Torah writing.  Hides of several Kosher animals were displayed in different stages of the curing process.  The unique black ink used in the Torah writing was exhibited as was the process of its making explained.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"Being part of an event, where so many Jews from different walks of life have come together to celebrate Jewish unity, makes my heart sing" stated Rabbi Simcha Backman, assistant director of Chabad of Tidewater.  "Our goal is to get every single Jewish man, woman and child in Hampton Roads involved in this momentous project.  The unifying force generated by a project like the Tidewater Torah is truly awesome".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Chabad plans four more community wide events in conjunction with the Tidewater Torah.  At each of these events the Sofer-Scribe will come to Tidewater to write another section of the Torah and to exhibit its progress.  The next event is planned prior to the Holiday of Shavuot, when we celebrate the giving of the Ten Commandments.  At that event the Sofer-Scribe will be writing the Ten Commandments of the Tidewater Torah for all to see.  This event will be arranged specifically for Children.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more information you can visit the Chabad web site at:</w:t>
      </w:r>
    </w:p>
    <w:p w:rsidR="00000000" w:rsidDel="00000000" w:rsidP="00000000" w:rsidRDefault="00000000" w:rsidRPr="00000000" w14:paraId="0000001F">
      <w:pPr>
        <w:rPr/>
      </w:pPr>
      <w:r w:rsidDel="00000000" w:rsidR="00000000" w:rsidRPr="00000000">
        <w:rPr>
          <w:rtl w:val="0"/>
        </w:rPr>
        <w:t xml:space="preserve">www.chabad-twva.org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