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2D6" w:rsidRPr="00E15247" w:rsidRDefault="00D66629" w:rsidP="00DA5A2E">
      <w:pPr>
        <w:pStyle w:val="PlainText"/>
        <w:spacing w:before="240"/>
        <w:jc w:val="center"/>
        <w:rPr>
          <w:rFonts w:ascii="Tahoma" w:hAnsi="Tahoma" w:cs="Tahoma"/>
          <w:b/>
          <w:sz w:val="24"/>
          <w:szCs w:val="24"/>
        </w:rPr>
      </w:pPr>
      <w:r w:rsidRPr="00E15247">
        <w:rPr>
          <w:rFonts w:ascii="Tahoma" w:hAnsi="Tahoma" w:cs="Tahoma"/>
          <w:b/>
          <w:sz w:val="24"/>
          <w:szCs w:val="24"/>
        </w:rPr>
        <w:t>Exodus 24:</w:t>
      </w:r>
      <w:r w:rsidR="00FA1C92" w:rsidRPr="00E15247">
        <w:rPr>
          <w:rFonts w:ascii="Tahoma" w:hAnsi="Tahoma" w:cs="Tahoma"/>
          <w:b/>
          <w:sz w:val="24"/>
          <w:szCs w:val="24"/>
        </w:rPr>
        <w:t>9.</w:t>
      </w:r>
      <w:r w:rsidR="006462D6" w:rsidRPr="00E15247">
        <w:rPr>
          <w:rFonts w:ascii="Tahoma" w:hAnsi="Tahoma" w:cs="Tahoma"/>
          <w:b/>
          <w:sz w:val="24"/>
          <w:szCs w:val="24"/>
        </w:rPr>
        <w:t>-10</w:t>
      </w:r>
    </w:p>
    <w:p w:rsidR="00D66629" w:rsidRPr="00E15247" w:rsidRDefault="00FA1C92" w:rsidP="006462D6">
      <w:pPr>
        <w:pStyle w:val="PlainText"/>
        <w:spacing w:before="240"/>
        <w:rPr>
          <w:rFonts w:ascii="Tahoma" w:hAnsi="Tahoma" w:cs="Tahoma"/>
          <w:sz w:val="24"/>
          <w:szCs w:val="24"/>
        </w:rPr>
      </w:pPr>
      <w:r w:rsidRPr="00E15247">
        <w:rPr>
          <w:rFonts w:ascii="Tahoma" w:hAnsi="Tahoma" w:cs="Tahoma"/>
          <w:sz w:val="24"/>
          <w:szCs w:val="24"/>
        </w:rPr>
        <w:t>And Moses and Aaron, Nadab and Abihu, and seventy o</w:t>
      </w:r>
      <w:r w:rsidR="00D66629" w:rsidRPr="00E15247">
        <w:rPr>
          <w:rFonts w:ascii="Tahoma" w:hAnsi="Tahoma" w:cs="Tahoma"/>
          <w:sz w:val="24"/>
          <w:szCs w:val="24"/>
        </w:rPr>
        <w:t>f the elders of Israel ascended</w:t>
      </w:r>
      <w:r w:rsidRPr="00E15247">
        <w:rPr>
          <w:rFonts w:ascii="Tahoma" w:hAnsi="Tahoma" w:cs="Tahoma"/>
          <w:sz w:val="24"/>
          <w:szCs w:val="24"/>
        </w:rPr>
        <w:cr/>
        <w:t>10.and they perceived the God of Israel, and beneath His feet was like the forming of a sapphire brick and like the appearance of the heavens for clarity.</w:t>
      </w:r>
      <w:r w:rsidR="00D66629" w:rsidRPr="00E15247">
        <w:rPr>
          <w:rFonts w:ascii="Tahoma" w:hAnsi="Tahoma" w:cs="Tahoma"/>
          <w:sz w:val="24"/>
          <w:szCs w:val="24"/>
        </w:rPr>
        <w:br/>
      </w:r>
    </w:p>
    <w:p w:rsidR="00727EE5" w:rsidRPr="00E15247" w:rsidRDefault="00727EE5" w:rsidP="00727EE5">
      <w:pPr>
        <w:pStyle w:val="PlainText"/>
        <w:spacing w:before="240"/>
        <w:jc w:val="center"/>
        <w:rPr>
          <w:rFonts w:ascii="Tahoma" w:hAnsi="Tahoma" w:cs="Tahoma"/>
          <w:b/>
          <w:sz w:val="24"/>
          <w:szCs w:val="24"/>
        </w:rPr>
      </w:pPr>
      <w:bookmarkStart w:id="0" w:name="Isaiah"/>
      <w:r w:rsidRPr="00E15247">
        <w:rPr>
          <w:rFonts w:ascii="Tahoma" w:hAnsi="Tahoma" w:cs="Tahoma"/>
          <w:b/>
          <w:sz w:val="24"/>
          <w:szCs w:val="24"/>
        </w:rPr>
        <w:t>Isaiah Chapter 6:</w:t>
      </w:r>
      <w:bookmarkEnd w:id="0"/>
      <w:r w:rsidRPr="00E15247">
        <w:rPr>
          <w:rFonts w:ascii="Tahoma" w:hAnsi="Tahoma" w:cs="Tahoma"/>
          <w:b/>
          <w:sz w:val="24"/>
          <w:szCs w:val="24"/>
        </w:rPr>
        <w:t xml:space="preserve"> 1</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In the year that king Uzziah died I saw also the Lord sitting upon a throne, high and lifted up, and his train filled the temple.</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 xml:space="preserve">2 Above it stood the seraphims: each one had six wings; with twain he covered his face, and with twain he covered his feet, and with twain he did fly. </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 xml:space="preserve">3 And one cried unto another, and said, Holy, holy, holy, [is] the Lord of hosts: the whole earth [is] full of his glory. </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 xml:space="preserve">4 And the posts of the door moved at the voice of him that cried, and the house was filled with smoke. </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 xml:space="preserve">5 Then said I, Woe [is] me! for I am undone; because I [am] a man of unclean lips, and I dwell in the midst of a people of unclean lips: for mine eyes have seen the King, the LORD of hosts. </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 xml:space="preserve">6 Then flew one of the seraphims unto me, having a live coal in his hand, [which] he had taken with the tongs from off the altar: </w:t>
      </w:r>
    </w:p>
    <w:p w:rsidR="00727EE5"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 xml:space="preserve">7 And he laid [it] upon my mouth, and said, Lo, this hath touched thy lips; and thine iniquity is taken away, and thy sin purged. </w:t>
      </w:r>
    </w:p>
    <w:p w:rsidR="007A348C" w:rsidRPr="00E15247" w:rsidRDefault="00727EE5" w:rsidP="00727EE5">
      <w:pPr>
        <w:pStyle w:val="PlainText"/>
        <w:spacing w:before="240"/>
        <w:rPr>
          <w:rFonts w:ascii="Tahoma" w:hAnsi="Tahoma" w:cs="Tahoma"/>
          <w:sz w:val="24"/>
          <w:szCs w:val="24"/>
        </w:rPr>
      </w:pPr>
      <w:r w:rsidRPr="00E15247">
        <w:rPr>
          <w:rFonts w:ascii="Tahoma" w:hAnsi="Tahoma" w:cs="Tahoma"/>
          <w:sz w:val="24"/>
          <w:szCs w:val="24"/>
        </w:rPr>
        <w:t>8 Also I heard the voice of the Lord, saying, Whom shall I send, and who will go for us? Then said I, Here [am] I; send me.</w:t>
      </w:r>
    </w:p>
    <w:p w:rsidR="00727EE5" w:rsidRPr="00E15247" w:rsidRDefault="00727EE5" w:rsidP="00E15247">
      <w:pPr>
        <w:rPr>
          <w:rFonts w:ascii="Tahoma" w:hAnsi="Tahoma" w:cs="Tahoma"/>
          <w:sz w:val="24"/>
          <w:szCs w:val="24"/>
        </w:rPr>
      </w:pPr>
    </w:p>
    <w:p w:rsidR="00DA5A2E" w:rsidRPr="00E15247" w:rsidRDefault="00DA5A2E" w:rsidP="00DA5A2E">
      <w:pPr>
        <w:pStyle w:val="PlainText"/>
        <w:spacing w:before="240"/>
        <w:jc w:val="center"/>
        <w:rPr>
          <w:rFonts w:ascii="Tahoma" w:hAnsi="Tahoma" w:cs="Tahoma"/>
          <w:b/>
          <w:sz w:val="24"/>
          <w:szCs w:val="24"/>
        </w:rPr>
      </w:pPr>
      <w:r w:rsidRPr="00E15247">
        <w:rPr>
          <w:rFonts w:ascii="Tahoma" w:hAnsi="Tahoma" w:cs="Tahoma"/>
          <w:b/>
          <w:sz w:val="24"/>
          <w:szCs w:val="24"/>
        </w:rPr>
        <w:t>Yechezkel - Ezekiel - Chapter 1</w:t>
      </w:r>
    </w:p>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Chapter 1</w:t>
      </w:r>
    </w:p>
    <w:tbl>
      <w:tblPr>
        <w:tblW w:w="5000" w:type="pct"/>
        <w:tblCellSpacing w:w="0" w:type="dxa"/>
        <w:tblCellMar>
          <w:left w:w="0" w:type="dxa"/>
          <w:right w:w="0" w:type="dxa"/>
        </w:tblCellMar>
        <w:tblLook w:val="04A0" w:firstRow="1" w:lastRow="0" w:firstColumn="1" w:lastColumn="0" w:noHBand="0" w:noVBand="1"/>
      </w:tblPr>
      <w:tblGrid>
        <w:gridCol w:w="10407"/>
        <w:gridCol w:w="6"/>
        <w:gridCol w:w="387"/>
      </w:tblGrid>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 w:name="v23557"/>
            <w:bookmarkEnd w:id="1"/>
            <w:r w:rsidRPr="00E15247">
              <w:rPr>
                <w:rFonts w:ascii="Tahoma" w:hAnsi="Tahoma" w:cs="Tahoma"/>
                <w:sz w:val="24"/>
                <w:szCs w:val="24"/>
              </w:rPr>
              <w:t>1. Now it came to pass in the thirtieth year in the fourth [month] on the fifth day of the month, as I was in the midst of the exile by the river Chebar-the heavens opened up, and I saw visions of God.</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א.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 w:name="v23558"/>
            <w:bookmarkEnd w:id="2"/>
            <w:r w:rsidRPr="00E15247">
              <w:rPr>
                <w:rFonts w:ascii="Tahoma" w:hAnsi="Tahoma" w:cs="Tahoma"/>
                <w:sz w:val="24"/>
                <w:szCs w:val="24"/>
              </w:rPr>
              <w:t>2. "On the fifth of the month"-that is the fifth year of King Jehoiachin's exile.</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ב.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3" w:name="v23559"/>
            <w:bookmarkEnd w:id="3"/>
            <w:r w:rsidRPr="00E15247">
              <w:rPr>
                <w:rFonts w:ascii="Tahoma" w:hAnsi="Tahoma" w:cs="Tahoma"/>
                <w:sz w:val="24"/>
                <w:szCs w:val="24"/>
              </w:rPr>
              <w:t>3. The word of the Lord was [revealed] to Ezekiel the son of Buzi, the priest, in the land of the Chaldeans, by the river Chebar, and the hand of the Lord came upon him there.</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ג.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4" w:name="v23560"/>
            <w:bookmarkEnd w:id="4"/>
            <w:r w:rsidRPr="00E15247">
              <w:rPr>
                <w:rFonts w:ascii="Tahoma" w:hAnsi="Tahoma" w:cs="Tahoma"/>
                <w:sz w:val="24"/>
                <w:szCs w:val="24"/>
              </w:rPr>
              <w:lastRenderedPageBreak/>
              <w:t>4. And I saw, and behold, a tempest was coming from the north, a huge cloud and a flaming fire with a brightness around it; and from its midst, it was like the color of the chashmal from the midst of the fire.</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ד.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5" w:name="v23561"/>
            <w:bookmarkEnd w:id="5"/>
            <w:r w:rsidRPr="00E15247">
              <w:rPr>
                <w:rFonts w:ascii="Tahoma" w:hAnsi="Tahoma" w:cs="Tahoma"/>
                <w:sz w:val="24"/>
                <w:szCs w:val="24"/>
              </w:rPr>
              <w:t>5. And from its midst was the likeness of four living beings, and this is their appearance; they had the likeness of a man.</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ה.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6" w:name="v23562"/>
            <w:bookmarkEnd w:id="6"/>
            <w:r w:rsidRPr="00E15247">
              <w:rPr>
                <w:rFonts w:ascii="Tahoma" w:hAnsi="Tahoma" w:cs="Tahoma"/>
                <w:sz w:val="24"/>
                <w:szCs w:val="24"/>
              </w:rPr>
              <w:t>6. And [each] one had four faces, and [each] one had four wings.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ו.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7" w:name="v23563"/>
            <w:bookmarkEnd w:id="7"/>
            <w:r w:rsidRPr="00E15247">
              <w:rPr>
                <w:rFonts w:ascii="Tahoma" w:hAnsi="Tahoma" w:cs="Tahoma"/>
                <w:sz w:val="24"/>
                <w:szCs w:val="24"/>
              </w:rPr>
              <w:t>7. And their legs were straight legs, and the soles of their feet were like a round foot, and they sparkled like the color of burnished copper.</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ז.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 w:name="v23564"/>
            <w:bookmarkEnd w:id="8"/>
            <w:r w:rsidRPr="00E15247">
              <w:rPr>
                <w:rFonts w:ascii="Tahoma" w:hAnsi="Tahoma" w:cs="Tahoma"/>
                <w:sz w:val="24"/>
                <w:szCs w:val="24"/>
              </w:rPr>
              <w:t>8. And human hands were beneath their wings on their four sides, and their faces and their wings were [the same] to all four of them.</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ח.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9" w:name="v23565"/>
            <w:bookmarkEnd w:id="9"/>
            <w:r w:rsidRPr="00E15247">
              <w:rPr>
                <w:rFonts w:ascii="Tahoma" w:hAnsi="Tahoma" w:cs="Tahoma"/>
                <w:sz w:val="24"/>
                <w:szCs w:val="24"/>
              </w:rPr>
              <w:t>9. Their wings joined one to the other; they did not turn when they walked; each one would go toward the direction of his face.</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ט.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0" w:name="v23566"/>
            <w:bookmarkEnd w:id="10"/>
            <w:r w:rsidRPr="00E15247">
              <w:rPr>
                <w:rFonts w:ascii="Tahoma" w:hAnsi="Tahoma" w:cs="Tahoma"/>
                <w:sz w:val="24"/>
                <w:szCs w:val="24"/>
              </w:rPr>
              <w:t>10. And the likeness of their faces was the face of a man, and the face of a lion was on their right, to the four of them, and the face of an ox to their left, to the four of them, and the face of an eagle [was] to the four of them.</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1" w:name="v23567"/>
            <w:bookmarkEnd w:id="11"/>
            <w:r w:rsidRPr="00E15247">
              <w:rPr>
                <w:rFonts w:ascii="Tahoma" w:hAnsi="Tahoma" w:cs="Tahoma"/>
                <w:sz w:val="24"/>
                <w:szCs w:val="24"/>
              </w:rPr>
              <w:t>11. And so were their faces. And their wings were extended upward; each one had two wings joined to each other, and two covering their bodies.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יא.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2" w:name="v23568"/>
            <w:bookmarkEnd w:id="12"/>
            <w:r w:rsidRPr="00E15247">
              <w:rPr>
                <w:rFonts w:ascii="Tahoma" w:hAnsi="Tahoma" w:cs="Tahoma"/>
                <w:sz w:val="24"/>
                <w:szCs w:val="24"/>
              </w:rPr>
              <w:t>12. Now each one would go toward the direction of his face; wherever would be the will to go, they would go; they did not turn as they walked.</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יב.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3" w:name="v23569"/>
            <w:bookmarkEnd w:id="13"/>
            <w:r w:rsidRPr="00E15247">
              <w:rPr>
                <w:rFonts w:ascii="Tahoma" w:hAnsi="Tahoma" w:cs="Tahoma"/>
                <w:sz w:val="24"/>
                <w:szCs w:val="24"/>
              </w:rPr>
              <w:t>13. And the likeness of the living beings; their appearance was like fiery coals, burning like the appearance of firebrands; it was going among the living beings; and there was a brightness to the fire and from the fire came forth lightning.</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יג.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4" w:name="v23570"/>
            <w:bookmarkEnd w:id="14"/>
            <w:r w:rsidRPr="00E15247">
              <w:rPr>
                <w:rFonts w:ascii="Tahoma" w:hAnsi="Tahoma" w:cs="Tahoma"/>
                <w:sz w:val="24"/>
                <w:szCs w:val="24"/>
              </w:rPr>
              <w:t>14. And the living beings would run and return, like the appearance of the sparks.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יד.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5" w:name="v23571"/>
            <w:bookmarkEnd w:id="15"/>
            <w:r w:rsidRPr="00E15247">
              <w:rPr>
                <w:rFonts w:ascii="Tahoma" w:hAnsi="Tahoma" w:cs="Tahoma"/>
                <w:sz w:val="24"/>
                <w:szCs w:val="24"/>
              </w:rPr>
              <w:t>15. And I saw the living beings, and behold, one wheel [was] on the ground beside the living beings for its four faces.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טו.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6" w:name="v23572"/>
            <w:bookmarkEnd w:id="16"/>
            <w:r w:rsidRPr="00E15247">
              <w:rPr>
                <w:rFonts w:ascii="Tahoma" w:hAnsi="Tahoma" w:cs="Tahoma"/>
                <w:sz w:val="24"/>
                <w:szCs w:val="24"/>
              </w:rPr>
              <w:t xml:space="preserve">16. The appearance of the wheels and their work was like the appearance of crystal, and the four </w:t>
            </w:r>
            <w:r w:rsidRPr="00E15247">
              <w:rPr>
                <w:rFonts w:ascii="Tahoma" w:hAnsi="Tahoma" w:cs="Tahoma"/>
                <w:sz w:val="24"/>
                <w:szCs w:val="24"/>
              </w:rPr>
              <w:lastRenderedPageBreak/>
              <w:t>of them had one likeness, and their appearance and their workings were as a wheel would be within a wheel.</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טז.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7" w:name="v23573"/>
            <w:bookmarkEnd w:id="17"/>
            <w:r w:rsidRPr="00E15247">
              <w:rPr>
                <w:rFonts w:ascii="Tahoma" w:hAnsi="Tahoma" w:cs="Tahoma"/>
                <w:sz w:val="24"/>
                <w:szCs w:val="24"/>
              </w:rPr>
              <w:lastRenderedPageBreak/>
              <w:t>17. When they went, they went toward their four sides; they did not turn when they went.</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יז.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8" w:name="v23574"/>
            <w:bookmarkEnd w:id="18"/>
            <w:r w:rsidRPr="00E15247">
              <w:rPr>
                <w:rFonts w:ascii="Tahoma" w:hAnsi="Tahoma" w:cs="Tahoma"/>
                <w:sz w:val="24"/>
                <w:szCs w:val="24"/>
              </w:rPr>
              <w:t>18. And they had backs, and they were very high, and they were dreadful, and their eyebrows were full of eyes round about-[so it was] to the four of them.</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יח.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19" w:name="v23575"/>
            <w:bookmarkEnd w:id="19"/>
            <w:r w:rsidRPr="00E15247">
              <w:rPr>
                <w:rFonts w:ascii="Tahoma" w:hAnsi="Tahoma" w:cs="Tahoma"/>
                <w:sz w:val="24"/>
                <w:szCs w:val="24"/>
              </w:rPr>
              <w:t>19. And when the living beings would go, the wheels would go beside them; and when the living beings would lift themselves off the ground, the wheels would lift themselves.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יט.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0" w:name="v23576"/>
            <w:bookmarkEnd w:id="20"/>
            <w:r w:rsidRPr="00E15247">
              <w:rPr>
                <w:rFonts w:ascii="Tahoma" w:hAnsi="Tahoma" w:cs="Tahoma"/>
                <w:sz w:val="24"/>
                <w:szCs w:val="24"/>
              </w:rPr>
              <w:t>20. Wherever there was the will to go, they would go; there was the will to go, and the wheels would lift themselves correspondingly to them, for the will of the living being was in the wheels.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1" w:name="v23577"/>
            <w:bookmarkEnd w:id="21"/>
            <w:r w:rsidRPr="00E15247">
              <w:rPr>
                <w:rFonts w:ascii="Tahoma" w:hAnsi="Tahoma" w:cs="Tahoma"/>
                <w:sz w:val="24"/>
                <w:szCs w:val="24"/>
              </w:rPr>
              <w:t>21. When they [the living beings] would go, they [the wheels] would go, and when they would stand, they would stand, and when they would lift themselves up from the ground, the wheels would lift themselves correspondingly to them, for the will of the living being was in the wheels.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כא.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2" w:name="v23578"/>
            <w:bookmarkStart w:id="23" w:name="v22"/>
            <w:bookmarkEnd w:id="22"/>
            <w:bookmarkEnd w:id="23"/>
            <w:r w:rsidRPr="00E15247">
              <w:rPr>
                <w:rFonts w:ascii="Tahoma" w:hAnsi="Tahoma" w:cs="Tahoma"/>
                <w:sz w:val="24"/>
                <w:szCs w:val="24"/>
              </w:rPr>
              <w:t>22. And there was a likeness over the heads of the living beings, of an expanse like the color of the severe frost extended over their heads above.</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כב.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4" w:name="v23579"/>
            <w:bookmarkStart w:id="25" w:name="v23"/>
            <w:bookmarkEnd w:id="24"/>
            <w:bookmarkEnd w:id="25"/>
            <w:r w:rsidRPr="00E15247">
              <w:rPr>
                <w:rFonts w:ascii="Tahoma" w:hAnsi="Tahoma" w:cs="Tahoma"/>
                <w:sz w:val="24"/>
                <w:szCs w:val="24"/>
              </w:rPr>
              <w:t>23. And beneath the expanse, their wings were straight, one [pointed] toward the other; this one had two that covered, to here, and that one had two that covered, to here, their bodies.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כג.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6" w:name="v23580"/>
            <w:bookmarkStart w:id="27" w:name="v24"/>
            <w:bookmarkEnd w:id="26"/>
            <w:bookmarkEnd w:id="27"/>
            <w:r w:rsidRPr="00E15247">
              <w:rPr>
                <w:rFonts w:ascii="Tahoma" w:hAnsi="Tahoma" w:cs="Tahoma"/>
                <w:sz w:val="24"/>
                <w:szCs w:val="24"/>
              </w:rPr>
              <w:t>24. And I heard the sound of their wings, like the sound of many waters like the voice of the Almighty-when they went; the sound of stirring, like the sound of a camp; when they would stand, they would let down their wings.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כד.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28" w:name="v23581"/>
            <w:bookmarkStart w:id="29" w:name="v25"/>
            <w:bookmarkEnd w:id="28"/>
            <w:bookmarkEnd w:id="29"/>
            <w:r w:rsidRPr="00E15247">
              <w:rPr>
                <w:rFonts w:ascii="Tahoma" w:hAnsi="Tahoma" w:cs="Tahoma"/>
                <w:sz w:val="24"/>
                <w:szCs w:val="24"/>
              </w:rPr>
              <w:t>25. And there was a voice above the expanse that was over their heads; when they stood still, they would let down their wings.</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כה.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30" w:name="v23582"/>
            <w:bookmarkStart w:id="31" w:name="v26"/>
            <w:bookmarkEnd w:id="30"/>
            <w:bookmarkEnd w:id="31"/>
            <w:r w:rsidRPr="00E15247">
              <w:rPr>
                <w:rFonts w:ascii="Tahoma" w:hAnsi="Tahoma" w:cs="Tahoma"/>
                <w:sz w:val="24"/>
                <w:szCs w:val="24"/>
              </w:rPr>
              <w:t>26. And above the expanse that was over their heads, like the appearance of a sapphire stone, was the likeness of a throne, and on the likeness of the throne, was a likeness like the appearance of a man upon it above.</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כו.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32" w:name="v23583"/>
            <w:bookmarkStart w:id="33" w:name="v27"/>
            <w:bookmarkEnd w:id="32"/>
            <w:bookmarkEnd w:id="33"/>
            <w:r w:rsidRPr="00E15247">
              <w:rPr>
                <w:rFonts w:ascii="Tahoma" w:hAnsi="Tahoma" w:cs="Tahoma"/>
                <w:sz w:val="24"/>
                <w:szCs w:val="24"/>
              </w:rPr>
              <w:t>27. And I saw like the color of chashmal like the appearance of fire within it round about, from the appearance of his loins and above; and from the appearance of his loins and below, I saw [a thing] like the appearance of fire, and there was a brightness round about it.</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כז.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34" w:name="v23584"/>
            <w:bookmarkStart w:id="35" w:name="v28"/>
            <w:bookmarkEnd w:id="34"/>
            <w:bookmarkEnd w:id="35"/>
            <w:r w:rsidRPr="00E15247">
              <w:rPr>
                <w:rFonts w:ascii="Tahoma" w:hAnsi="Tahoma" w:cs="Tahoma"/>
                <w:sz w:val="24"/>
                <w:szCs w:val="24"/>
              </w:rPr>
              <w:lastRenderedPageBreak/>
              <w:t>28. Like the appearance of the rainbow that is in the cloud on a rainy day, so was the appearance of the brightness round about; that was the appearance of the likeness of the glory of the Lord, and when I saw, I fell on my face, and I heard a voice speaking.</w:t>
            </w:r>
          </w:p>
        </w:tc>
        <w:tc>
          <w:tcPr>
            <w:tcW w:w="0" w:type="auto"/>
            <w:vAlign w:val="center"/>
            <w:hideMark/>
          </w:tcPr>
          <w:p w:rsidR="00DA5A2E" w:rsidRPr="00E15247" w:rsidRDefault="00DA5A2E" w:rsidP="00DA5A2E">
            <w:pPr>
              <w:pStyle w:val="PlainText"/>
              <w:spacing w:before="240"/>
              <w:rPr>
                <w:rFonts w:ascii="Tahoma" w:hAnsi="Tahoma" w:cs="Tahoma"/>
                <w:sz w:val="24"/>
                <w:szCs w:val="24"/>
              </w:rPr>
            </w:pPr>
          </w:p>
        </w:tc>
        <w:tc>
          <w:tcPr>
            <w:tcW w:w="0" w:type="auto"/>
            <w:vAlign w:val="center"/>
            <w:hideMark/>
          </w:tcPr>
          <w:p w:rsidR="00DA5A2E" w:rsidRPr="00E15247" w:rsidRDefault="00DA5A2E" w:rsidP="00DA5A2E">
            <w:pPr>
              <w:pStyle w:val="PlainText"/>
              <w:spacing w:before="240"/>
              <w:rPr>
                <w:rFonts w:ascii="Tahoma" w:hAnsi="Tahoma" w:cs="Tahoma"/>
                <w:sz w:val="24"/>
                <w:szCs w:val="24"/>
              </w:rPr>
            </w:pPr>
          </w:p>
        </w:tc>
      </w:tr>
    </w:tbl>
    <w:p w:rsidR="006462D6" w:rsidRPr="00E15247" w:rsidRDefault="006462D6" w:rsidP="00DA5A2E">
      <w:pPr>
        <w:pStyle w:val="PlainText"/>
        <w:spacing w:before="240"/>
        <w:jc w:val="center"/>
        <w:rPr>
          <w:rFonts w:ascii="Tahoma" w:hAnsi="Tahoma" w:cs="Tahoma"/>
          <w:b/>
          <w:sz w:val="24"/>
          <w:szCs w:val="24"/>
        </w:rPr>
      </w:pPr>
      <w:r w:rsidRPr="00E15247">
        <w:rPr>
          <w:rFonts w:ascii="Tahoma" w:hAnsi="Tahoma" w:cs="Tahoma"/>
          <w:b/>
          <w:sz w:val="24"/>
          <w:szCs w:val="24"/>
        </w:rPr>
        <w:t>Daniel - Chapter 10</w:t>
      </w:r>
    </w:p>
    <w:tbl>
      <w:tblPr>
        <w:tblW w:w="5000" w:type="pct"/>
        <w:tblCellSpacing w:w="0" w:type="dxa"/>
        <w:tblCellMar>
          <w:left w:w="0" w:type="dxa"/>
          <w:right w:w="0" w:type="dxa"/>
        </w:tblCellMar>
        <w:tblLook w:val="04A0" w:firstRow="1" w:lastRow="0" w:firstColumn="1" w:lastColumn="0" w:noHBand="0" w:noVBand="1"/>
      </w:tblPr>
      <w:tblGrid>
        <w:gridCol w:w="10478"/>
        <w:gridCol w:w="6"/>
        <w:gridCol w:w="316"/>
      </w:tblGrid>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36" w:name="v33805"/>
            <w:bookmarkStart w:id="37" w:name="v1"/>
            <w:bookmarkEnd w:id="36"/>
            <w:bookmarkEnd w:id="37"/>
            <w:r w:rsidRPr="00E15247">
              <w:rPr>
                <w:rFonts w:ascii="Tahoma" w:hAnsi="Tahoma" w:cs="Tahoma"/>
                <w:sz w:val="24"/>
                <w:szCs w:val="24"/>
              </w:rPr>
              <w:t>1. In the third year of Cyrus, king of Persia, a word was revealed to Daniel, who was named Belteshazzar, and the word was true, and for a long time, and he understood the word and he understood it in the vision.</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א.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38" w:name="v33806"/>
            <w:bookmarkStart w:id="39" w:name="v2"/>
            <w:bookmarkEnd w:id="38"/>
            <w:bookmarkEnd w:id="39"/>
            <w:r w:rsidRPr="00E15247">
              <w:rPr>
                <w:rFonts w:ascii="Tahoma" w:hAnsi="Tahoma" w:cs="Tahoma"/>
                <w:sz w:val="24"/>
                <w:szCs w:val="24"/>
              </w:rPr>
              <w:t>2. In those days, I, Daniel, had been mourning for three weeks of days.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ב.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40" w:name="v33807"/>
            <w:bookmarkStart w:id="41" w:name="v3"/>
            <w:bookmarkEnd w:id="40"/>
            <w:bookmarkEnd w:id="41"/>
            <w:r w:rsidRPr="00E15247">
              <w:rPr>
                <w:rFonts w:ascii="Tahoma" w:hAnsi="Tahoma" w:cs="Tahoma"/>
                <w:sz w:val="24"/>
                <w:szCs w:val="24"/>
              </w:rPr>
              <w:t>3. I ate no white bread, neither did meat nor wine enter my mouth, and I did not anoint myself until the completion of three weeks of days.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ג.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42" w:name="v33808"/>
            <w:bookmarkStart w:id="43" w:name="v4"/>
            <w:bookmarkEnd w:id="42"/>
            <w:bookmarkEnd w:id="43"/>
            <w:r w:rsidRPr="00E15247">
              <w:rPr>
                <w:rFonts w:ascii="Tahoma" w:hAnsi="Tahoma" w:cs="Tahoma"/>
                <w:sz w:val="24"/>
                <w:szCs w:val="24"/>
              </w:rPr>
              <w:t>4. And on the twenty-fourth day of the first month, when I was beside the great river, the Tigris.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ד.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44" w:name="v33809"/>
            <w:bookmarkStart w:id="45" w:name="v5"/>
            <w:bookmarkEnd w:id="44"/>
            <w:bookmarkEnd w:id="45"/>
            <w:r w:rsidRPr="00E15247">
              <w:rPr>
                <w:rFonts w:ascii="Tahoma" w:hAnsi="Tahoma" w:cs="Tahoma"/>
                <w:sz w:val="24"/>
                <w:szCs w:val="24"/>
              </w:rPr>
              <w:t>5. I lifted my eyes and saw, and behold a man clad in linen, and his loins were girded with a girdle of gold studded with jewels.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ה.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46" w:name="v33810"/>
            <w:bookmarkStart w:id="47" w:name="v6"/>
            <w:bookmarkEnd w:id="46"/>
            <w:bookmarkEnd w:id="47"/>
            <w:r w:rsidRPr="00E15247">
              <w:rPr>
                <w:rFonts w:ascii="Tahoma" w:hAnsi="Tahoma" w:cs="Tahoma"/>
                <w:sz w:val="24"/>
                <w:szCs w:val="24"/>
              </w:rPr>
              <w:t>6. And his body was like tarshish, and his face was like the appearance of lightning, and his eyes were like firebrands, and his arms and his legs were like the appearance of brandished copper, and the sound of his words was like the voice of a multitude.</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ו.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48" w:name="v33811"/>
            <w:bookmarkStart w:id="49" w:name="v7"/>
            <w:bookmarkEnd w:id="48"/>
            <w:bookmarkEnd w:id="49"/>
            <w:r w:rsidRPr="00E15247">
              <w:rPr>
                <w:rFonts w:ascii="Tahoma" w:hAnsi="Tahoma" w:cs="Tahoma"/>
                <w:sz w:val="24"/>
                <w:szCs w:val="24"/>
              </w:rPr>
              <w:t>7. And I, Daniel, alone saw the vision, but the men who were with me did not see the vision, but a great quaking fell upon them, and they fled into hiding.</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ז.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50" w:name="v33812"/>
            <w:bookmarkStart w:id="51" w:name="v8"/>
            <w:bookmarkEnd w:id="50"/>
            <w:bookmarkEnd w:id="51"/>
            <w:r w:rsidRPr="00E15247">
              <w:rPr>
                <w:rFonts w:ascii="Tahoma" w:hAnsi="Tahoma" w:cs="Tahoma"/>
                <w:sz w:val="24"/>
                <w:szCs w:val="24"/>
              </w:rPr>
              <w:t>8. But I remained alone, and I saw this great vision, and no strength was left within me, and my complexion was turned in me into corruption, and I could not summon up strength.</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ח.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52" w:name="v33813"/>
            <w:bookmarkStart w:id="53" w:name="v9"/>
            <w:bookmarkEnd w:id="52"/>
            <w:bookmarkEnd w:id="53"/>
            <w:r w:rsidRPr="00E15247">
              <w:rPr>
                <w:rFonts w:ascii="Tahoma" w:hAnsi="Tahoma" w:cs="Tahoma"/>
                <w:sz w:val="24"/>
                <w:szCs w:val="24"/>
              </w:rPr>
              <w:t>9. Then I heard the voice of his words, and when I heard the voice of his words, I fell into a sound sleep on my face, and my face was to the ground.</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ט.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54" w:name="v33814"/>
            <w:bookmarkStart w:id="55" w:name="v10"/>
            <w:bookmarkEnd w:id="54"/>
            <w:bookmarkEnd w:id="55"/>
            <w:r w:rsidRPr="00E15247">
              <w:rPr>
                <w:rFonts w:ascii="Tahoma" w:hAnsi="Tahoma" w:cs="Tahoma"/>
                <w:sz w:val="24"/>
                <w:szCs w:val="24"/>
              </w:rPr>
              <w:t>10. And behold, a hand touched me and moved me on my knees and the palms of my hands.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56" w:name="v33815"/>
            <w:bookmarkStart w:id="57" w:name="v11"/>
            <w:bookmarkEnd w:id="56"/>
            <w:bookmarkEnd w:id="57"/>
            <w:r w:rsidRPr="00E15247">
              <w:rPr>
                <w:rFonts w:ascii="Tahoma" w:hAnsi="Tahoma" w:cs="Tahoma"/>
                <w:sz w:val="24"/>
                <w:szCs w:val="24"/>
              </w:rPr>
              <w:t>11. And he said to me, "Daniel, man of desirable qualities, contemplate the words I speak to you and stand upright, for now I have been sent to you." And when he spoke to me this word, I stood quaking.</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יא.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58" w:name="v33816"/>
            <w:bookmarkStart w:id="59" w:name="v12"/>
            <w:bookmarkEnd w:id="58"/>
            <w:bookmarkEnd w:id="59"/>
            <w:r w:rsidRPr="00E15247">
              <w:rPr>
                <w:rFonts w:ascii="Tahoma" w:hAnsi="Tahoma" w:cs="Tahoma"/>
                <w:sz w:val="24"/>
                <w:szCs w:val="24"/>
              </w:rPr>
              <w:lastRenderedPageBreak/>
              <w:t>12. And he said to me "Fear not, Daniel, for since the first day that you set your heart to contemplate and to fast before your God, your words were heard, and I have come because of your words.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יב.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60" w:name="v33817"/>
            <w:bookmarkStart w:id="61" w:name="v13"/>
            <w:bookmarkEnd w:id="60"/>
            <w:bookmarkEnd w:id="61"/>
            <w:r w:rsidRPr="00E15247">
              <w:rPr>
                <w:rFonts w:ascii="Tahoma" w:hAnsi="Tahoma" w:cs="Tahoma"/>
                <w:sz w:val="24"/>
                <w:szCs w:val="24"/>
              </w:rPr>
              <w:t>13. And the prince of the kingdom of Persia has been standing against me for twenty-one days, and behold Michael, one of the first princes, has come to help, and I remained there beside the kings of Persia.</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יג.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62" w:name="v33818"/>
            <w:bookmarkStart w:id="63" w:name="v14"/>
            <w:bookmarkEnd w:id="62"/>
            <w:bookmarkEnd w:id="63"/>
            <w:r w:rsidRPr="00E15247">
              <w:rPr>
                <w:rFonts w:ascii="Tahoma" w:hAnsi="Tahoma" w:cs="Tahoma"/>
                <w:sz w:val="24"/>
                <w:szCs w:val="24"/>
              </w:rPr>
              <w:t>14. And I have come to enable you to understand what will happen to your people at the end of the days, for there is yet a vision for those days."</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יד.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64" w:name="v33819"/>
            <w:bookmarkStart w:id="65" w:name="v15"/>
            <w:bookmarkEnd w:id="64"/>
            <w:bookmarkEnd w:id="65"/>
            <w:r w:rsidRPr="00E15247">
              <w:rPr>
                <w:rFonts w:ascii="Tahoma" w:hAnsi="Tahoma" w:cs="Tahoma"/>
                <w:sz w:val="24"/>
                <w:szCs w:val="24"/>
              </w:rPr>
              <w:t>15. And when he spoke to me according to these words, I set my face to the ground, and I was dumbfounded.</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טו.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66" w:name="v33820"/>
            <w:bookmarkStart w:id="67" w:name="v16"/>
            <w:bookmarkEnd w:id="66"/>
            <w:bookmarkEnd w:id="67"/>
            <w:r w:rsidRPr="00E15247">
              <w:rPr>
                <w:rFonts w:ascii="Tahoma" w:hAnsi="Tahoma" w:cs="Tahoma"/>
                <w:sz w:val="24"/>
                <w:szCs w:val="24"/>
              </w:rPr>
              <w:t>16. And behold [one] like the image of the sons of man was touching my lips, and I opened my mouth and spoke, and I said to the one standing opposite me, "My lord, in the vision my joints turned upon me, and I did not summon up strength.</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טז.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68" w:name="v33821"/>
            <w:bookmarkStart w:id="69" w:name="v17"/>
            <w:bookmarkEnd w:id="68"/>
            <w:bookmarkEnd w:id="69"/>
            <w:r w:rsidRPr="00E15247">
              <w:rPr>
                <w:rFonts w:ascii="Tahoma" w:hAnsi="Tahoma" w:cs="Tahoma"/>
                <w:sz w:val="24"/>
                <w:szCs w:val="24"/>
              </w:rPr>
              <w:t>17. Now how will this servant of my lord be able to speak with this my lord?" And for me, from now on, strength will not stay in me, and a soul is not left in me.</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יז.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70" w:name="v33822"/>
            <w:bookmarkStart w:id="71" w:name="v18"/>
            <w:bookmarkEnd w:id="70"/>
            <w:bookmarkEnd w:id="71"/>
            <w:r w:rsidRPr="00E15247">
              <w:rPr>
                <w:rFonts w:ascii="Tahoma" w:hAnsi="Tahoma" w:cs="Tahoma"/>
                <w:sz w:val="24"/>
                <w:szCs w:val="24"/>
              </w:rPr>
              <w:t>18. And the one having the appearance like that of a man continued to touch me, and he strengthened me.</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יח.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72" w:name="v33823"/>
            <w:bookmarkStart w:id="73" w:name="v19"/>
            <w:bookmarkEnd w:id="72"/>
            <w:bookmarkEnd w:id="73"/>
            <w:r w:rsidRPr="00E15247">
              <w:rPr>
                <w:rFonts w:ascii="Tahoma" w:hAnsi="Tahoma" w:cs="Tahoma"/>
                <w:sz w:val="24"/>
                <w:szCs w:val="24"/>
              </w:rPr>
              <w:t>19. And he said, "Fear not, man of desirable qualities; peace be to you, be strong and be strong," and when he spoke to me, I gained strength, and I said, "Let my lord speak, for you have strengthened me."</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יט.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74" w:name="v33824"/>
            <w:bookmarkStart w:id="75" w:name="v20"/>
            <w:bookmarkEnd w:id="74"/>
            <w:bookmarkEnd w:id="75"/>
            <w:r w:rsidRPr="00E15247">
              <w:rPr>
                <w:rFonts w:ascii="Tahoma" w:hAnsi="Tahoma" w:cs="Tahoma"/>
                <w:sz w:val="24"/>
                <w:szCs w:val="24"/>
              </w:rPr>
              <w:t>20. And he said, "Do you know why I have come to you? And now I shall return to battle with the prince of Persia; then I shall leave, and behold the prince of Greece is coming.</w:t>
            </w:r>
          </w:p>
        </w:tc>
        <w:tc>
          <w:tcPr>
            <w:tcW w:w="0" w:type="auto"/>
            <w:tcMar>
              <w:top w:w="75" w:type="dxa"/>
              <w:left w:w="0" w:type="dxa"/>
              <w:bottom w:w="150" w:type="dxa"/>
              <w:right w:w="0" w:type="dxa"/>
            </w:tcMar>
            <w:vAlign w:val="center"/>
            <w:hideMark/>
          </w:tcPr>
          <w:p w:rsidR="006462D6" w:rsidRPr="00E15247" w:rsidRDefault="006462D6"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r w:rsidRPr="00E15247">
              <w:rPr>
                <w:rFonts w:ascii="Tahoma" w:hAnsi="Tahoma" w:cs="Tahoma"/>
                <w:sz w:val="24"/>
                <w:szCs w:val="24"/>
              </w:rPr>
              <w:t xml:space="preserve">כ. </w:t>
            </w:r>
          </w:p>
        </w:tc>
      </w:tr>
      <w:tr w:rsidR="006462D6" w:rsidRPr="00E15247">
        <w:trPr>
          <w:tblCellSpacing w:w="0" w:type="dxa"/>
        </w:trPr>
        <w:tc>
          <w:tcPr>
            <w:tcW w:w="0" w:type="auto"/>
            <w:tcMar>
              <w:top w:w="75" w:type="dxa"/>
              <w:left w:w="0" w:type="dxa"/>
              <w:bottom w:w="150" w:type="dxa"/>
              <w:right w:w="0" w:type="dxa"/>
            </w:tcMar>
            <w:hideMark/>
          </w:tcPr>
          <w:p w:rsidR="006462D6" w:rsidRPr="00E15247" w:rsidRDefault="006462D6" w:rsidP="00DA5A2E">
            <w:pPr>
              <w:pStyle w:val="PlainText"/>
              <w:spacing w:before="240"/>
              <w:rPr>
                <w:rFonts w:ascii="Tahoma" w:hAnsi="Tahoma" w:cs="Tahoma"/>
                <w:sz w:val="24"/>
                <w:szCs w:val="24"/>
              </w:rPr>
            </w:pPr>
            <w:bookmarkStart w:id="76" w:name="v33825"/>
            <w:bookmarkStart w:id="77" w:name="v21"/>
            <w:bookmarkEnd w:id="76"/>
            <w:bookmarkEnd w:id="77"/>
            <w:r w:rsidRPr="00E15247">
              <w:rPr>
                <w:rFonts w:ascii="Tahoma" w:hAnsi="Tahoma" w:cs="Tahoma"/>
                <w:sz w:val="24"/>
                <w:szCs w:val="24"/>
              </w:rPr>
              <w:t>21. Indeed, I shall tell you what is inscribed in a true script, but no one strengthens himself concerning these matters except Michael, your prince."</w:t>
            </w:r>
          </w:p>
        </w:tc>
        <w:tc>
          <w:tcPr>
            <w:tcW w:w="0" w:type="auto"/>
            <w:vAlign w:val="center"/>
            <w:hideMark/>
          </w:tcPr>
          <w:p w:rsidR="006462D6" w:rsidRPr="00E15247" w:rsidRDefault="006462D6" w:rsidP="00DA5A2E">
            <w:pPr>
              <w:pStyle w:val="PlainText"/>
              <w:spacing w:before="240"/>
              <w:rPr>
                <w:rFonts w:ascii="Tahoma" w:hAnsi="Tahoma" w:cs="Tahoma"/>
                <w:sz w:val="24"/>
                <w:szCs w:val="24"/>
              </w:rPr>
            </w:pPr>
          </w:p>
        </w:tc>
        <w:tc>
          <w:tcPr>
            <w:tcW w:w="0" w:type="auto"/>
            <w:vAlign w:val="center"/>
            <w:hideMark/>
          </w:tcPr>
          <w:p w:rsidR="006462D6" w:rsidRPr="00E15247" w:rsidRDefault="006462D6" w:rsidP="00DA5A2E">
            <w:pPr>
              <w:pStyle w:val="PlainText"/>
              <w:spacing w:before="240"/>
              <w:rPr>
                <w:rFonts w:ascii="Tahoma" w:hAnsi="Tahoma" w:cs="Tahoma"/>
                <w:sz w:val="24"/>
                <w:szCs w:val="24"/>
              </w:rPr>
            </w:pPr>
          </w:p>
        </w:tc>
      </w:tr>
    </w:tbl>
    <w:p w:rsidR="00DA5A2E" w:rsidRPr="00E15247" w:rsidRDefault="00DA5A2E" w:rsidP="00DA5A2E">
      <w:pPr>
        <w:pStyle w:val="PlainText"/>
        <w:spacing w:before="240"/>
        <w:jc w:val="center"/>
        <w:rPr>
          <w:rFonts w:ascii="Tahoma" w:hAnsi="Tahoma" w:cs="Tahoma"/>
          <w:b/>
          <w:sz w:val="24"/>
          <w:szCs w:val="24"/>
        </w:rPr>
      </w:pPr>
      <w:r w:rsidRPr="00E15247">
        <w:rPr>
          <w:rFonts w:ascii="Tahoma" w:hAnsi="Tahoma" w:cs="Tahoma"/>
          <w:b/>
          <w:sz w:val="24"/>
          <w:szCs w:val="24"/>
        </w:rPr>
        <w:t>Tehillim - Psalms - Chapter 42</w:t>
      </w:r>
    </w:p>
    <w:p w:rsidR="00DA5A2E" w:rsidRPr="00E15247" w:rsidRDefault="00DA5A2E" w:rsidP="00DA5A2E">
      <w:pPr>
        <w:pStyle w:val="PlainText"/>
        <w:spacing w:before="240"/>
        <w:rPr>
          <w:rFonts w:ascii="Tahoma" w:hAnsi="Tahoma" w:cs="Tahoma"/>
          <w:sz w:val="24"/>
          <w:szCs w:val="24"/>
        </w:rPr>
      </w:pPr>
    </w:p>
    <w:tbl>
      <w:tblPr>
        <w:tblW w:w="5000" w:type="pct"/>
        <w:tblCellSpacing w:w="0" w:type="dxa"/>
        <w:tblCellMar>
          <w:left w:w="0" w:type="dxa"/>
          <w:right w:w="0" w:type="dxa"/>
        </w:tblCellMar>
        <w:tblLook w:val="04A0" w:firstRow="1" w:lastRow="0" w:firstColumn="1" w:lastColumn="0" w:noHBand="0" w:noVBand="1"/>
      </w:tblPr>
      <w:tblGrid>
        <w:gridCol w:w="10553"/>
        <w:gridCol w:w="6"/>
        <w:gridCol w:w="241"/>
      </w:tblGrid>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78" w:name="v29795"/>
            <w:bookmarkEnd w:id="78"/>
            <w:r w:rsidRPr="00E15247">
              <w:rPr>
                <w:rFonts w:ascii="Tahoma" w:hAnsi="Tahoma" w:cs="Tahoma"/>
                <w:sz w:val="24"/>
                <w:szCs w:val="24"/>
              </w:rPr>
              <w:t>1. For the conductor, a maskil of the sons of Korah.</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א.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79" w:name="v29796"/>
            <w:bookmarkEnd w:id="79"/>
            <w:r w:rsidRPr="00E15247">
              <w:rPr>
                <w:rFonts w:ascii="Tahoma" w:hAnsi="Tahoma" w:cs="Tahoma"/>
                <w:sz w:val="24"/>
                <w:szCs w:val="24"/>
              </w:rPr>
              <w:lastRenderedPageBreak/>
              <w:t>2. As a hart cries longingly for rivulets of water, so does my soul cry longingly to You, O God.</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ב.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0" w:name="v29797"/>
            <w:bookmarkEnd w:id="80"/>
            <w:r w:rsidRPr="00E15247">
              <w:rPr>
                <w:rFonts w:ascii="Tahoma" w:hAnsi="Tahoma" w:cs="Tahoma"/>
                <w:sz w:val="24"/>
                <w:szCs w:val="24"/>
              </w:rPr>
              <w:t>3. My soul thirsts for God, for the living God; when will I come and appear before God?</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ג.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1" w:name="v29798"/>
            <w:bookmarkEnd w:id="81"/>
            <w:r w:rsidRPr="00E15247">
              <w:rPr>
                <w:rFonts w:ascii="Tahoma" w:hAnsi="Tahoma" w:cs="Tahoma"/>
                <w:sz w:val="24"/>
                <w:szCs w:val="24"/>
              </w:rPr>
              <w:t>4. My tears were my bread day and night when they say to me all day long, "Where is your God?</w:t>
            </w:r>
          </w:p>
        </w:tc>
        <w:tc>
          <w:tcPr>
            <w:tcW w:w="0" w:type="auto"/>
            <w:vAlign w:val="center"/>
            <w:hideMark/>
          </w:tcPr>
          <w:p w:rsidR="00DA5A2E" w:rsidRPr="00E15247" w:rsidRDefault="00DA5A2E" w:rsidP="00DA5A2E">
            <w:pPr>
              <w:pStyle w:val="PlainText"/>
              <w:spacing w:before="240"/>
              <w:rPr>
                <w:rFonts w:ascii="Tahoma" w:hAnsi="Tahoma" w:cs="Tahoma"/>
                <w:sz w:val="24"/>
                <w:szCs w:val="24"/>
              </w:rPr>
            </w:pPr>
          </w:p>
        </w:tc>
        <w:tc>
          <w:tcPr>
            <w:tcW w:w="0" w:type="auto"/>
            <w:vAlign w:val="center"/>
            <w:hideMark/>
          </w:tcPr>
          <w:p w:rsidR="00DA5A2E" w:rsidRPr="00E15247" w:rsidRDefault="00DA5A2E" w:rsidP="00DA5A2E">
            <w:pPr>
              <w:pStyle w:val="PlainText"/>
              <w:spacing w:before="240"/>
              <w:rPr>
                <w:rFonts w:ascii="Tahoma" w:hAnsi="Tahoma" w:cs="Tahoma"/>
                <w:sz w:val="24"/>
                <w:szCs w:val="24"/>
              </w:rPr>
            </w:pPr>
          </w:p>
        </w:tc>
      </w:tr>
    </w:tbl>
    <w:p w:rsidR="006462D6" w:rsidRPr="00E15247" w:rsidRDefault="006462D6" w:rsidP="00DA5A2E">
      <w:pPr>
        <w:pStyle w:val="PlainText"/>
        <w:spacing w:before="240"/>
        <w:rPr>
          <w:rFonts w:ascii="Tahoma" w:hAnsi="Tahoma" w:cs="Tahoma"/>
          <w:sz w:val="24"/>
          <w:szCs w:val="24"/>
        </w:rPr>
      </w:pPr>
    </w:p>
    <w:p w:rsidR="00DA5A2E" w:rsidRPr="00E15247" w:rsidRDefault="00DA5A2E" w:rsidP="00DA5A2E">
      <w:pPr>
        <w:pStyle w:val="PlainText"/>
        <w:spacing w:before="240"/>
        <w:jc w:val="center"/>
        <w:rPr>
          <w:rFonts w:ascii="Tahoma" w:hAnsi="Tahoma" w:cs="Tahoma"/>
          <w:b/>
          <w:sz w:val="24"/>
          <w:szCs w:val="24"/>
        </w:rPr>
      </w:pPr>
      <w:r w:rsidRPr="00E15247">
        <w:rPr>
          <w:rFonts w:ascii="Tahoma" w:hAnsi="Tahoma" w:cs="Tahoma"/>
          <w:b/>
          <w:sz w:val="24"/>
          <w:szCs w:val="24"/>
        </w:rPr>
        <w:t>Tehillim - Psalms - Chapter 63</w:t>
      </w:r>
    </w:p>
    <w:tbl>
      <w:tblPr>
        <w:tblW w:w="5000" w:type="pct"/>
        <w:tblCellSpacing w:w="0" w:type="dxa"/>
        <w:tblCellMar>
          <w:left w:w="0" w:type="dxa"/>
          <w:right w:w="0" w:type="dxa"/>
        </w:tblCellMar>
        <w:tblLook w:val="04A0" w:firstRow="1" w:lastRow="0" w:firstColumn="1" w:lastColumn="0" w:noHBand="0" w:noVBand="1"/>
      </w:tblPr>
      <w:tblGrid>
        <w:gridCol w:w="10559"/>
        <w:gridCol w:w="6"/>
        <w:gridCol w:w="235"/>
      </w:tblGrid>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2" w:name="v30102"/>
            <w:bookmarkEnd w:id="82"/>
            <w:r w:rsidRPr="00E15247">
              <w:rPr>
                <w:rFonts w:ascii="Tahoma" w:hAnsi="Tahoma" w:cs="Tahoma"/>
                <w:sz w:val="24"/>
                <w:szCs w:val="24"/>
              </w:rPr>
              <w:t>1. A song of David when he was in the desert of Judah.</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א.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3" w:name="v30103"/>
            <w:bookmarkEnd w:id="83"/>
            <w:r w:rsidRPr="00E15247">
              <w:rPr>
                <w:rFonts w:ascii="Tahoma" w:hAnsi="Tahoma" w:cs="Tahoma"/>
                <w:sz w:val="24"/>
                <w:szCs w:val="24"/>
              </w:rPr>
              <w:t>2. O God, You are my God, I seek You. My soul thirsts for You; my flesh longs for You, in an arid and thirsty land, without water.</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ב.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4" w:name="v30104"/>
            <w:bookmarkEnd w:id="84"/>
            <w:r w:rsidRPr="00E15247">
              <w:rPr>
                <w:rFonts w:ascii="Tahoma" w:hAnsi="Tahoma" w:cs="Tahoma"/>
                <w:sz w:val="24"/>
                <w:szCs w:val="24"/>
              </w:rPr>
              <w:t>3. As I saw You in the Sanctuary, [so do I long] to see Your strength and Your glory.</w:t>
            </w:r>
          </w:p>
        </w:tc>
        <w:tc>
          <w:tcPr>
            <w:tcW w:w="0" w:type="auto"/>
            <w:tcMar>
              <w:top w:w="75" w:type="dxa"/>
              <w:left w:w="0" w:type="dxa"/>
              <w:bottom w:w="150" w:type="dxa"/>
              <w:right w:w="0" w:type="dxa"/>
            </w:tcMar>
            <w:vAlign w:val="center"/>
            <w:hideMark/>
          </w:tcPr>
          <w:p w:rsidR="00DA5A2E" w:rsidRPr="00E15247" w:rsidRDefault="00DA5A2E" w:rsidP="00DA5A2E">
            <w:pPr>
              <w:pStyle w:val="PlainText"/>
              <w:spacing w:before="240"/>
              <w:rPr>
                <w:rFonts w:ascii="Tahoma" w:hAnsi="Tahoma" w:cs="Tahoma"/>
                <w:sz w:val="24"/>
                <w:szCs w:val="24"/>
              </w:rPr>
            </w:pPr>
          </w:p>
        </w:tc>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r w:rsidRPr="00E15247">
              <w:rPr>
                <w:rFonts w:ascii="Tahoma" w:hAnsi="Tahoma" w:cs="Tahoma"/>
                <w:sz w:val="24"/>
                <w:szCs w:val="24"/>
              </w:rPr>
              <w:t xml:space="preserve">ג. </w:t>
            </w:r>
          </w:p>
        </w:tc>
      </w:tr>
      <w:tr w:rsidR="00DA5A2E" w:rsidRPr="00E15247">
        <w:trPr>
          <w:tblCellSpacing w:w="0" w:type="dxa"/>
        </w:trPr>
        <w:tc>
          <w:tcPr>
            <w:tcW w:w="0" w:type="auto"/>
            <w:tcMar>
              <w:top w:w="75" w:type="dxa"/>
              <w:left w:w="0" w:type="dxa"/>
              <w:bottom w:w="150" w:type="dxa"/>
              <w:right w:w="0" w:type="dxa"/>
            </w:tcMar>
            <w:hideMark/>
          </w:tcPr>
          <w:p w:rsidR="00DA5A2E" w:rsidRPr="00E15247" w:rsidRDefault="00DA5A2E" w:rsidP="00DA5A2E">
            <w:pPr>
              <w:pStyle w:val="PlainText"/>
              <w:spacing w:before="240"/>
              <w:rPr>
                <w:rFonts w:ascii="Tahoma" w:hAnsi="Tahoma" w:cs="Tahoma"/>
                <w:sz w:val="24"/>
                <w:szCs w:val="24"/>
              </w:rPr>
            </w:pPr>
            <w:bookmarkStart w:id="85" w:name="v30105"/>
            <w:bookmarkEnd w:id="85"/>
            <w:r w:rsidRPr="00E15247">
              <w:rPr>
                <w:rFonts w:ascii="Tahoma" w:hAnsi="Tahoma" w:cs="Tahoma"/>
                <w:sz w:val="24"/>
                <w:szCs w:val="24"/>
              </w:rPr>
              <w:t>4. For Your kindness is better than life; my lips will praise You.</w:t>
            </w:r>
          </w:p>
        </w:tc>
        <w:tc>
          <w:tcPr>
            <w:tcW w:w="0" w:type="auto"/>
            <w:vAlign w:val="center"/>
            <w:hideMark/>
          </w:tcPr>
          <w:p w:rsidR="00DA5A2E" w:rsidRPr="00E15247" w:rsidRDefault="00DA5A2E" w:rsidP="00DA5A2E">
            <w:pPr>
              <w:pStyle w:val="PlainText"/>
              <w:spacing w:before="240"/>
              <w:rPr>
                <w:rFonts w:ascii="Tahoma" w:hAnsi="Tahoma" w:cs="Tahoma"/>
                <w:sz w:val="24"/>
                <w:szCs w:val="24"/>
              </w:rPr>
            </w:pPr>
          </w:p>
        </w:tc>
        <w:tc>
          <w:tcPr>
            <w:tcW w:w="0" w:type="auto"/>
            <w:vAlign w:val="center"/>
            <w:hideMark/>
          </w:tcPr>
          <w:p w:rsidR="00DA5A2E" w:rsidRPr="00E15247" w:rsidRDefault="00DA5A2E" w:rsidP="00DA5A2E">
            <w:pPr>
              <w:pStyle w:val="PlainText"/>
              <w:spacing w:before="240"/>
              <w:rPr>
                <w:rFonts w:ascii="Tahoma" w:hAnsi="Tahoma" w:cs="Tahoma"/>
                <w:sz w:val="24"/>
                <w:szCs w:val="24"/>
              </w:rPr>
            </w:pPr>
          </w:p>
        </w:tc>
      </w:tr>
    </w:tbl>
    <w:p w:rsidR="007A348C" w:rsidRDefault="007A348C" w:rsidP="00DA5A2E">
      <w:pPr>
        <w:pStyle w:val="PlainText"/>
        <w:spacing w:before="240"/>
        <w:rPr>
          <w:rFonts w:ascii="Tahoma" w:hAnsi="Tahoma" w:cs="Tahoma"/>
          <w:sz w:val="28"/>
          <w:szCs w:val="28"/>
        </w:rPr>
      </w:pPr>
    </w:p>
    <w:p w:rsidR="007A348C" w:rsidRPr="00B7170D" w:rsidRDefault="007A348C" w:rsidP="00E15247">
      <w:pPr>
        <w:rPr>
          <w:b/>
          <w:sz w:val="28"/>
          <w:szCs w:val="28"/>
        </w:rPr>
      </w:pPr>
      <w:r w:rsidRPr="00B7170D">
        <w:rPr>
          <w:b/>
          <w:sz w:val="28"/>
          <w:szCs w:val="28"/>
        </w:rPr>
        <w:t>Mysticism in the Talmud</w:t>
      </w:r>
    </w:p>
    <w:p w:rsidR="007A348C" w:rsidRPr="00ED74C6" w:rsidRDefault="007A348C" w:rsidP="007A348C">
      <w:pPr>
        <w:autoSpaceDE w:val="0"/>
        <w:autoSpaceDN w:val="0"/>
        <w:adjustRightInd w:val="0"/>
        <w:spacing w:after="0" w:line="240" w:lineRule="auto"/>
        <w:rPr>
          <w:sz w:val="28"/>
          <w:szCs w:val="28"/>
        </w:rPr>
      </w:pPr>
      <w:r w:rsidRPr="00ED74C6">
        <w:rPr>
          <w:sz w:val="28"/>
          <w:szCs w:val="28"/>
        </w:rPr>
        <w:t xml:space="preserve">Talmud Chagigah C H A P T E R </w:t>
      </w:r>
      <w:r>
        <w:rPr>
          <w:sz w:val="28"/>
          <w:szCs w:val="28"/>
        </w:rPr>
        <w:t>2</w:t>
      </w:r>
    </w:p>
    <w:p w:rsidR="007A348C" w:rsidRPr="00ED74C6" w:rsidRDefault="007A348C" w:rsidP="007A348C">
      <w:pPr>
        <w:autoSpaceDE w:val="0"/>
        <w:autoSpaceDN w:val="0"/>
        <w:adjustRightInd w:val="0"/>
        <w:spacing w:after="0" w:line="240" w:lineRule="auto"/>
        <w:rPr>
          <w:sz w:val="28"/>
          <w:szCs w:val="28"/>
        </w:rPr>
      </w:pPr>
      <w:r w:rsidRPr="00ED74C6">
        <w:rPr>
          <w:sz w:val="28"/>
          <w:szCs w:val="28"/>
        </w:rPr>
        <w:t>MISHNAH THE [SUBJECT OF] FORBIDDEN RELATIONS  MAY NOT BE EXPOUNDED IN THE PRESENCE OF THREE, NOR THE WORK OF CREATION IN THE PRESENCE OF</w:t>
      </w:r>
      <w:r>
        <w:rPr>
          <w:sz w:val="28"/>
          <w:szCs w:val="28"/>
        </w:rPr>
        <w:t xml:space="preserve"> </w:t>
      </w:r>
      <w:r w:rsidRPr="00ED74C6">
        <w:rPr>
          <w:sz w:val="28"/>
          <w:szCs w:val="28"/>
        </w:rPr>
        <w:t>TWO, NOR [THE WORK OF] THE CHARIOT IN THE PRESENCE OF ONE, UNLESS HE IS A SAGE AND UNDERSTANDS OF HIS OWN KNOWLEDGE. WHOSOEVER SPECULATES UPON FOUR THINGS, A PITY FOR HIM! HE IS AS THOUGH HE HAD NOT COME INTO THE WORLD, [TO WIT], WHAT IS ABOVE, WHAT IS BENEATH, WHAT BEFORE, WHATAFTER. AND WHOSOEVER TAKES NO THOUGHT FOR THE HONOUR OF HIS MAKER, IT WAS A MERCY IF HE HAD NOT COME INTO THE WORLD.</w:t>
      </w:r>
    </w:p>
    <w:p w:rsidR="007A348C" w:rsidRPr="00ED74C6" w:rsidRDefault="007A348C" w:rsidP="007A348C">
      <w:pPr>
        <w:spacing w:before="100" w:beforeAutospacing="1" w:after="100" w:afterAutospacing="1" w:line="240" w:lineRule="auto"/>
        <w:outlineLvl w:val="2"/>
        <w:rPr>
          <w:sz w:val="28"/>
          <w:szCs w:val="28"/>
        </w:rPr>
      </w:pPr>
      <w:r w:rsidRPr="00ED74C6">
        <w:rPr>
          <w:sz w:val="28"/>
          <w:szCs w:val="28"/>
        </w:rPr>
        <w:t>Talmud Chagigah 13a:</w:t>
      </w:r>
      <w:r w:rsidRPr="00ED74C6">
        <w:rPr>
          <w:sz w:val="28"/>
          <w:szCs w:val="28"/>
        </w:rPr>
        <w:br/>
        <w:t xml:space="preserve">Rabbi Hiyya taught: But the headings of chapters may be transmitted to him. </w:t>
      </w:r>
      <w:r w:rsidRPr="00ED74C6">
        <w:rPr>
          <w:sz w:val="28"/>
          <w:szCs w:val="28"/>
        </w:rPr>
        <w:br/>
        <w:t xml:space="preserve">Rabbi Zera said: The headings of the chapters may be transmitted only to the head of a court and to one whose heart is anxious within him. </w:t>
      </w:r>
      <w:r w:rsidRPr="00ED74C6">
        <w:rPr>
          <w:sz w:val="28"/>
          <w:szCs w:val="28"/>
        </w:rPr>
        <w:br/>
        <w:t xml:space="preserve">Others say: Only if his heart is anxious within him. </w:t>
      </w:r>
      <w:r w:rsidRPr="00ED74C6">
        <w:rPr>
          <w:sz w:val="28"/>
          <w:szCs w:val="28"/>
        </w:rPr>
        <w:br/>
        <w:t xml:space="preserve">Rabbi 'Ami said: The mysteries of the Torah may be transmitted only to one who possesses five attributes: " </w:t>
      </w:r>
    </w:p>
    <w:p w:rsidR="007A348C" w:rsidRPr="00ED74C6" w:rsidRDefault="007A348C" w:rsidP="007A348C">
      <w:pPr>
        <w:numPr>
          <w:ilvl w:val="0"/>
          <w:numId w:val="3"/>
        </w:numPr>
        <w:spacing w:before="100" w:beforeAutospacing="1" w:after="100" w:afterAutospacing="1" w:line="240" w:lineRule="auto"/>
        <w:rPr>
          <w:sz w:val="28"/>
          <w:szCs w:val="28"/>
        </w:rPr>
      </w:pPr>
      <w:r w:rsidRPr="00ED74C6">
        <w:rPr>
          <w:sz w:val="28"/>
          <w:szCs w:val="28"/>
        </w:rPr>
        <w:t xml:space="preserve">The captain of fifty, </w:t>
      </w:r>
    </w:p>
    <w:p w:rsidR="007A348C" w:rsidRPr="00ED74C6" w:rsidRDefault="007A348C" w:rsidP="007A348C">
      <w:pPr>
        <w:numPr>
          <w:ilvl w:val="0"/>
          <w:numId w:val="3"/>
        </w:numPr>
        <w:spacing w:before="100" w:beforeAutospacing="1" w:after="100" w:afterAutospacing="1" w:line="240" w:lineRule="auto"/>
        <w:rPr>
          <w:sz w:val="28"/>
          <w:szCs w:val="28"/>
        </w:rPr>
      </w:pPr>
      <w:r w:rsidRPr="00ED74C6">
        <w:rPr>
          <w:sz w:val="28"/>
          <w:szCs w:val="28"/>
        </w:rPr>
        <w:lastRenderedPageBreak/>
        <w:t xml:space="preserve">and the honorable man, </w:t>
      </w:r>
    </w:p>
    <w:p w:rsidR="007A348C" w:rsidRPr="00ED74C6" w:rsidRDefault="007A348C" w:rsidP="007A348C">
      <w:pPr>
        <w:numPr>
          <w:ilvl w:val="0"/>
          <w:numId w:val="3"/>
        </w:numPr>
        <w:spacing w:before="100" w:beforeAutospacing="1" w:after="100" w:afterAutospacing="1" w:line="240" w:lineRule="auto"/>
        <w:rPr>
          <w:sz w:val="28"/>
          <w:szCs w:val="28"/>
        </w:rPr>
      </w:pPr>
      <w:r w:rsidRPr="00ED74C6">
        <w:rPr>
          <w:sz w:val="28"/>
          <w:szCs w:val="28"/>
        </w:rPr>
        <w:t xml:space="preserve">and the counselor, </w:t>
      </w:r>
    </w:p>
    <w:p w:rsidR="007A348C" w:rsidRPr="00ED74C6" w:rsidRDefault="007A348C" w:rsidP="007A348C">
      <w:pPr>
        <w:numPr>
          <w:ilvl w:val="0"/>
          <w:numId w:val="3"/>
        </w:numPr>
        <w:spacing w:before="100" w:beforeAutospacing="1" w:after="100" w:afterAutospacing="1" w:line="240" w:lineRule="auto"/>
        <w:rPr>
          <w:sz w:val="28"/>
          <w:szCs w:val="28"/>
        </w:rPr>
      </w:pPr>
      <w:r w:rsidRPr="00ED74C6">
        <w:rPr>
          <w:sz w:val="28"/>
          <w:szCs w:val="28"/>
        </w:rPr>
        <w:t xml:space="preserve">and the cunning artificer, </w:t>
      </w:r>
    </w:p>
    <w:p w:rsidR="007A348C" w:rsidRPr="00ED74C6" w:rsidRDefault="007A348C" w:rsidP="007A348C">
      <w:pPr>
        <w:numPr>
          <w:ilvl w:val="0"/>
          <w:numId w:val="3"/>
        </w:numPr>
        <w:autoSpaceDE w:val="0"/>
        <w:autoSpaceDN w:val="0"/>
        <w:adjustRightInd w:val="0"/>
        <w:spacing w:before="100" w:beforeAutospacing="1" w:after="0" w:afterAutospacing="1" w:line="240" w:lineRule="auto"/>
        <w:rPr>
          <w:sz w:val="28"/>
          <w:szCs w:val="28"/>
        </w:rPr>
      </w:pPr>
      <w:r w:rsidRPr="00ED74C6">
        <w:rPr>
          <w:sz w:val="28"/>
          <w:szCs w:val="28"/>
        </w:rPr>
        <w:t>And the eloquent orator"</w:t>
      </w:r>
      <w:r w:rsidRPr="00ED74C6">
        <w:rPr>
          <w:sz w:val="28"/>
          <w:szCs w:val="28"/>
        </w:rPr>
        <w:br/>
        <w:t>(Isaiah 3:3).</w:t>
      </w:r>
    </w:p>
    <w:p w:rsidR="007A348C" w:rsidRPr="00ED74C6" w:rsidRDefault="007A348C" w:rsidP="007A348C">
      <w:pPr>
        <w:autoSpaceDE w:val="0"/>
        <w:autoSpaceDN w:val="0"/>
        <w:adjustRightInd w:val="0"/>
        <w:spacing w:after="0" w:line="240" w:lineRule="auto"/>
        <w:rPr>
          <w:sz w:val="28"/>
          <w:szCs w:val="28"/>
        </w:rPr>
      </w:pPr>
      <w:r w:rsidRPr="00ED74C6">
        <w:rPr>
          <w:sz w:val="28"/>
          <w:szCs w:val="28"/>
        </w:rPr>
        <w:t>Talmud Chagigah 14b</w:t>
      </w:r>
    </w:p>
    <w:p w:rsidR="007A348C" w:rsidRPr="00ED74C6" w:rsidRDefault="007A348C" w:rsidP="007A348C">
      <w:pPr>
        <w:autoSpaceDE w:val="0"/>
        <w:autoSpaceDN w:val="0"/>
        <w:adjustRightInd w:val="0"/>
        <w:spacing w:after="0" w:line="240" w:lineRule="auto"/>
        <w:rPr>
          <w:sz w:val="28"/>
          <w:szCs w:val="28"/>
        </w:rPr>
      </w:pPr>
      <w:r w:rsidRPr="00ED74C6">
        <w:rPr>
          <w:sz w:val="28"/>
          <w:szCs w:val="28"/>
        </w:rPr>
        <w:t>Our Rabbis taught: Once R. Jo</w:t>
      </w:r>
      <w:r>
        <w:rPr>
          <w:sz w:val="28"/>
          <w:szCs w:val="28"/>
        </w:rPr>
        <w:t>c</w:t>
      </w:r>
      <w:r w:rsidRPr="00ED74C6">
        <w:rPr>
          <w:sz w:val="28"/>
          <w:szCs w:val="28"/>
        </w:rPr>
        <w:t xml:space="preserve">hanan b. Zakkai was riding on an ass when going on a journey, and R. Eleazar b. ‘Arak was driving the ass from behind. [R. Eleazar] said to him: Master, teach me a chapter of the ‘Work of the Chariot’. He answered: Have I not taught you thus: ‘Nor [the work of the chariot in the presence of one, unless he is a Sage and understands of his own knowledge’? [R.Eleazar] they said to him: Master, permit me to say before thee something which thou hast taught me. He answered, Say on! Forthwith R. </w:t>
      </w:r>
      <w:r>
        <w:rPr>
          <w:sz w:val="28"/>
          <w:szCs w:val="28"/>
        </w:rPr>
        <w:t>Y</w:t>
      </w:r>
      <w:r w:rsidRPr="00ED74C6">
        <w:rPr>
          <w:sz w:val="28"/>
          <w:szCs w:val="28"/>
        </w:rPr>
        <w:t>ochanan b. Zakkai dismounted from the ass, and wrapped himself up, and sat upon a stone beneath an olive tree. Said [R. Eleazar] to him: Master, wherefore didst thou dismount from the ass? He answered: Is it proper that whilst thou art expounding the ‘Work of the Chariot’, and the Divine Presence is with us, and the ministering angels accompany us, I should ride on the ass! Forthwith, R. Eleazar b. ‘Arak began his exposition of the ‘work of the Chariot’, and fire came down from heaven and encompassed all the trees in the field; [thereupon]they all began to utter [divine] song. What was the song they uttered? — Praise the Lord from the earth, ye sea-monsters, and all deeps . . . fruitful trees and all cedars . . . Hallelujah. An angel [then] answered from the fire and said: This is the very ‘Work of the Chariot’. [Thereupon] R. Yochanan b.Zakkai rose and kissed him on his head and said: Blessed be the Lord God of Israel, Who hath given a son to Abraham our father, who knoweth to speculate upon, and to investigate, and to expound the ‘Work of the Chariot’ — There are some who preach well but do not act well, others act well but do not preach well, but thou dost preach well and act well. Happy art thou, O Abraham our father, that R. Eleazar b. ‘Arak hath come forth from thy loins. Now when these things were told R. Joshua, he and R. Jose the priest were going on a journey. They said: Let us also expound the ‘Work of the Chariot’; so R. Joshua began an exposition. Now that day was the summer solstice;[nevertheless] the heavens became overcast with clouds and a kind of rainbow appeared in the cloud, and the ministering angels assembled and came to listen like people who assemble and come to watch the entertainments of a bridegroom and bride. [Thereupon] R. Jose the priest went and related what happened before R. Yochanan b. Zakkai; and [the latter] said: Happy are ye, and happy is she that bore you; happy are my eyes that have seen thus. Moreover, in my dream, I and ye were reclining on Mount Sinai, when a Bath Kol was sent to us, [saying]: Ascend hither, ascend hither! [Here are] great banqueting chambers, and fine dining couches prepared for you; you and your disciples and your disciples’ disciples are designated for the third class.</w:t>
      </w:r>
    </w:p>
    <w:p w:rsidR="007A348C" w:rsidRPr="00ED74C6" w:rsidRDefault="007A348C" w:rsidP="007A348C">
      <w:pPr>
        <w:autoSpaceDE w:val="0"/>
        <w:autoSpaceDN w:val="0"/>
        <w:adjustRightInd w:val="0"/>
        <w:spacing w:after="0" w:line="240" w:lineRule="auto"/>
        <w:rPr>
          <w:sz w:val="28"/>
          <w:szCs w:val="28"/>
        </w:rPr>
      </w:pPr>
    </w:p>
    <w:p w:rsidR="007A348C" w:rsidRPr="00ED74C6" w:rsidRDefault="007A348C" w:rsidP="007A348C">
      <w:pPr>
        <w:spacing w:after="0" w:line="240" w:lineRule="auto"/>
        <w:rPr>
          <w:sz w:val="28"/>
          <w:szCs w:val="28"/>
        </w:rPr>
      </w:pPr>
      <w:r w:rsidRPr="00ED74C6">
        <w:rPr>
          <w:sz w:val="28"/>
          <w:szCs w:val="28"/>
        </w:rPr>
        <w:t>Four Entered the Orchard- Tosefta Hagigah 2:3-4:</w:t>
      </w:r>
    </w:p>
    <w:p w:rsidR="007A348C" w:rsidRPr="00ED74C6" w:rsidRDefault="007A348C" w:rsidP="007A348C">
      <w:pPr>
        <w:spacing w:after="0" w:line="240" w:lineRule="auto"/>
        <w:rPr>
          <w:sz w:val="28"/>
          <w:szCs w:val="28"/>
        </w:rPr>
      </w:pPr>
      <w:r w:rsidRPr="00ED74C6">
        <w:rPr>
          <w:sz w:val="28"/>
          <w:szCs w:val="28"/>
        </w:rPr>
        <w:lastRenderedPageBreak/>
        <w:t>Four entered the orchard:</w:t>
      </w:r>
    </w:p>
    <w:p w:rsidR="007A348C" w:rsidRPr="00ED74C6" w:rsidRDefault="007A348C" w:rsidP="007A348C">
      <w:pPr>
        <w:spacing w:after="0" w:line="240" w:lineRule="auto"/>
        <w:rPr>
          <w:sz w:val="28"/>
          <w:szCs w:val="28"/>
        </w:rPr>
      </w:pPr>
      <w:r w:rsidRPr="00ED74C6">
        <w:rPr>
          <w:sz w:val="28"/>
          <w:szCs w:val="28"/>
        </w:rPr>
        <w:t>ben 'Azzai and ben Zoma and the Other and Rabbi 'Akiva.</w:t>
      </w:r>
    </w:p>
    <w:p w:rsidR="007A348C" w:rsidRPr="00ED74C6" w:rsidRDefault="007A348C" w:rsidP="007A348C">
      <w:pPr>
        <w:spacing w:after="0" w:line="240" w:lineRule="auto"/>
        <w:rPr>
          <w:sz w:val="28"/>
          <w:szCs w:val="28"/>
        </w:rPr>
      </w:pPr>
      <w:r w:rsidRPr="00ED74C6">
        <w:rPr>
          <w:sz w:val="28"/>
          <w:szCs w:val="28"/>
        </w:rPr>
        <w:t>One peeked and died. One peeked and was injured.</w:t>
      </w:r>
    </w:p>
    <w:p w:rsidR="007A348C" w:rsidRPr="00ED74C6" w:rsidRDefault="007A348C" w:rsidP="007A348C">
      <w:pPr>
        <w:spacing w:after="0" w:line="240" w:lineRule="auto"/>
        <w:rPr>
          <w:sz w:val="28"/>
          <w:szCs w:val="28"/>
        </w:rPr>
      </w:pPr>
      <w:r w:rsidRPr="00ED74C6">
        <w:rPr>
          <w:sz w:val="28"/>
          <w:szCs w:val="28"/>
        </w:rPr>
        <w:t>One peeked and chopped down the plants.</w:t>
      </w:r>
    </w:p>
    <w:p w:rsidR="007A348C" w:rsidRPr="00ED74C6" w:rsidRDefault="007A348C" w:rsidP="007A348C">
      <w:pPr>
        <w:spacing w:after="0" w:line="240" w:lineRule="auto"/>
        <w:rPr>
          <w:sz w:val="28"/>
          <w:szCs w:val="28"/>
        </w:rPr>
      </w:pPr>
      <w:r w:rsidRPr="00ED74C6">
        <w:rPr>
          <w:sz w:val="28"/>
          <w:szCs w:val="28"/>
        </w:rPr>
        <w:t>And one went up safely and came down safely.</w:t>
      </w:r>
    </w:p>
    <w:p w:rsidR="007A348C" w:rsidRPr="00ED74C6" w:rsidRDefault="007A348C" w:rsidP="007A348C">
      <w:pPr>
        <w:spacing w:after="0" w:line="240" w:lineRule="auto"/>
        <w:rPr>
          <w:sz w:val="28"/>
          <w:szCs w:val="28"/>
        </w:rPr>
      </w:pPr>
      <w:r w:rsidRPr="00ED74C6">
        <w:rPr>
          <w:sz w:val="28"/>
          <w:szCs w:val="28"/>
        </w:rPr>
        <w:t>Ben Azzai peeked and died.Concerning him Scripture says: "Precious in the sight of the Lord [is] the death of his saints" (Psalms 116:15).</w:t>
      </w:r>
    </w:p>
    <w:p w:rsidR="007A348C" w:rsidRPr="00ED74C6" w:rsidRDefault="007A348C" w:rsidP="007A348C">
      <w:pPr>
        <w:spacing w:after="0" w:line="240" w:lineRule="auto"/>
        <w:rPr>
          <w:sz w:val="28"/>
          <w:szCs w:val="28"/>
        </w:rPr>
      </w:pPr>
      <w:r w:rsidRPr="00ED74C6">
        <w:rPr>
          <w:sz w:val="28"/>
          <w:szCs w:val="28"/>
        </w:rPr>
        <w:t>Ben Zoma peeked and was injured. Concerning him Scripture says: "Hast thou found honey? eat so much as is sufficient for thee, lest thou be filled therewith, and vomit it" (Proverbs 25:16).</w:t>
      </w:r>
    </w:p>
    <w:p w:rsidR="007A348C" w:rsidRPr="00ED74C6" w:rsidRDefault="007A348C" w:rsidP="007A348C">
      <w:pPr>
        <w:spacing w:after="0" w:line="240" w:lineRule="auto"/>
        <w:rPr>
          <w:sz w:val="28"/>
          <w:szCs w:val="28"/>
        </w:rPr>
      </w:pPr>
      <w:r w:rsidRPr="00ED74C6">
        <w:rPr>
          <w:sz w:val="28"/>
          <w:szCs w:val="28"/>
        </w:rPr>
        <w:t>Elisha peeked and chopped down the plants.Concerning him Scripture says: "Suffer not thy mouth to cause thy flesh to sin; neither say thou before the angel, that it [was] an error: wherefore should God be angry at thy voice, and destroy the work of thine hands?" (Ecclesiastes 5:5).</w:t>
      </w:r>
    </w:p>
    <w:p w:rsidR="007A348C" w:rsidRPr="00ED74C6" w:rsidRDefault="007A348C" w:rsidP="007A348C">
      <w:pPr>
        <w:spacing w:after="0" w:line="240" w:lineRule="auto"/>
        <w:rPr>
          <w:sz w:val="28"/>
          <w:szCs w:val="28"/>
        </w:rPr>
      </w:pPr>
      <w:r w:rsidRPr="00ED74C6">
        <w:rPr>
          <w:sz w:val="28"/>
          <w:szCs w:val="28"/>
        </w:rPr>
        <w:t>And Rabbi Akiva went up safely and came down safely.</w:t>
      </w:r>
    </w:p>
    <w:p w:rsidR="007A348C" w:rsidRPr="00ED74C6" w:rsidRDefault="007A348C" w:rsidP="007A348C">
      <w:pPr>
        <w:spacing w:after="0" w:line="240" w:lineRule="auto"/>
        <w:rPr>
          <w:sz w:val="28"/>
          <w:szCs w:val="28"/>
        </w:rPr>
      </w:pPr>
      <w:r w:rsidRPr="00ED74C6">
        <w:rPr>
          <w:sz w:val="28"/>
          <w:szCs w:val="28"/>
        </w:rPr>
        <w:t>Concerning him Scripture says: "Draw me, we will run after thee: the king hath brought me into his chambers: we will be glad and rejoice in thee, we will remember thy love more than wine: the upright love thee" (Song of Songs 1:4).</w:t>
      </w:r>
    </w:p>
    <w:p w:rsidR="007A348C" w:rsidRPr="00ED74C6" w:rsidRDefault="007A348C" w:rsidP="007A348C">
      <w:pPr>
        <w:spacing w:after="0" w:line="240" w:lineRule="auto"/>
        <w:rPr>
          <w:sz w:val="28"/>
          <w:szCs w:val="28"/>
        </w:rPr>
      </w:pPr>
    </w:p>
    <w:p w:rsidR="007A348C" w:rsidRPr="00ED74C6" w:rsidRDefault="007A348C" w:rsidP="007A348C">
      <w:pPr>
        <w:spacing w:after="0" w:line="240" w:lineRule="auto"/>
        <w:rPr>
          <w:sz w:val="28"/>
          <w:szCs w:val="28"/>
        </w:rPr>
      </w:pPr>
      <w:r w:rsidRPr="00ED74C6">
        <w:rPr>
          <w:sz w:val="28"/>
          <w:szCs w:val="28"/>
        </w:rPr>
        <w:t>To what is this analogous?</w:t>
      </w:r>
    </w:p>
    <w:p w:rsidR="007A348C" w:rsidRPr="00ED74C6" w:rsidRDefault="007A348C" w:rsidP="007A348C">
      <w:pPr>
        <w:spacing w:after="0" w:line="240" w:lineRule="auto"/>
        <w:rPr>
          <w:sz w:val="28"/>
          <w:szCs w:val="28"/>
        </w:rPr>
      </w:pPr>
      <w:r w:rsidRPr="00ED74C6">
        <w:rPr>
          <w:sz w:val="28"/>
          <w:szCs w:val="28"/>
        </w:rPr>
        <w:t>To a king who owned an orchard, over which was built an upper chamber.</w:t>
      </w:r>
    </w:p>
    <w:p w:rsidR="007A348C" w:rsidRPr="00ED74C6" w:rsidRDefault="007A348C" w:rsidP="007A348C">
      <w:pPr>
        <w:spacing w:after="0" w:line="240" w:lineRule="auto"/>
        <w:rPr>
          <w:sz w:val="28"/>
          <w:szCs w:val="28"/>
        </w:rPr>
      </w:pPr>
      <w:r w:rsidRPr="00ED74C6">
        <w:rPr>
          <w:sz w:val="28"/>
          <w:szCs w:val="28"/>
        </w:rPr>
        <w:t>What may a person do? He may peek, provided that his eye does not linger upon it.</w:t>
      </w:r>
    </w:p>
    <w:p w:rsidR="007A348C" w:rsidRPr="00ED74C6" w:rsidRDefault="007A348C" w:rsidP="007A348C">
      <w:pPr>
        <w:spacing w:after="0" w:line="240" w:lineRule="auto"/>
        <w:rPr>
          <w:sz w:val="28"/>
          <w:szCs w:val="28"/>
        </w:rPr>
      </w:pPr>
    </w:p>
    <w:p w:rsidR="007A348C" w:rsidRPr="00ED74C6" w:rsidRDefault="007A348C" w:rsidP="007A348C">
      <w:pPr>
        <w:spacing w:after="0" w:line="240" w:lineRule="auto"/>
        <w:rPr>
          <w:sz w:val="28"/>
          <w:szCs w:val="28"/>
        </w:rPr>
      </w:pPr>
      <w:r w:rsidRPr="00ED74C6">
        <w:rPr>
          <w:sz w:val="28"/>
          <w:szCs w:val="28"/>
        </w:rPr>
        <w:t>They formulated an additional parable:</w:t>
      </w:r>
    </w:p>
    <w:p w:rsidR="007A348C" w:rsidRPr="00ED74C6" w:rsidRDefault="007A348C" w:rsidP="007A348C">
      <w:pPr>
        <w:spacing w:after="0" w:line="240" w:lineRule="auto"/>
        <w:rPr>
          <w:sz w:val="28"/>
          <w:szCs w:val="28"/>
        </w:rPr>
      </w:pPr>
      <w:r w:rsidRPr="00ED74C6">
        <w:rPr>
          <w:sz w:val="28"/>
          <w:szCs w:val="28"/>
        </w:rPr>
        <w:t>To what is this analogous? To a main thoroughfare that passes between two paths: one of fire and one of snow.If one leans to the one side, they will be burned by the fire.If one leans to the other side, they will be burned by the snow.</w:t>
      </w:r>
    </w:p>
    <w:p w:rsidR="007A348C" w:rsidRPr="00ED74C6" w:rsidRDefault="007A348C" w:rsidP="007A348C">
      <w:pPr>
        <w:spacing w:after="0" w:line="240" w:lineRule="auto"/>
        <w:rPr>
          <w:sz w:val="28"/>
          <w:szCs w:val="28"/>
        </w:rPr>
      </w:pPr>
      <w:r w:rsidRPr="00ED74C6">
        <w:rPr>
          <w:sz w:val="28"/>
          <w:szCs w:val="28"/>
        </w:rPr>
        <w:t>What ought a person do? He may go in the middle, provided that he does not stray in either direction.</w:t>
      </w:r>
    </w:p>
    <w:p w:rsidR="007A348C" w:rsidRPr="00ED74C6" w:rsidRDefault="007A348C" w:rsidP="007A348C">
      <w:pPr>
        <w:spacing w:after="0" w:line="240" w:lineRule="auto"/>
        <w:rPr>
          <w:sz w:val="28"/>
          <w:szCs w:val="28"/>
        </w:rPr>
      </w:pPr>
    </w:p>
    <w:p w:rsidR="007A348C" w:rsidRPr="00ED74C6" w:rsidRDefault="007A348C" w:rsidP="007A348C">
      <w:pPr>
        <w:spacing w:after="0" w:line="240" w:lineRule="auto"/>
        <w:rPr>
          <w:sz w:val="28"/>
          <w:szCs w:val="28"/>
        </w:rPr>
      </w:pPr>
      <w:r w:rsidRPr="00ED74C6">
        <w:rPr>
          <w:sz w:val="28"/>
          <w:szCs w:val="28"/>
        </w:rPr>
        <w:t>The Vision of Rabbi Ishmael- Babylonian Talmud Berakhot 7a:</w:t>
      </w:r>
    </w:p>
    <w:p w:rsidR="007A348C" w:rsidRPr="00ED74C6" w:rsidRDefault="007A348C" w:rsidP="007A348C">
      <w:pPr>
        <w:spacing w:after="0" w:line="240" w:lineRule="auto"/>
        <w:rPr>
          <w:sz w:val="28"/>
          <w:szCs w:val="28"/>
        </w:rPr>
      </w:pPr>
      <w:r w:rsidRPr="00ED74C6">
        <w:rPr>
          <w:sz w:val="28"/>
          <w:szCs w:val="28"/>
        </w:rPr>
        <w:t>It was taught:</w:t>
      </w:r>
    </w:p>
    <w:p w:rsidR="007A348C" w:rsidRPr="00ED74C6" w:rsidRDefault="007A348C" w:rsidP="007A348C">
      <w:pPr>
        <w:spacing w:after="0" w:line="240" w:lineRule="auto"/>
        <w:rPr>
          <w:sz w:val="28"/>
          <w:szCs w:val="28"/>
        </w:rPr>
      </w:pPr>
      <w:r w:rsidRPr="00ED74C6">
        <w:rPr>
          <w:sz w:val="28"/>
          <w:szCs w:val="28"/>
        </w:rPr>
        <w:t>Said Rabbi Ishmael ben Elisha: Once I entered into the inner sanctum to offer incense.</w:t>
      </w:r>
    </w:p>
    <w:p w:rsidR="007A348C" w:rsidRPr="00ED74C6" w:rsidRDefault="007A348C" w:rsidP="007A348C">
      <w:pPr>
        <w:spacing w:after="0" w:line="240" w:lineRule="auto"/>
        <w:rPr>
          <w:sz w:val="28"/>
          <w:szCs w:val="28"/>
        </w:rPr>
      </w:pPr>
      <w:r w:rsidRPr="00ED74C6">
        <w:rPr>
          <w:sz w:val="28"/>
          <w:szCs w:val="28"/>
        </w:rPr>
        <w:t>And I beheld Akatriel Yah LORD of Hosts sitting upon a throne, high and lifted up.</w:t>
      </w:r>
    </w:p>
    <w:p w:rsidR="007A348C" w:rsidRPr="00ED74C6" w:rsidRDefault="007A348C" w:rsidP="007A348C">
      <w:pPr>
        <w:spacing w:after="0" w:line="240" w:lineRule="auto"/>
        <w:rPr>
          <w:sz w:val="28"/>
          <w:szCs w:val="28"/>
        </w:rPr>
      </w:pPr>
      <w:r w:rsidRPr="00ED74C6">
        <w:rPr>
          <w:sz w:val="28"/>
          <w:szCs w:val="28"/>
        </w:rPr>
        <w:t>And he said to me: Ishamel my son, bless me.</w:t>
      </w:r>
    </w:p>
    <w:p w:rsidR="007A348C" w:rsidRPr="00ED74C6" w:rsidRDefault="007A348C" w:rsidP="007A348C">
      <w:pPr>
        <w:spacing w:after="0" w:line="240" w:lineRule="auto"/>
        <w:rPr>
          <w:sz w:val="28"/>
          <w:szCs w:val="28"/>
        </w:rPr>
      </w:pPr>
      <w:r w:rsidRPr="00ED74C6">
        <w:rPr>
          <w:sz w:val="28"/>
          <w:szCs w:val="28"/>
        </w:rPr>
        <w:t>I said to him: May it be thy will</w:t>
      </w:r>
    </w:p>
    <w:p w:rsidR="007A348C" w:rsidRPr="00ED74C6" w:rsidRDefault="007A348C" w:rsidP="007A348C">
      <w:pPr>
        <w:spacing w:after="0" w:line="240" w:lineRule="auto"/>
        <w:rPr>
          <w:sz w:val="28"/>
          <w:szCs w:val="28"/>
        </w:rPr>
      </w:pPr>
      <w:r w:rsidRPr="00ED74C6">
        <w:rPr>
          <w:sz w:val="28"/>
          <w:szCs w:val="28"/>
        </w:rPr>
        <w:t>that your compassion should overcome your anger</w:t>
      </w:r>
    </w:p>
    <w:p w:rsidR="007A348C" w:rsidRPr="00ED74C6" w:rsidRDefault="007A348C" w:rsidP="007A348C">
      <w:pPr>
        <w:spacing w:after="0" w:line="240" w:lineRule="auto"/>
        <w:rPr>
          <w:sz w:val="28"/>
          <w:szCs w:val="28"/>
        </w:rPr>
      </w:pPr>
      <w:r w:rsidRPr="00ED74C6">
        <w:rPr>
          <w:sz w:val="28"/>
          <w:szCs w:val="28"/>
        </w:rPr>
        <w:t>and your mercy should prevail over your other attributes</w:t>
      </w:r>
    </w:p>
    <w:p w:rsidR="007A348C" w:rsidRPr="00ED74C6" w:rsidRDefault="007A348C" w:rsidP="007A348C">
      <w:pPr>
        <w:spacing w:after="0" w:line="240" w:lineRule="auto"/>
        <w:rPr>
          <w:sz w:val="28"/>
          <w:szCs w:val="28"/>
        </w:rPr>
      </w:pPr>
      <w:r w:rsidRPr="00ED74C6">
        <w:rPr>
          <w:sz w:val="28"/>
          <w:szCs w:val="28"/>
        </w:rPr>
        <w:t>and you shall treat your children according to the standard of mercy,</w:t>
      </w:r>
    </w:p>
    <w:p w:rsidR="007A348C" w:rsidRPr="00ED74C6" w:rsidRDefault="007A348C" w:rsidP="007A348C">
      <w:pPr>
        <w:spacing w:after="0" w:line="240" w:lineRule="auto"/>
        <w:rPr>
          <w:sz w:val="28"/>
          <w:szCs w:val="28"/>
        </w:rPr>
      </w:pPr>
      <w:r w:rsidRPr="00ED74C6">
        <w:rPr>
          <w:sz w:val="28"/>
          <w:szCs w:val="28"/>
        </w:rPr>
        <w:t>and you shall act for their sake beyond the letter of the law.</w:t>
      </w:r>
    </w:p>
    <w:p w:rsidR="007A348C" w:rsidRPr="00ED74C6" w:rsidRDefault="007A348C" w:rsidP="007A348C">
      <w:pPr>
        <w:spacing w:after="0" w:line="240" w:lineRule="auto"/>
        <w:rPr>
          <w:sz w:val="28"/>
          <w:szCs w:val="28"/>
        </w:rPr>
      </w:pPr>
      <w:r w:rsidRPr="00ED74C6">
        <w:rPr>
          <w:sz w:val="28"/>
          <w:szCs w:val="28"/>
        </w:rPr>
        <w:lastRenderedPageBreak/>
        <w:t>And he nodded his head to me.</w:t>
      </w:r>
    </w:p>
    <w:p w:rsidR="007A348C" w:rsidRDefault="007A348C" w:rsidP="007A348C">
      <w:pPr>
        <w:rPr>
          <w:sz w:val="28"/>
          <w:szCs w:val="28"/>
        </w:rPr>
      </w:pPr>
    </w:p>
    <w:p w:rsidR="007A348C" w:rsidRPr="00ED74C6" w:rsidRDefault="007A348C" w:rsidP="007A348C">
      <w:pPr>
        <w:spacing w:after="0" w:line="240" w:lineRule="auto"/>
        <w:rPr>
          <w:sz w:val="28"/>
          <w:szCs w:val="28"/>
        </w:rPr>
      </w:pPr>
      <w:r w:rsidRPr="00ED74C6">
        <w:rPr>
          <w:sz w:val="28"/>
          <w:szCs w:val="28"/>
        </w:rPr>
        <w:t>Rabbi cHanina ben Dosa:</w:t>
      </w:r>
    </w:p>
    <w:p w:rsidR="007A348C" w:rsidRDefault="007A348C" w:rsidP="007A348C">
      <w:pPr>
        <w:spacing w:after="0" w:line="240" w:lineRule="auto"/>
        <w:rPr>
          <w:sz w:val="28"/>
          <w:szCs w:val="28"/>
        </w:rPr>
      </w:pPr>
      <w:r w:rsidRPr="00ED74C6">
        <w:rPr>
          <w:sz w:val="28"/>
          <w:szCs w:val="28"/>
        </w:rPr>
        <w:t>It happened that he went to study Torah with Rabban Yochanan ben Zakkai. And when the latter's son fell sick, Rabban Yochanan ben Zakkai said to him:--"cHanina, my son, pray for mercy on him so that he will live."Putting his head between his knees, cHanina prayed for mercy on him.And he lived.Rabban Yochanan ben Zakkai said:--"If ben Zakkai bowed his head between his knees all day long, no one would have stooped to hear him!"His wife said to him:--"So, is cHanina greater than you?"He told her:--"No. But he is like a servant before the King, while I am like a prince before the King."--- Babylonian Talmud, Berakoth 34b</w:t>
      </w:r>
    </w:p>
    <w:p w:rsidR="007A348C" w:rsidRPr="00ED74C6" w:rsidRDefault="007A348C" w:rsidP="007A348C">
      <w:pPr>
        <w:spacing w:after="0" w:line="240" w:lineRule="auto"/>
        <w:rPr>
          <w:sz w:val="28"/>
          <w:szCs w:val="28"/>
        </w:rPr>
      </w:pPr>
    </w:p>
    <w:p w:rsidR="007A348C" w:rsidRPr="00ED74C6" w:rsidRDefault="007A348C" w:rsidP="007A348C">
      <w:pPr>
        <w:spacing w:after="0" w:line="240" w:lineRule="auto"/>
        <w:rPr>
          <w:sz w:val="28"/>
          <w:szCs w:val="28"/>
        </w:rPr>
      </w:pPr>
      <w:r w:rsidRPr="00ED74C6">
        <w:rPr>
          <w:sz w:val="28"/>
          <w:szCs w:val="28"/>
        </w:rPr>
        <w:t>Our rabbis taught:It happened somewhere there was a serpent who hurt creatures.They came and informed Rabbi cHanina ben Dosa.He told them:--"Point me to its hole."When they did, he put his heel over the hole's mouth.The serpent came out, bit him and died.He hung it over his shoulder and brought it to the house of study.He told them:--"See, my sons! It is not the serpent that kills. Only sin kills."With this they began to say:--"Woe to the man who meets a serpent, but woe to the serpent who meets R. cHanina ben Dosa."--- Babylonian Talmud, Berakoth 33a</w:t>
      </w:r>
    </w:p>
    <w:p w:rsidR="007A348C" w:rsidRDefault="007A348C" w:rsidP="007A348C">
      <w:pPr>
        <w:spacing w:after="0" w:line="240" w:lineRule="auto"/>
        <w:rPr>
          <w:sz w:val="28"/>
          <w:szCs w:val="28"/>
        </w:rPr>
      </w:pPr>
    </w:p>
    <w:p w:rsidR="007A348C" w:rsidRPr="00ED74C6" w:rsidRDefault="007A348C" w:rsidP="007A348C">
      <w:pPr>
        <w:spacing w:after="0" w:line="240" w:lineRule="auto"/>
        <w:rPr>
          <w:sz w:val="28"/>
          <w:szCs w:val="28"/>
        </w:rPr>
      </w:pPr>
      <w:r>
        <w:rPr>
          <w:sz w:val="28"/>
          <w:szCs w:val="28"/>
        </w:rPr>
        <w:t>Rabbi Ch</w:t>
      </w:r>
      <w:r w:rsidRPr="00ED74C6">
        <w:rPr>
          <w:sz w:val="28"/>
          <w:szCs w:val="28"/>
        </w:rPr>
        <w:t>anina ben Dosa was going on his way when it began to rain.He said before (God):</w:t>
      </w:r>
    </w:p>
    <w:p w:rsidR="007A348C" w:rsidRPr="00ED74C6" w:rsidRDefault="007A348C" w:rsidP="007A348C">
      <w:pPr>
        <w:spacing w:after="0" w:line="240" w:lineRule="auto"/>
        <w:rPr>
          <w:sz w:val="28"/>
          <w:szCs w:val="28"/>
        </w:rPr>
      </w:pPr>
      <w:r w:rsidRPr="00ED74C6">
        <w:rPr>
          <w:sz w:val="28"/>
          <w:szCs w:val="28"/>
        </w:rPr>
        <w:t>--"Lord of the world! The whole world is at rest, but Hanina is in trouble!"The rain stopped.</w:t>
      </w:r>
    </w:p>
    <w:p w:rsidR="007A348C" w:rsidRPr="00ED74C6" w:rsidRDefault="007A348C" w:rsidP="007A348C">
      <w:pPr>
        <w:spacing w:after="0" w:line="240" w:lineRule="auto"/>
        <w:rPr>
          <w:sz w:val="28"/>
          <w:szCs w:val="28"/>
        </w:rPr>
      </w:pPr>
      <w:r w:rsidRPr="00ED74C6">
        <w:rPr>
          <w:sz w:val="28"/>
          <w:szCs w:val="28"/>
        </w:rPr>
        <w:t>Likewise, when he reached his home, he said before him:--"Lord of the world! The whole world is in trouble, but Hanina is at rest!"Rain began to fall:Rab Joseph (bar cHiyya) said:</w:t>
      </w:r>
    </w:p>
    <w:p w:rsidR="007A348C" w:rsidRPr="00ED74C6" w:rsidRDefault="007A348C" w:rsidP="007A348C">
      <w:pPr>
        <w:spacing w:after="0" w:line="240" w:lineRule="auto"/>
        <w:rPr>
          <w:sz w:val="28"/>
          <w:szCs w:val="28"/>
        </w:rPr>
      </w:pPr>
      <w:r w:rsidRPr="00ED74C6">
        <w:rPr>
          <w:sz w:val="28"/>
          <w:szCs w:val="28"/>
        </w:rPr>
        <w:t>--"What then is the prayer of the high priest when compared with that of Rabbi cHanina ben Dosa--- Babylonian Talmud, Ta'anith 24b</w:t>
      </w:r>
    </w:p>
    <w:p w:rsidR="007A348C" w:rsidRPr="00ED74C6" w:rsidRDefault="007A348C" w:rsidP="007A348C">
      <w:pPr>
        <w:spacing w:after="0" w:line="240" w:lineRule="auto"/>
        <w:rPr>
          <w:sz w:val="28"/>
          <w:szCs w:val="28"/>
        </w:rPr>
      </w:pPr>
      <w:r w:rsidRPr="00ED74C6">
        <w:rPr>
          <w:sz w:val="28"/>
          <w:szCs w:val="28"/>
        </w:rPr>
        <w:t>It happened that they said to cHoni the Circle-drawer:</w:t>
      </w:r>
    </w:p>
    <w:p w:rsidR="007A348C" w:rsidRPr="00ED74C6" w:rsidRDefault="007A348C" w:rsidP="007A348C">
      <w:pPr>
        <w:spacing w:after="0" w:line="240" w:lineRule="auto"/>
        <w:rPr>
          <w:sz w:val="28"/>
          <w:szCs w:val="28"/>
        </w:rPr>
      </w:pPr>
      <w:r w:rsidRPr="00ED74C6">
        <w:rPr>
          <w:sz w:val="28"/>
          <w:szCs w:val="28"/>
        </w:rPr>
        <w:t>--"Pray for the rains to come!"He prayed, but the rains did not come. What did he do?He drew a circle, stood in it and said before (God):-- "Lord of the world, your sons have turned their faces to me,for I am like a son of the house before you.I swear by your great NAME: I will not move from here,until you have compassion on your sons!"It began to drizzle.</w:t>
      </w:r>
      <w:r>
        <w:rPr>
          <w:sz w:val="28"/>
          <w:szCs w:val="28"/>
        </w:rPr>
        <w:t xml:space="preserve"> </w:t>
      </w:r>
      <w:r w:rsidRPr="00ED74C6">
        <w:rPr>
          <w:sz w:val="28"/>
          <w:szCs w:val="28"/>
        </w:rPr>
        <w:t>He said:--"I didn't ask for rain like this, but for rain to fill cisterns, wells and caverns!"A downpour threatened.He said:-- "I didn't ask for rain like this, but for rain of good-will, blessing and grace."It rained as it was supposed to, until, on account of the rain, Israel had to go from Jerusalem to the temple mount...Simeon ben Shetach sent to him and said:</w:t>
      </w:r>
      <w:r>
        <w:rPr>
          <w:sz w:val="28"/>
          <w:szCs w:val="28"/>
        </w:rPr>
        <w:t>--"If you were not Ch</w:t>
      </w:r>
      <w:r w:rsidRPr="00ED74C6">
        <w:rPr>
          <w:sz w:val="28"/>
          <w:szCs w:val="28"/>
        </w:rPr>
        <w:t>oni, I would have you excommunicated.But what can I do to you?You are presumptuous before the Creator and yet he does as you wish,like a son presumes on his father and he does whatever he wishes."--- Mishna, Ta'anith 3.8</w:t>
      </w:r>
    </w:p>
    <w:p w:rsidR="007A348C" w:rsidRDefault="007A348C" w:rsidP="007A348C">
      <w:pPr>
        <w:spacing w:after="0" w:line="240" w:lineRule="auto"/>
        <w:rPr>
          <w:sz w:val="28"/>
          <w:szCs w:val="28"/>
        </w:rPr>
      </w:pPr>
    </w:p>
    <w:p w:rsidR="007A348C" w:rsidRPr="00ED74C6" w:rsidRDefault="007A348C" w:rsidP="007A348C">
      <w:pPr>
        <w:spacing w:after="0" w:line="240" w:lineRule="auto"/>
        <w:rPr>
          <w:sz w:val="28"/>
          <w:szCs w:val="28"/>
        </w:rPr>
      </w:pPr>
      <w:r w:rsidRPr="00ED74C6">
        <w:rPr>
          <w:sz w:val="28"/>
          <w:szCs w:val="28"/>
        </w:rPr>
        <w:t>Hanan ha Nechba w</w:t>
      </w:r>
      <w:r>
        <w:rPr>
          <w:sz w:val="28"/>
          <w:szCs w:val="28"/>
        </w:rPr>
        <w:t>as the son of the daughter of Ch</w:t>
      </w:r>
      <w:r w:rsidRPr="00ED74C6">
        <w:rPr>
          <w:sz w:val="28"/>
          <w:szCs w:val="28"/>
        </w:rPr>
        <w:t>oni the Circle-drawer.</w:t>
      </w:r>
    </w:p>
    <w:p w:rsidR="007A348C" w:rsidRPr="00ED74C6" w:rsidRDefault="007A348C" w:rsidP="007A348C">
      <w:pPr>
        <w:spacing w:after="0" w:line="240" w:lineRule="auto"/>
        <w:rPr>
          <w:sz w:val="28"/>
          <w:szCs w:val="28"/>
        </w:rPr>
      </w:pPr>
      <w:r w:rsidRPr="00ED74C6">
        <w:rPr>
          <w:sz w:val="28"/>
          <w:szCs w:val="28"/>
        </w:rPr>
        <w:lastRenderedPageBreak/>
        <w:t>When the world was in need of rain, our teachers used to send school children to him. They would grab the hem of his garment and say to him:</w:t>
      </w:r>
    </w:p>
    <w:p w:rsidR="007A348C" w:rsidRPr="00ED74C6" w:rsidRDefault="007A348C" w:rsidP="007A348C">
      <w:pPr>
        <w:spacing w:after="0" w:line="240" w:lineRule="auto"/>
        <w:rPr>
          <w:sz w:val="28"/>
          <w:szCs w:val="28"/>
        </w:rPr>
      </w:pPr>
      <w:r w:rsidRPr="00ED74C6">
        <w:rPr>
          <w:sz w:val="28"/>
          <w:szCs w:val="28"/>
        </w:rPr>
        <w:t>--"Abba, Abba, give us rain!"</w:t>
      </w:r>
    </w:p>
    <w:p w:rsidR="007A348C" w:rsidRPr="00ED74C6" w:rsidRDefault="007A348C" w:rsidP="007A348C">
      <w:pPr>
        <w:spacing w:after="0" w:line="240" w:lineRule="auto"/>
        <w:rPr>
          <w:sz w:val="28"/>
          <w:szCs w:val="28"/>
        </w:rPr>
      </w:pPr>
      <w:r w:rsidRPr="00ED74C6">
        <w:rPr>
          <w:sz w:val="28"/>
          <w:szCs w:val="28"/>
        </w:rPr>
        <w:t>But he said before the Holy One, blessed be he!:</w:t>
      </w:r>
    </w:p>
    <w:p w:rsidR="007A348C" w:rsidRPr="00ED74C6" w:rsidRDefault="007A348C" w:rsidP="007A348C">
      <w:pPr>
        <w:spacing w:after="0" w:line="240" w:lineRule="auto"/>
        <w:rPr>
          <w:sz w:val="28"/>
          <w:szCs w:val="28"/>
        </w:rPr>
      </w:pPr>
      <w:r w:rsidRPr="00ED74C6">
        <w:rPr>
          <w:sz w:val="28"/>
          <w:szCs w:val="28"/>
        </w:rPr>
        <w:t>--"Lord of the world, do it! Because they don't distinguish between the Father (Abba) who gives rain and the father (Abba) who doesn't."--- Babylonian Talmud, Ta'anith 23b</w:t>
      </w:r>
    </w:p>
    <w:p w:rsidR="007A348C" w:rsidRPr="00ED74C6" w:rsidRDefault="007A348C" w:rsidP="007A348C">
      <w:pPr>
        <w:rPr>
          <w:sz w:val="28"/>
          <w:szCs w:val="28"/>
        </w:rPr>
      </w:pP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E15247" w:rsidRPr="00C65E22" w:rsidTr="00BB141C">
        <w:trPr>
          <w:tblCellSpacing w:w="0" w:type="dxa"/>
          <w:jc w:val="center"/>
        </w:trPr>
        <w:tc>
          <w:tcPr>
            <w:tcW w:w="0" w:type="auto"/>
            <w:hideMark/>
          </w:tcPr>
          <w:p w:rsidR="00E15247" w:rsidRPr="00C65E22" w:rsidRDefault="00E15247" w:rsidP="00BB141C">
            <w:pPr>
              <w:spacing w:before="120" w:after="0" w:line="240" w:lineRule="auto"/>
              <w:jc w:val="center"/>
              <w:rPr>
                <w:rFonts w:ascii="Tahoma" w:eastAsia="Times New Roman" w:hAnsi="Tahoma" w:cs="Tahoma"/>
                <w:color w:val="000000"/>
                <w:sz w:val="26"/>
                <w:szCs w:val="26"/>
              </w:rPr>
            </w:pPr>
            <w:r w:rsidRPr="00C65E22">
              <w:rPr>
                <w:rFonts w:ascii="Tahoma" w:eastAsia="Times New Roman" w:hAnsi="Tahoma" w:cs="Tahoma"/>
                <w:color w:val="000000"/>
                <w:sz w:val="26"/>
                <w:szCs w:val="26"/>
              </w:rPr>
              <w:t>A Carob Tree and a Spring Talmud, Shabbat 33b</w:t>
            </w:r>
            <w:r w:rsidRPr="00C65E22">
              <w:rPr>
                <w:rFonts w:ascii="Tahoma" w:eastAsia="Times New Roman" w:hAnsi="Tahoma" w:cs="Tahoma"/>
                <w:noProof/>
                <w:color w:val="000000"/>
                <w:sz w:val="26"/>
                <w:szCs w:val="26"/>
              </w:rPr>
              <w:drawing>
                <wp:inline distT="0" distB="0" distL="0" distR="0" wp14:anchorId="7CD36C4C" wp14:editId="55EEAB33">
                  <wp:extent cx="9525" cy="28575"/>
                  <wp:effectExtent l="0" t="0" r="0" b="0"/>
                  <wp:docPr id="4" name="Picture 4" descr="http://www.chabad.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habad.org/images/global/spacer.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p>
        </w:tc>
      </w:tr>
      <w:tr w:rsidR="00E15247" w:rsidRPr="00C65E22" w:rsidTr="00BB141C">
        <w:trPr>
          <w:tblCellSpacing w:w="0" w:type="dxa"/>
          <w:jc w:val="center"/>
        </w:trPr>
        <w:tc>
          <w:tcPr>
            <w:tcW w:w="5000" w:type="pct"/>
            <w:hideMark/>
          </w:tcPr>
          <w:p w:rsidR="00E15247"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Judah, Rabbi Jose, and Rabbi Shimeon were sitting, and Judah, a son of proselytes, was sitting near them.</w:t>
            </w:r>
          </w:p>
          <w:p w:rsidR="00E15247" w:rsidRPr="00C65E22" w:rsidRDefault="00E15247" w:rsidP="00BB141C">
            <w:pPr>
              <w:spacing w:before="120" w:after="0" w:line="240" w:lineRule="auto"/>
              <w:rPr>
                <w:rFonts w:ascii="Tahoma" w:eastAsia="Times New Roman" w:hAnsi="Tahoma" w:cs="Tahoma"/>
                <w:color w:val="000000"/>
                <w:sz w:val="26"/>
                <w:szCs w:val="26"/>
              </w:rPr>
            </w:pPr>
            <w:r>
              <w:rPr>
                <w:rFonts w:ascii="Tahoma" w:eastAsia="Times New Roman" w:hAnsi="Tahoma" w:cs="Tahoma"/>
                <w:color w:val="000000"/>
                <w:sz w:val="26"/>
                <w:szCs w:val="26"/>
              </w:rPr>
              <w:t xml:space="preserve"> </w:t>
            </w:r>
            <w:r w:rsidRPr="00C65E22">
              <w:rPr>
                <w:rFonts w:ascii="Tahoma" w:eastAsia="Times New Roman" w:hAnsi="Tahoma" w:cs="Tahoma"/>
                <w:color w:val="000000"/>
                <w:sz w:val="26"/>
                <w:szCs w:val="26"/>
              </w:rPr>
              <w:t>Rabbi Judah commenced the discussion by observing, "How fine are the works of this people [the Romans]! They have made streets, they have built bridges, they have erected baths."</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Jose was silent.</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Shimeon bar Yohai responded: "All that they made, they made for their own benefit. They built market-places, to set harlots in them; baths, to rejuvenate themselves; bridges, to levy tolls for them."</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Judah the son of proselytes went and related their talk, which reached the government. They decreed: "Judah, who exalted us, shall be exalted, Jose, who was silent, shall be exiled to Sepphoris; Shimeon, who censured, shall be executed."</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Rabbi Shimon and his son went and hid themselves in the study hall, and his wife brought him bread and a mug of water and they dined. When the decree became more severe... they went and hid in a cave.</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A miracle occurred and a carob-tree and a wellspring of water were created for them. They would remove their garments and sit up to their necks in sand. The whole day they studied; when it was time for prayers they robed, covered themselves, prayed, and then put off their garments again, so that they should not wear out. Thus they dwelt twelve years in the cave.</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Then Elijah the Prophet came and stood at the entrance to the cave and exclaimed: "Who will inform the son of Yochai that the emperor is dead and his decree annulled?" So they emerged.</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Seeing a man ploughing and sowing, they exclaimed: "They forsake eternal life and engage in temporal life!" Whatever they cast their eyes upon was immediately incinerated.</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A heavenly echo came forth and announced: "Have you emerged to destroy My world? Return to your cave!"</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So they returned and lived there another twelve months, saying, "The punishment of the wicked in Gehenna is limited to twelve months." A heavenly echo then came forth and said, "Go forth from your cave!"</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lastRenderedPageBreak/>
              <w:t>Now wherever Rabbi Eleazar harmed [with his look], Rabbi Shimeon healed. Said Rabbi Shimeon to his son, "My son! You and I are sufficient for the world."</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On the eve of the Sabbath before sunset they saw an old man holding two bundles of myrtle and running at twilight. "What are these for?" they asked him. "They are in honour of the Sabbath," he replied. "But one should suffice you?" they asked. "One is for 'Remember [the Shabbat day' (Exodus 20:8)] and one is for 'Keep [the Shabbat day' (Deuteronomy 5:12)]."</w:t>
            </w:r>
          </w:p>
          <w:p w:rsidR="00E15247" w:rsidRPr="00C65E22" w:rsidRDefault="00E15247" w:rsidP="00BB141C">
            <w:pPr>
              <w:spacing w:before="120" w:after="0" w:line="240" w:lineRule="auto"/>
              <w:rPr>
                <w:rFonts w:ascii="Tahoma" w:eastAsia="Times New Roman" w:hAnsi="Tahoma" w:cs="Tahoma"/>
                <w:color w:val="000000"/>
                <w:sz w:val="26"/>
                <w:szCs w:val="26"/>
              </w:rPr>
            </w:pPr>
            <w:r w:rsidRPr="00C65E22">
              <w:rPr>
                <w:rFonts w:ascii="Tahoma" w:eastAsia="Times New Roman" w:hAnsi="Tahoma" w:cs="Tahoma"/>
                <w:color w:val="000000"/>
                <w:sz w:val="26"/>
                <w:szCs w:val="26"/>
              </w:rPr>
              <w:t>Said Rabbi Shimeon to his son: "See how precious are the mitzvot to people of Israel." Thereupon their minds were put at ease.</w:t>
            </w:r>
          </w:p>
        </w:tc>
      </w:tr>
    </w:tbl>
    <w:p w:rsidR="00E15247" w:rsidRPr="007305CF" w:rsidRDefault="00E15247" w:rsidP="00E15247">
      <w:pPr>
        <w:rPr>
          <w:rFonts w:ascii="Tahoma" w:hAnsi="Tahoma" w:cs="Tahoma"/>
          <w:sz w:val="26"/>
          <w:szCs w:val="26"/>
          <w:lang w:val="en"/>
        </w:rPr>
      </w:pPr>
      <w:r w:rsidRPr="007305CF">
        <w:rPr>
          <w:rFonts w:ascii="Tahoma" w:eastAsia="Times New Roman" w:hAnsi="Tahoma" w:cs="Tahoma"/>
          <w:b/>
          <w:bCs/>
          <w:sz w:val="26"/>
          <w:szCs w:val="26"/>
          <w:lang w:val="en"/>
        </w:rPr>
        <w:lastRenderedPageBreak/>
        <w:t xml:space="preserve">Sefer Yetzirah </w:t>
      </w:r>
      <w:bookmarkStart w:id="86" w:name="Index1239"/>
      <w:bookmarkStart w:id="87" w:name="Index1240"/>
      <w:bookmarkEnd w:id="86"/>
      <w:bookmarkEnd w:id="87"/>
      <w:r w:rsidRPr="007305CF">
        <w:rPr>
          <w:rFonts w:ascii="Tahoma" w:eastAsia="Times New Roman" w:hAnsi="Tahoma" w:cs="Tahoma"/>
          <w:b/>
          <w:bCs/>
          <w:sz w:val="26"/>
          <w:szCs w:val="26"/>
          <w:lang w:val="en"/>
        </w:rPr>
        <w:t>-Book of Formation</w:t>
      </w:r>
      <w:r w:rsidRPr="007305CF">
        <w:rPr>
          <w:rFonts w:ascii="Tahoma" w:eastAsia="Times New Roman" w:hAnsi="Tahoma" w:cs="Tahoma"/>
          <w:b/>
          <w:bCs/>
          <w:sz w:val="26"/>
          <w:szCs w:val="26"/>
          <w:lang w:val="en"/>
        </w:rPr>
        <w:br/>
      </w:r>
      <w:r w:rsidRPr="007305CF">
        <w:rPr>
          <w:rFonts w:ascii="Tahoma" w:eastAsia="Times New Roman" w:hAnsi="Tahoma" w:cs="Tahoma"/>
          <w:sz w:val="26"/>
          <w:szCs w:val="26"/>
          <w:lang w:val="en"/>
        </w:rPr>
        <w:t>Attributed to Abraham our forefather and Rabbi Akiva</w:t>
      </w:r>
      <w:r>
        <w:rPr>
          <w:rFonts w:ascii="Tahoma" w:eastAsia="Times New Roman" w:hAnsi="Tahoma" w:cs="Tahoma"/>
          <w:sz w:val="26"/>
          <w:szCs w:val="26"/>
          <w:lang w:val="en"/>
        </w:rPr>
        <w:br/>
      </w:r>
      <w:r w:rsidRPr="007305CF">
        <w:rPr>
          <w:rStyle w:val="glossaryitem"/>
          <w:rFonts w:ascii="Tahoma" w:hAnsi="Tahoma" w:cs="Tahoma"/>
          <w:sz w:val="26"/>
          <w:szCs w:val="26"/>
        </w:rPr>
        <w:t>Rabbi Akiva</w:t>
      </w:r>
      <w:r w:rsidRPr="007305CF">
        <w:rPr>
          <w:rFonts w:ascii="Tahoma" w:hAnsi="Tahoma" w:cs="Tahoma"/>
          <w:sz w:val="26"/>
          <w:szCs w:val="26"/>
        </w:rPr>
        <w:t xml:space="preserve"> (50-135 C.E.) was considered the greatest sage of his generation, a master of the revealed Torah, as well as the concealed. Rabbi Akiva possessed the </w:t>
      </w:r>
      <w:r w:rsidRPr="007305CF">
        <w:rPr>
          <w:rFonts w:ascii="Tahoma" w:hAnsi="Tahoma" w:cs="Tahoma"/>
          <w:i/>
          <w:iCs/>
          <w:sz w:val="26"/>
          <w:szCs w:val="26"/>
        </w:rPr>
        <w:t>Merkava</w:t>
      </w:r>
      <w:r w:rsidRPr="007305CF">
        <w:rPr>
          <w:rFonts w:ascii="Tahoma" w:hAnsi="Tahoma" w:cs="Tahoma"/>
          <w:sz w:val="26"/>
          <w:szCs w:val="26"/>
        </w:rPr>
        <w:t xml:space="preserve"> (Chariot) tradition. Many sources attribute to Rabbi Akiva the authorship of the </w:t>
      </w:r>
      <w:r w:rsidRPr="007305CF">
        <w:rPr>
          <w:rFonts w:ascii="Tahoma" w:hAnsi="Tahoma" w:cs="Tahoma"/>
          <w:i/>
          <w:iCs/>
          <w:sz w:val="26"/>
          <w:szCs w:val="26"/>
        </w:rPr>
        <w:t xml:space="preserve">Sefer </w:t>
      </w:r>
      <w:r w:rsidRPr="007305CF">
        <w:rPr>
          <w:rStyle w:val="glossaryitem"/>
          <w:rFonts w:ascii="Tahoma" w:hAnsi="Tahoma" w:cs="Tahoma"/>
          <w:i/>
          <w:iCs/>
          <w:sz w:val="26"/>
          <w:szCs w:val="26"/>
        </w:rPr>
        <w:t>Yetzira</w:t>
      </w:r>
      <w:r w:rsidRPr="007305CF">
        <w:rPr>
          <w:rFonts w:ascii="Tahoma" w:hAnsi="Tahoma" w:cs="Tahoma"/>
          <w:sz w:val="26"/>
          <w:szCs w:val="26"/>
        </w:rPr>
        <w:t xml:space="preserve"> (Book of Formation), one of the oldest and most obscure Kabbalistic texts. Just as the great bulk of the </w:t>
      </w:r>
      <w:r w:rsidRPr="007305CF">
        <w:rPr>
          <w:rStyle w:val="glossaryitem"/>
          <w:rFonts w:ascii="Tahoma" w:hAnsi="Tahoma" w:cs="Tahoma"/>
          <w:sz w:val="26"/>
          <w:szCs w:val="26"/>
        </w:rPr>
        <w:t>Talmud</w:t>
      </w:r>
      <w:r w:rsidRPr="007305CF">
        <w:rPr>
          <w:rFonts w:ascii="Tahoma" w:hAnsi="Tahoma" w:cs="Tahoma"/>
          <w:sz w:val="26"/>
          <w:szCs w:val="26"/>
        </w:rPr>
        <w:t xml:space="preserve"> bears Rabbi Akiva's stamp, so does the </w:t>
      </w:r>
      <w:r w:rsidRPr="007305CF">
        <w:rPr>
          <w:rFonts w:ascii="Tahoma" w:hAnsi="Tahoma" w:cs="Tahoma"/>
          <w:i/>
          <w:iCs/>
          <w:sz w:val="26"/>
          <w:szCs w:val="26"/>
        </w:rPr>
        <w:t>Sefer Yetzira.</w:t>
      </w:r>
      <w:r w:rsidRPr="007305CF">
        <w:rPr>
          <w:rFonts w:ascii="Tahoma" w:hAnsi="Tahoma" w:cs="Tahoma"/>
          <w:sz w:val="26"/>
          <w:szCs w:val="26"/>
        </w:rPr>
        <w:t xml:space="preserve"> It was Rabbi Akiva who transmitted these teachings in a well-defined form.</w:t>
      </w:r>
      <w:r w:rsidRPr="007305CF">
        <w:rPr>
          <w:rFonts w:ascii="Tahoma" w:hAnsi="Tahoma" w:cs="Tahoma"/>
          <w:sz w:val="26"/>
          <w:szCs w:val="26"/>
          <w:lang w:val="en"/>
        </w:rPr>
        <w:br/>
        <w:t>Chapter One</w:t>
      </w:r>
      <w:r w:rsidRPr="007305CF">
        <w:rPr>
          <w:rFonts w:ascii="Tahoma" w:hAnsi="Tahoma" w:cs="Tahoma"/>
          <w:sz w:val="26"/>
          <w:szCs w:val="26"/>
          <w:lang w:val="en"/>
        </w:rPr>
        <w:br/>
      </w:r>
      <w:r w:rsidRPr="007305CF">
        <w:rPr>
          <w:rFonts w:ascii="Tahoma" w:hAnsi="Tahoma" w:cs="Tahoma"/>
          <w:sz w:val="26"/>
          <w:szCs w:val="26"/>
          <w:lang w:val="en"/>
        </w:rPr>
        <w:br/>
        <w:t xml:space="preserve">1. By means of thirty-two wonderful paths of wisdom Y-H, Y-H-V-H of Hosts, Elokim of Israel, Living Elokim, and Eternal King, El Shakai, merciful and gracious, high and uplifted, who inhabits Eternity, exalted and holy is His Name engraved. And He created His universe by three signs: by border, and letter, and number. </w:t>
      </w:r>
      <w:r w:rsidRPr="007305CF">
        <w:rPr>
          <w:rFonts w:ascii="Tahoma" w:hAnsi="Tahoma" w:cs="Tahoma"/>
          <w:sz w:val="26"/>
          <w:szCs w:val="26"/>
          <w:lang w:val="en"/>
        </w:rPr>
        <w:br/>
        <w:t>2. There are Ten Intangible Sefiroth and Twenty-Two Letters are the Foundation: three are Mothers, and seven Double, and twelve Simple.</w:t>
      </w:r>
      <w:r w:rsidRPr="007305CF">
        <w:rPr>
          <w:rFonts w:ascii="Tahoma" w:hAnsi="Tahoma" w:cs="Tahoma"/>
          <w:sz w:val="26"/>
          <w:szCs w:val="26"/>
          <w:lang w:val="en"/>
        </w:rPr>
        <w:br/>
        <w:t>3. There are Ten Intangible Sefiroth, the number of the ten fingers, five opposite, and in the center is set the Covenant of Unity like the Organ of the Tongue, and like the Organ of Nakedness.</w:t>
      </w:r>
      <w:r w:rsidRPr="007305CF">
        <w:rPr>
          <w:rFonts w:ascii="Tahoma" w:hAnsi="Tahoma" w:cs="Tahoma"/>
          <w:sz w:val="26"/>
          <w:szCs w:val="26"/>
          <w:lang w:val="en"/>
        </w:rPr>
        <w:br/>
        <w:t>4. There are Ten Intangible Sefiroth, ten and not nine, ten and not eleven; understand with wisdom, and be wise with understanding; test them and explore them, and understand the matter thoroughly, and restore the Creator to His Place.</w:t>
      </w:r>
    </w:p>
    <w:p w:rsidR="00E15247" w:rsidRDefault="00E15247" w:rsidP="00E15247">
      <w:pPr>
        <w:spacing w:before="100" w:beforeAutospacing="1" w:after="100" w:afterAutospacing="1" w:line="240" w:lineRule="auto"/>
        <w:outlineLvl w:val="1"/>
        <w:rPr>
          <w:rFonts w:ascii="Tahoma" w:eastAsia="Times New Roman" w:hAnsi="Tahoma" w:cs="Tahoma"/>
          <w:sz w:val="26"/>
          <w:szCs w:val="26"/>
          <w:lang w:val="en"/>
        </w:rPr>
      </w:pPr>
      <w:bookmarkStart w:id="88" w:name="_Toc282926955"/>
      <w:bookmarkStart w:id="89" w:name="Heading41440"/>
      <w:bookmarkEnd w:id="88"/>
      <w:bookmarkEnd w:id="89"/>
      <w:r w:rsidRPr="007305CF">
        <w:rPr>
          <w:rFonts w:ascii="Tahoma" w:eastAsia="Times New Roman" w:hAnsi="Tahoma" w:cs="Tahoma"/>
          <w:b/>
          <w:bCs/>
          <w:sz w:val="26"/>
          <w:szCs w:val="26"/>
          <w:lang w:val="en"/>
        </w:rPr>
        <w:t>Bahir</w:t>
      </w:r>
      <w:bookmarkStart w:id="90" w:name="Index1204"/>
      <w:bookmarkStart w:id="91" w:name="Heading41441"/>
      <w:bookmarkEnd w:id="90"/>
      <w:bookmarkEnd w:id="91"/>
      <w:r w:rsidRPr="007305CF">
        <w:rPr>
          <w:rFonts w:ascii="Tahoma" w:eastAsia="Times New Roman" w:hAnsi="Tahoma" w:cs="Tahoma"/>
          <w:b/>
          <w:bCs/>
          <w:sz w:val="26"/>
          <w:szCs w:val="26"/>
          <w:lang w:val="en"/>
        </w:rPr>
        <w:t>-The Book of Illumination</w:t>
      </w:r>
      <w:r w:rsidRPr="007305CF">
        <w:rPr>
          <w:rFonts w:ascii="Tahoma" w:eastAsia="Times New Roman" w:hAnsi="Tahoma" w:cs="Tahoma"/>
          <w:b/>
          <w:bCs/>
          <w:sz w:val="26"/>
          <w:szCs w:val="26"/>
          <w:lang w:val="en"/>
        </w:rPr>
        <w:br/>
      </w:r>
      <w:r w:rsidRPr="007305CF">
        <w:rPr>
          <w:rFonts w:ascii="Tahoma" w:eastAsia="Times New Roman" w:hAnsi="Tahoma" w:cs="Tahoma"/>
          <w:sz w:val="26"/>
          <w:szCs w:val="26"/>
          <w:lang w:val="en"/>
        </w:rPr>
        <w:t xml:space="preserve"> Attributed to Rabbi Nehunia ben HaKana</w:t>
      </w:r>
    </w:p>
    <w:p w:rsidR="00E15247" w:rsidRPr="007305CF" w:rsidRDefault="00E15247" w:rsidP="00E15247">
      <w:pPr>
        <w:spacing w:before="100" w:beforeAutospacing="1" w:after="100" w:afterAutospacing="1" w:line="240" w:lineRule="auto"/>
        <w:outlineLvl w:val="1"/>
        <w:rPr>
          <w:rFonts w:ascii="Tahoma" w:hAnsi="Tahoma" w:cs="Tahoma"/>
          <w:sz w:val="26"/>
          <w:szCs w:val="26"/>
          <w:lang w:val="en"/>
        </w:rPr>
      </w:pPr>
      <w:r w:rsidRPr="0098700E">
        <w:rPr>
          <w:rFonts w:ascii="Tahoma" w:hAnsi="Tahoma" w:cs="Tahoma"/>
          <w:sz w:val="26"/>
          <w:szCs w:val="26"/>
          <w:lang w:val="en"/>
        </w:rPr>
        <w:t xml:space="preserve">Rabbi Nehunia </w:t>
      </w:r>
      <w:r w:rsidRPr="0098700E">
        <w:rPr>
          <w:rFonts w:ascii="Tahoma" w:hAnsi="Tahoma" w:cs="Tahoma"/>
          <w:lang w:val="en"/>
        </w:rPr>
        <w:t>ben</w:t>
      </w:r>
      <w:r w:rsidRPr="0098700E">
        <w:rPr>
          <w:rFonts w:ascii="Tahoma" w:hAnsi="Tahoma" w:cs="Tahoma"/>
          <w:sz w:val="26"/>
          <w:szCs w:val="26"/>
          <w:lang w:val="en"/>
        </w:rPr>
        <w:t xml:space="preserve"> Hakanah and his disciple, the </w:t>
      </w:r>
      <w:r w:rsidRPr="0098700E">
        <w:rPr>
          <w:rFonts w:ascii="Tahoma" w:hAnsi="Tahoma" w:cs="Tahoma"/>
          <w:lang w:val="en"/>
        </w:rPr>
        <w:t>High Priest</w:t>
      </w:r>
      <w:r w:rsidRPr="0098700E">
        <w:rPr>
          <w:rFonts w:ascii="Tahoma" w:hAnsi="Tahoma" w:cs="Tahoma"/>
          <w:sz w:val="26"/>
          <w:szCs w:val="26"/>
          <w:lang w:val="en"/>
        </w:rPr>
        <w:t xml:space="preserve"> Rabbi </w:t>
      </w:r>
      <w:r w:rsidRPr="0098700E">
        <w:rPr>
          <w:rFonts w:ascii="Tahoma" w:hAnsi="Tahoma" w:cs="Tahoma"/>
          <w:lang w:val="en"/>
        </w:rPr>
        <w:t>Yishmael ben Elisha</w:t>
      </w:r>
      <w:r w:rsidRPr="0098700E">
        <w:rPr>
          <w:rFonts w:ascii="Tahoma" w:hAnsi="Tahoma" w:cs="Tahoma"/>
          <w:sz w:val="26"/>
          <w:szCs w:val="26"/>
          <w:lang w:val="en"/>
        </w:rPr>
        <w:t>, put into writing the Sefer Bahir (Book of Illumination) and the Pirkey Hekhalot Rabatai (The Greater Book of the Divine Chambers). These two sages redacted the traditions they had received in order to prserve them from oblivion during the violent times in which they lived.</w:t>
      </w:r>
      <w:r w:rsidRPr="0098700E">
        <w:rPr>
          <w:rFonts w:ascii="Tahoma" w:hAnsi="Tahoma" w:cs="Tahoma"/>
          <w:sz w:val="26"/>
          <w:szCs w:val="26"/>
          <w:lang w:val="en"/>
        </w:rPr>
        <w:br/>
        <w:t xml:space="preserve">The Bahir is one of the oldest and most important of all Kabbalistic texts. Until the publication </w:t>
      </w:r>
      <w:r w:rsidRPr="0098700E">
        <w:rPr>
          <w:rFonts w:ascii="Tahoma" w:hAnsi="Tahoma" w:cs="Tahoma"/>
          <w:sz w:val="26"/>
          <w:szCs w:val="26"/>
          <w:lang w:val="en"/>
        </w:rPr>
        <w:lastRenderedPageBreak/>
        <w:t>of the Zohar, the Bahir was the most influential source of Kabbalistic teachings. It is quoted in virtually every major Kabbalistic work and is cited numerous times by the Ramban in his commentary on the Torah. It is also paraphrased and quoted many times in the Zohar.</w:t>
      </w:r>
      <w:bookmarkStart w:id="92" w:name="Index1205"/>
      <w:bookmarkEnd w:id="92"/>
      <w:r w:rsidRPr="0098700E">
        <w:rPr>
          <w:rFonts w:ascii="Tahoma" w:hAnsi="Tahoma" w:cs="Tahoma"/>
          <w:sz w:val="26"/>
          <w:szCs w:val="26"/>
          <w:lang w:val="en"/>
        </w:rPr>
        <w:t xml:space="preserve"> The name 'Bahir' literally means 'brilliant' or 'Illumination', and is derived from the first verse quoted in the text of the Bahir "And now they do not see the light, it is brilliant [bahir] in the skies", which itself is a quote from the book of Job (37:21). </w:t>
      </w:r>
      <w:bookmarkStart w:id="93" w:name="Index1206"/>
      <w:bookmarkEnd w:id="93"/>
      <w:r w:rsidRPr="0098700E">
        <w:rPr>
          <w:rFonts w:ascii="Tahoma" w:hAnsi="Tahoma" w:cs="Tahoma"/>
          <w:sz w:val="26"/>
          <w:szCs w:val="26"/>
          <w:lang w:val="en"/>
        </w:rPr>
        <w:t xml:space="preserve"> This book is also called "The Midrash of Rabbi Nehuniah ben haKana". Although the Bahir is a fairly small book, 12,000 words in all, it was very highly esteemed. It was first published in Provence in 1176. Most Kabbalists ascribe authorship to Rabbi Nehuniah ben haKana, a Talmudic sage of the first century. </w:t>
      </w:r>
      <w:bookmarkStart w:id="94" w:name="Index1207"/>
      <w:bookmarkEnd w:id="94"/>
      <w:r w:rsidRPr="0098700E">
        <w:rPr>
          <w:rFonts w:ascii="Tahoma" w:hAnsi="Tahoma" w:cs="Tahoma"/>
          <w:sz w:val="26"/>
          <w:szCs w:val="26"/>
          <w:lang w:val="en"/>
        </w:rPr>
        <w:t xml:space="preserve"> One of the most important concepts revealed in it is that of the ten Sefirot. Also discussed are the opening verses of Genesis and their true meaning; The mystical aspects of the Hebrew alphabet; A discussion of Gilgul [reincarnation]; The 32 paths of Wisdom, and the Tzimt</w:t>
      </w:r>
      <w:r w:rsidR="00DD5535">
        <w:rPr>
          <w:rFonts w:ascii="Tahoma" w:hAnsi="Tahoma" w:cs="Tahoma"/>
          <w:sz w:val="26"/>
          <w:szCs w:val="26"/>
          <w:lang w:val="en"/>
        </w:rPr>
        <w:t>z</w:t>
      </w:r>
      <w:r w:rsidRPr="0098700E">
        <w:rPr>
          <w:rFonts w:ascii="Tahoma" w:hAnsi="Tahoma" w:cs="Tahoma"/>
          <w:sz w:val="26"/>
          <w:szCs w:val="26"/>
          <w:lang w:val="en"/>
        </w:rPr>
        <w:t>um, among other topics</w:t>
      </w:r>
      <w:r w:rsidRPr="0098700E">
        <w:rPr>
          <w:rFonts w:ascii="Tahoma" w:hAnsi="Tahoma" w:cs="Tahoma"/>
          <w:sz w:val="26"/>
          <w:szCs w:val="26"/>
          <w:lang w:val="en"/>
        </w:rPr>
        <w:br/>
      </w:r>
      <w:r w:rsidRPr="007305CF">
        <w:rPr>
          <w:rFonts w:ascii="Tahoma" w:hAnsi="Tahoma" w:cs="Tahoma"/>
          <w:sz w:val="26"/>
          <w:szCs w:val="26"/>
          <w:lang w:val="en"/>
        </w:rPr>
        <w:br/>
        <w:t>Rabbi Amorai said: What is the meaning of the verse (Leviticus 9:22) , "And Aaron raised up his hands to bless the people, and he blessed them and he descended [from making the sin offering, the burnt offering, and the peace offerings]."? Did he not already descent? But he descended "from making the sin offering, the burnt offering, and the peace offerings," and then "Aaron raised up his hands to bless the people." What is the meaning of this raising [of hands]? It was because he had offered a sacrifice and brought them before their Father in heaven, as we have said. Those who offer sacrifice must elevate them, [and those who] unify them [must] unify them among these. And; what are they? The people, as it is written "to the people." [This means] "for the sake of the people."</w:t>
      </w:r>
      <w:r w:rsidRPr="007305CF">
        <w:rPr>
          <w:rFonts w:ascii="Tahoma" w:hAnsi="Tahoma" w:cs="Tahoma"/>
          <w:sz w:val="26"/>
          <w:szCs w:val="26"/>
          <w:lang w:val="en"/>
        </w:rPr>
        <w:br/>
      </w:r>
      <w:r w:rsidRPr="007305CF">
        <w:rPr>
          <w:rFonts w:ascii="Tahoma" w:hAnsi="Tahoma" w:cs="Tahoma"/>
          <w:sz w:val="26"/>
          <w:szCs w:val="26"/>
          <w:lang w:val="en"/>
        </w:rPr>
        <w:br/>
        <w:t>Why are the hands lifted when they are blessed in this manner? It is because the hands have ten fingers, alluding to the Ten Sephiroth with which heaven and earth were sealed. These parallel the Ten Commandments. In these Ten are included the 613 Commandments. If you count the letters in the Ten Commandments, you will find that there are 613 letters. They contain all 22 letters except Teth , which is missing in them. What is the reason for this? This teaches us that Teth is the belly and in not included among the Sephiroth.</w:t>
      </w:r>
    </w:p>
    <w:p w:rsidR="00E15247" w:rsidRPr="00203244" w:rsidRDefault="00E15247" w:rsidP="00E15247">
      <w:pPr>
        <w:spacing w:before="120" w:after="0" w:line="240" w:lineRule="auto"/>
        <w:jc w:val="center"/>
        <w:rPr>
          <w:rFonts w:ascii="Tahoma" w:eastAsia="Times New Roman" w:hAnsi="Tahoma" w:cs="Tahoma"/>
          <w:color w:val="7C1101"/>
          <w:sz w:val="26"/>
          <w:szCs w:val="26"/>
        </w:rPr>
      </w:pPr>
      <w:r w:rsidRPr="00203244">
        <w:rPr>
          <w:b/>
          <w:sz w:val="28"/>
          <w:szCs w:val="28"/>
        </w:rPr>
        <w:t>ZOHAR-the book of splendor</w:t>
      </w:r>
      <w:r>
        <w:br/>
      </w:r>
      <w:r w:rsidRPr="00203244">
        <w:t>Elijah's Prayer Meditation</w:t>
      </w:r>
      <w:r>
        <w:t>-</w:t>
      </w:r>
      <w:hyperlink r:id="rId10" w:tooltip="Browse more articles by Rabbi Shimon bar Yochai" w:history="1">
        <w:r w:rsidRPr="00203244">
          <w:t>From the teachings of Rabbi Shimon bar Yochai</w:t>
        </w:r>
      </w:hyperlink>
      <w:r>
        <w:t xml:space="preserve"> second introduction to the </w:t>
      </w:r>
      <w:r>
        <w:rPr>
          <w:i/>
          <w:iCs/>
        </w:rPr>
        <w:t>Tikunei Zohar</w:t>
      </w:r>
    </w:p>
    <w:tbl>
      <w:tblPr>
        <w:tblW w:w="5000" w:type="pct"/>
        <w:jc w:val="center"/>
        <w:tblCellSpacing w:w="0" w:type="dxa"/>
        <w:tblCellMar>
          <w:top w:w="75" w:type="dxa"/>
          <w:left w:w="75" w:type="dxa"/>
          <w:bottom w:w="75" w:type="dxa"/>
          <w:right w:w="75" w:type="dxa"/>
        </w:tblCellMar>
        <w:tblLook w:val="04A0" w:firstRow="1" w:lastRow="0" w:firstColumn="1" w:lastColumn="0" w:noHBand="0" w:noVBand="1"/>
      </w:tblPr>
      <w:tblGrid>
        <w:gridCol w:w="10950"/>
      </w:tblGrid>
      <w:tr w:rsidR="00E15247" w:rsidRPr="00203244" w:rsidTr="00BB141C">
        <w:trPr>
          <w:tblCellSpacing w:w="0" w:type="dxa"/>
          <w:jc w:val="center"/>
        </w:trPr>
        <w:tc>
          <w:tcPr>
            <w:tcW w:w="5000" w:type="pct"/>
            <w:hideMark/>
          </w:tcPr>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noProof/>
                <w:color w:val="000000"/>
                <w:sz w:val="26"/>
                <w:szCs w:val="26"/>
              </w:rPr>
              <w:drawing>
                <wp:inline distT="0" distB="0" distL="0" distR="0" wp14:anchorId="2420BD54" wp14:editId="170BF94A">
                  <wp:extent cx="9525" cy="28575"/>
                  <wp:effectExtent l="0" t="0" r="0" b="0"/>
                  <wp:docPr id="1" name="Picture 1"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kabbalaonline.org/images/global/spacer.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r w:rsidRPr="00203244">
              <w:rPr>
                <w:rFonts w:ascii="Tahoma" w:eastAsia="Times New Roman" w:hAnsi="Tahoma" w:cs="Tahoma"/>
                <w:bCs/>
                <w:color w:val="000000"/>
                <w:sz w:val="26"/>
                <w:szCs w:val="26"/>
              </w:rPr>
              <w:t>The prophet Elijah, of blessed memory, opened, and said:</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Eternal Hidden Master of the worlds! You are He whose Unity is infinite and absolute, and therefore indivisible. You are He [the First Cause], transcendent beyond all that is above, and concealed behind all that is concealed. No thought whatsoever can grasp You.</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But You are He who brought forth ten rectifications - we call them the ten sefirot of Atzilut - with which to regulate hidden worlds that are not revealed  as well as worlds that are revealed</w:t>
            </w:r>
            <w:r>
              <w:rPr>
                <w:rFonts w:ascii="Tahoma" w:eastAsia="Times New Roman" w:hAnsi="Tahoma" w:cs="Tahoma"/>
                <w:bCs/>
                <w:color w:val="000000"/>
                <w:sz w:val="26"/>
                <w:szCs w:val="26"/>
              </w:rPr>
              <w:t xml:space="preserve">. </w:t>
            </w:r>
            <w:r w:rsidRPr="00203244">
              <w:rPr>
                <w:rFonts w:ascii="Tahoma" w:eastAsia="Times New Roman" w:hAnsi="Tahoma" w:cs="Tahoma"/>
                <w:bCs/>
                <w:color w:val="000000"/>
                <w:sz w:val="26"/>
                <w:szCs w:val="26"/>
              </w:rPr>
              <w:t xml:space="preserve">Indeed, it is through these  that You are hidden from human </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You are He who binds them and unifies them. And inasmuch as You are within them, anyone who separates one from the other is regarded as having caused a separation in You.</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lastRenderedPageBreak/>
              <w:t>These ten sefirot are arranged in a special order "long" "short" "intermediate" it is You alone who directs them. There is no power that directs You - neither above nor below, nor from any direction.</w:t>
            </w:r>
          </w:p>
        </w:tc>
      </w:tr>
      <w:tr w:rsidR="00E15247" w:rsidRPr="00203244" w:rsidTr="00BB141C">
        <w:trPr>
          <w:tblCellSpacing w:w="0" w:type="dxa"/>
          <w:jc w:val="center"/>
        </w:trPr>
        <w:tc>
          <w:tcPr>
            <w:tcW w:w="5000" w:type="pct"/>
            <w:hideMark/>
          </w:tcPr>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noProof/>
                <w:color w:val="000000"/>
                <w:sz w:val="26"/>
                <w:szCs w:val="26"/>
              </w:rPr>
              <w:lastRenderedPageBreak/>
              <w:drawing>
                <wp:inline distT="0" distB="0" distL="0" distR="0" wp14:anchorId="41675816" wp14:editId="34AB136B">
                  <wp:extent cx="9525" cy="28575"/>
                  <wp:effectExtent l="0" t="0" r="0" b="0"/>
                  <wp:docPr id="2" name="Picture 2" descr="http://www.kabbalaonline.org/images/global/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kabbalaonline.org/images/global/spacer.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28575"/>
                          </a:xfrm>
                          <a:prstGeom prst="rect">
                            <a:avLst/>
                          </a:prstGeom>
                          <a:noFill/>
                          <a:ln>
                            <a:noFill/>
                          </a:ln>
                        </pic:spPr>
                      </pic:pic>
                    </a:graphicData>
                  </a:graphic>
                </wp:inline>
              </w:drawing>
            </w:r>
            <w:r w:rsidRPr="00203244">
              <w:rPr>
                <w:rFonts w:ascii="Tahoma" w:eastAsia="Times New Roman" w:hAnsi="Tahoma" w:cs="Tahoma"/>
                <w:bCs/>
                <w:color w:val="000000"/>
                <w:sz w:val="26"/>
                <w:szCs w:val="26"/>
              </w:rPr>
              <w:t>You also arranged  "garments" It is from these "garments" that the souls of human beings originate. they are called ["limbs" of] a "body" relative to the "clothes" that cover over them. [These "limbs"] are arranged as follows: chesed (or loving-kindness) is the right arm, gevura (restraint) is the left arm, and tiferet (harmony) is the torso. Netzach (dominance) and hod (empathy) are the two legs, and yesod (foundation or channel) is the body's extremity, the sign of the Holy Covenant. Malchut (kingship) is the mouth [of the holy covenant]. It is therefore called the "Oral Torah".</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 xml:space="preserve"> [Above these "limbs" is the "head" in which] chochma is the [right] brain, the seat of thought, and bina is [the left brain and] the heart, the heart's ability to discern. Concerning these, it is written, "The hidden things belong to G-d [corresponding to chochma] our G-d [corresponding to bina]". (Deut. 29:28)</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Keter Elyon (Supernal Crown) is the keter of malchut, concerning which it is said, "I [G-d] declare the end from the beginning". (Isaiah 46:10) [Keter surrounds and contains the two hemispheres of the brain, chochma and bina, like] the leather box of the Tefillin [that surrounds and contains the parchments].</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Within [this unified system of "limbs" and "head" which constitute one "body" or "tree," is the Divine Name "spelled-out" with alefs, i.e. Mah, thus]: Yud-vav-dalet = 20, hei-alef = 6, vav-alef-vav= 13, hei-alef= 6. [With this name You determine] the way [in which Your light is transmitted through the sefirot] of Atzilut. This name therefore fills and saturates [the "roots" and the "trunk" of the "tree" of the sefirot, together with] its "limbs" and "branches", as water irrigates and saturates a tree. [The "tree"] then grows in proportion to how much "water" flows through it. That flow is the very life-force of the 'tree' - like a soul to a body…</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Eternal Hidden Master of the worlds, You are the Supreme Cause of all causes and the Origin of all effects! You water the tree with that flow. And that flow is the very life-force of the "tree" - like a soul to a body. But no "human" likeness or "bodily" image exists in Your Infinite Essence with which we might liken You to anything within or without.</w:t>
            </w:r>
            <w:r>
              <w:rPr>
                <w:rFonts w:ascii="Tahoma" w:eastAsia="Times New Roman" w:hAnsi="Tahoma" w:cs="Tahoma"/>
                <w:bCs/>
                <w:color w:val="000000"/>
                <w:sz w:val="26"/>
                <w:szCs w:val="26"/>
              </w:rPr>
              <w:t xml:space="preserve"> </w:t>
            </w:r>
            <w:r w:rsidRPr="00203244">
              <w:rPr>
                <w:rFonts w:ascii="Tahoma" w:eastAsia="Times New Roman" w:hAnsi="Tahoma" w:cs="Tahoma"/>
                <w:bCs/>
                <w:color w:val="000000"/>
                <w:sz w:val="26"/>
                <w:szCs w:val="26"/>
              </w:rPr>
              <w:t>You alone created the starry galaxies and the earth. From the galaxies above, You brought forth sun and moon, planets and starry constellations. On the earth below, You brought forth trees and plants, the Garden of Eden and [fields of] grass, living creatures, birds and fish, animals and humanity.</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 xml:space="preserve">Through them [through all that exists Below], You make known that which is Above. [You also make known] how all that is above [in Atzilut] and below [in Beriya, Yetzira and Asiya] is regulated, and how the higher worlds may be known from the lower. But knowledge of Your Essence is completely impossible. Without You there is no unity in the higher or lower realms. You are therefore known as the Cause of all and the Master of all. You are He </w:t>
            </w:r>
          </w:p>
          <w:p w:rsidR="00E15247" w:rsidRPr="00203244" w:rsidRDefault="00E15247" w:rsidP="00BB141C">
            <w:pPr>
              <w:spacing w:before="120" w:after="0" w:line="240" w:lineRule="auto"/>
              <w:rPr>
                <w:rFonts w:ascii="Tahoma" w:eastAsia="Times New Roman" w:hAnsi="Tahoma" w:cs="Tahoma"/>
                <w:bCs/>
                <w:color w:val="000000"/>
                <w:sz w:val="26"/>
                <w:szCs w:val="26"/>
              </w:rPr>
            </w:pPr>
            <w:r>
              <w:rPr>
                <w:rFonts w:ascii="Tahoma" w:eastAsia="Times New Roman" w:hAnsi="Tahoma" w:cs="Tahoma"/>
                <w:bCs/>
                <w:noProof/>
                <w:color w:val="000000"/>
                <w:sz w:val="26"/>
                <w:szCs w:val="26"/>
              </w:rPr>
              <w:lastRenderedPageBreak/>
              <w:drawing>
                <wp:anchor distT="0" distB="0" distL="114300" distR="114300" simplePos="0" relativeHeight="251659264" behindDoc="1" locked="0" layoutInCell="1" allowOverlap="1" wp14:anchorId="2214B807" wp14:editId="0FE4BB50">
                  <wp:simplePos x="0" y="0"/>
                  <wp:positionH relativeFrom="column">
                    <wp:posOffset>3303270</wp:posOffset>
                  </wp:positionH>
                  <wp:positionV relativeFrom="paragraph">
                    <wp:posOffset>-1060450</wp:posOffset>
                  </wp:positionV>
                  <wp:extent cx="3596640" cy="5715000"/>
                  <wp:effectExtent l="0" t="0" r="3810" b="0"/>
                  <wp:wrapTight wrapText="bothSides">
                    <wp:wrapPolygon edited="0">
                      <wp:start x="0" y="0"/>
                      <wp:lineTo x="0" y="21528"/>
                      <wp:lineTo x="21508" y="21528"/>
                      <wp:lineTo x="2150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firos2.jpg"/>
                          <pic:cNvPicPr/>
                        </pic:nvPicPr>
                        <pic:blipFill>
                          <a:blip r:embed="rId11">
                            <a:extLst>
                              <a:ext uri="{28A0092B-C50C-407E-A947-70E740481C1C}">
                                <a14:useLocalDpi xmlns:a14="http://schemas.microsoft.com/office/drawing/2010/main" val="0"/>
                              </a:ext>
                            </a:extLst>
                          </a:blip>
                          <a:stretch>
                            <a:fillRect/>
                          </a:stretch>
                        </pic:blipFill>
                        <pic:spPr>
                          <a:xfrm>
                            <a:off x="0" y="0"/>
                            <a:ext cx="3596640" cy="5715000"/>
                          </a:xfrm>
                          <a:prstGeom prst="rect">
                            <a:avLst/>
                          </a:prstGeom>
                        </pic:spPr>
                      </pic:pic>
                    </a:graphicData>
                  </a:graphic>
                  <wp14:sizeRelH relativeFrom="page">
                    <wp14:pctWidth>0</wp14:pctWidth>
                  </wp14:sizeRelH>
                  <wp14:sizeRelV relativeFrom="page">
                    <wp14:pctHeight>0</wp14:pctHeight>
                  </wp14:sizeRelV>
                </wp:anchor>
              </w:drawing>
            </w:r>
            <w:r w:rsidRPr="00203244">
              <w:rPr>
                <w:rFonts w:ascii="Tahoma" w:eastAsia="Times New Roman" w:hAnsi="Tahoma" w:cs="Tahoma"/>
                <w:bCs/>
                <w:color w:val="000000"/>
                <w:sz w:val="26"/>
                <w:szCs w:val="26"/>
              </w:rPr>
              <w:t>Each sefira corresponds to a specific divine name [or attribute], and it is with these names that angels are called [or, it is with these names that angels can be called down]. You, however, are beyond any name, for You are He who permeates them all, and You are He who perfects them all. Therefore, when You withhold Your light from [the sefirot], all the names remain [as empty vessels], like a "body" devoid of "soul”. As for You, You are intrinsically wise, but not with a knowable attribute of wisdom. You understand, but without a knowable attribute of understanding. No "place" can contain You [You clothed Yourself in the sefirot] only in order to make Your mastery and power known to human beings and to show them how the world is conducted through Justice and Mercy - i.e. that Righteousness and Judgment are meted out in perfect accord with the actions of men.</w:t>
            </w:r>
          </w:p>
          <w:p w:rsidR="00E15247" w:rsidRPr="00203244" w:rsidRDefault="00E15247" w:rsidP="00BB141C">
            <w:pPr>
              <w:spacing w:before="120" w:after="0" w:line="240" w:lineRule="auto"/>
              <w:rPr>
                <w:rFonts w:ascii="Tahoma" w:eastAsia="Times New Roman" w:hAnsi="Tahoma" w:cs="Tahoma"/>
                <w:bCs/>
                <w:color w:val="000000"/>
                <w:sz w:val="26"/>
                <w:szCs w:val="26"/>
              </w:rPr>
            </w:pPr>
            <w:r w:rsidRPr="00203244">
              <w:rPr>
                <w:rFonts w:ascii="Tahoma" w:eastAsia="Times New Roman" w:hAnsi="Tahoma" w:cs="Tahoma"/>
                <w:bCs/>
                <w:color w:val="000000"/>
                <w:sz w:val="26"/>
                <w:szCs w:val="26"/>
              </w:rPr>
              <w:t>[The seven lower sefirot are also likened to a scale, wherein chesed corresponds to the right arm of the scale.] Din [i.e. justice] is gevura [the left arm]. Mishpat [i.e. judgment] is the middle column [mercy, tiferet]. Righteousness is the holy malchut [the base of the scales]. The scales of Righteousness are the two pillars of truth. The measure of Righteousness is the sign of the Holy Covenant [yesod]. All of these together show how You conduct the world [relative to man], but not that You Yourself possess a knowable quality of righteousness with which to be Just. Neither do You possess an attribute of Judgment with which to be Merciful. The same is true of all these qualities. May the Eternal G-d be blessed and revealed in this world and forever more, Amen and Amen.</w:t>
            </w:r>
          </w:p>
        </w:tc>
      </w:tr>
    </w:tbl>
    <w:p w:rsidR="00E15247" w:rsidRDefault="00E15247" w:rsidP="00E15247">
      <w:pPr>
        <w:pStyle w:val="NormalWeb"/>
        <w:spacing w:before="120" w:beforeAutospacing="0" w:after="0" w:afterAutospacing="0"/>
        <w:jc w:val="center"/>
        <w:rPr>
          <w:b/>
          <w:bCs/>
          <w:iCs/>
          <w:color w:val="000000" w:themeColor="text1"/>
          <w:sz w:val="26"/>
          <w:szCs w:val="26"/>
        </w:rPr>
      </w:pPr>
    </w:p>
    <w:p w:rsidR="00E15247" w:rsidRPr="00594BAE" w:rsidRDefault="00E15247" w:rsidP="00E15247">
      <w:pPr>
        <w:pStyle w:val="NormalWeb"/>
        <w:spacing w:before="120" w:beforeAutospacing="0" w:after="0" w:afterAutospacing="0"/>
        <w:jc w:val="center"/>
        <w:rPr>
          <w:b/>
          <w:bCs/>
          <w:iCs/>
          <w:color w:val="000000" w:themeColor="text1"/>
          <w:sz w:val="26"/>
          <w:szCs w:val="26"/>
        </w:rPr>
      </w:pPr>
      <w:r w:rsidRPr="00594BAE">
        <w:rPr>
          <w:b/>
          <w:bCs/>
          <w:iCs/>
          <w:color w:val="000000" w:themeColor="text1"/>
          <w:sz w:val="26"/>
          <w:szCs w:val="26"/>
        </w:rPr>
        <w:t>ZOHAR Breishit 129A</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iCs/>
          <w:color w:val="000000" w:themeColor="text1"/>
          <w:sz w:val="26"/>
          <w:szCs w:val="26"/>
        </w:rPr>
        <w:t>And Abraham was old, coming to his days</w:t>
      </w:r>
      <w:r w:rsidRPr="00594BAE">
        <w:rPr>
          <w:bCs/>
          <w:color w:val="000000" w:themeColor="text1"/>
          <w:sz w:val="26"/>
          <w:szCs w:val="26"/>
        </w:rPr>
        <w:t xml:space="preserve">, </w:t>
      </w:r>
      <w:r w:rsidRPr="00594BAE">
        <w:rPr>
          <w:bCs/>
          <w:iCs/>
          <w:color w:val="000000" w:themeColor="text1"/>
          <w:sz w:val="26"/>
          <w:szCs w:val="26"/>
        </w:rPr>
        <w:t>and G-d blessed Abraham in all things</w:t>
      </w:r>
      <w:r w:rsidRPr="00594BAE">
        <w:rPr>
          <w:bCs/>
          <w:color w:val="000000" w:themeColor="text1"/>
          <w:sz w:val="26"/>
          <w:szCs w:val="26"/>
        </w:rPr>
        <w:t xml:space="preserve">." </w:t>
      </w:r>
      <w:r w:rsidRPr="00594BAE">
        <w:rPr>
          <w:rStyle w:val="blue7normal1"/>
          <w:color w:val="000000" w:themeColor="text1"/>
        </w:rPr>
        <w:t>(Gen 24:1)</w:t>
      </w:r>
      <w:r w:rsidRPr="00594BAE">
        <w:rPr>
          <w:bCs/>
          <w:color w:val="000000" w:themeColor="text1"/>
          <w:sz w:val="26"/>
          <w:szCs w:val="26"/>
        </w:rPr>
        <w:t xml:space="preserve"> Rabbi Yehuda began by saying, "</w:t>
      </w:r>
      <w:r w:rsidRPr="00594BAE">
        <w:rPr>
          <w:bCs/>
          <w:iCs/>
          <w:color w:val="000000" w:themeColor="text1"/>
          <w:sz w:val="26"/>
          <w:szCs w:val="26"/>
        </w:rPr>
        <w:t>Happy is the man You choose, and cause to approach to You, that he may dwell in Your courts</w:t>
      </w:r>
      <w:r w:rsidRPr="00594BAE">
        <w:rPr>
          <w:bCs/>
          <w:color w:val="000000" w:themeColor="text1"/>
          <w:sz w:val="26"/>
          <w:szCs w:val="26"/>
        </w:rPr>
        <w:t xml:space="preserve">". </w:t>
      </w:r>
      <w:r w:rsidRPr="00594BAE">
        <w:rPr>
          <w:rStyle w:val="blue7normal1"/>
          <w:color w:val="000000" w:themeColor="text1"/>
        </w:rPr>
        <w:t>(Psalms 65:5)</w:t>
      </w:r>
      <w:r w:rsidRPr="00594BAE">
        <w:rPr>
          <w:bCs/>
          <w:color w:val="000000" w:themeColor="text1"/>
          <w:sz w:val="26"/>
          <w:szCs w:val="26"/>
        </w:rPr>
        <w:t xml:space="preserve"> This verse has already been explained. Nevertheless, happy is the man whose ways are welcome and acceptable to G-d, who chooses to bring himself nearer to Him.</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lastRenderedPageBreak/>
        <w:t>Come and see! Abraham was drawn closer to G-d</w:t>
      </w:r>
      <w:r w:rsidRPr="00594BAE">
        <w:rPr>
          <w:color w:val="000000" w:themeColor="text1"/>
          <w:sz w:val="26"/>
          <w:szCs w:val="26"/>
        </w:rPr>
        <w:t xml:space="preserve">. </w:t>
      </w:r>
      <w:r w:rsidRPr="00594BAE">
        <w:rPr>
          <w:bCs/>
          <w:color w:val="000000" w:themeColor="text1"/>
          <w:sz w:val="26"/>
          <w:szCs w:val="26"/>
        </w:rPr>
        <w:t xml:space="preserve">Abraham did not come closer through one day or at one time, but his deeds brought him closer every day as he moved from one level to another, until his level was elevated </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t>He did this until he was old, then he entered the supernal levels as he deserved, as it is written: "</w:t>
      </w:r>
      <w:r w:rsidRPr="00594BAE">
        <w:rPr>
          <w:bCs/>
          <w:iCs/>
          <w:color w:val="000000" w:themeColor="text1"/>
          <w:sz w:val="26"/>
          <w:szCs w:val="26"/>
        </w:rPr>
        <w:t>And Abraham was old</w:t>
      </w:r>
      <w:r w:rsidRPr="00594BAE">
        <w:rPr>
          <w:bCs/>
          <w:color w:val="000000" w:themeColor="text1"/>
          <w:sz w:val="26"/>
          <w:szCs w:val="26"/>
        </w:rPr>
        <w:t>" and then "</w:t>
      </w:r>
      <w:r w:rsidRPr="00594BAE">
        <w:rPr>
          <w:bCs/>
          <w:iCs/>
          <w:color w:val="000000" w:themeColor="text1"/>
          <w:sz w:val="26"/>
          <w:szCs w:val="26"/>
        </w:rPr>
        <w:t>coming with the days.</w:t>
      </w:r>
      <w:r w:rsidRPr="00594BAE">
        <w:rPr>
          <w:bCs/>
          <w:color w:val="000000" w:themeColor="text1"/>
          <w:sz w:val="26"/>
          <w:szCs w:val="26"/>
        </w:rPr>
        <w:t>" This refers to the supernal days</w:t>
      </w:r>
      <w:r w:rsidRPr="00594BAE">
        <w:rPr>
          <w:color w:val="000000" w:themeColor="text1"/>
          <w:sz w:val="26"/>
          <w:szCs w:val="26"/>
        </w:rPr>
        <w:t xml:space="preserve"> </w:t>
      </w:r>
      <w:r w:rsidRPr="00594BAE">
        <w:rPr>
          <w:bCs/>
          <w:color w:val="000000" w:themeColor="text1"/>
          <w:sz w:val="26"/>
          <w:szCs w:val="26"/>
        </w:rPr>
        <w:t xml:space="preserve">the days known by the secret of faith. </w:t>
      </w:r>
      <w:r w:rsidRPr="00594BAE">
        <w:rPr>
          <w:bCs/>
          <w:iCs/>
          <w:color w:val="000000" w:themeColor="text1"/>
          <w:sz w:val="26"/>
          <w:szCs w:val="26"/>
        </w:rPr>
        <w:t>"And G-d blessed Abraham in all</w:t>
      </w:r>
      <w:r w:rsidRPr="00594BAE">
        <w:rPr>
          <w:color w:val="000000" w:themeColor="text1"/>
          <w:sz w:val="26"/>
          <w:szCs w:val="26"/>
        </w:rPr>
        <w:t xml:space="preserve">". </w:t>
      </w:r>
      <w:r w:rsidRPr="00594BAE">
        <w:rPr>
          <w:bCs/>
          <w:color w:val="000000" w:themeColor="text1"/>
          <w:sz w:val="26"/>
          <w:szCs w:val="26"/>
        </w:rPr>
        <w:t>That is where blessings and every goodness</w:t>
      </w:r>
      <w:r w:rsidRPr="00594BAE">
        <w:rPr>
          <w:color w:val="000000" w:themeColor="text1"/>
          <w:sz w:val="26"/>
          <w:szCs w:val="26"/>
        </w:rPr>
        <w:t xml:space="preserve"> </w:t>
      </w:r>
      <w:r w:rsidRPr="00594BAE">
        <w:rPr>
          <w:bCs/>
          <w:color w:val="000000" w:themeColor="text1"/>
          <w:sz w:val="26"/>
          <w:szCs w:val="26"/>
        </w:rPr>
        <w:t>come from.</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t xml:space="preserve">Happy are those who do </w:t>
      </w:r>
      <w:r w:rsidRPr="00594BAE">
        <w:rPr>
          <w:bCs/>
          <w:iCs/>
          <w:color w:val="000000" w:themeColor="text1"/>
          <w:sz w:val="26"/>
          <w:szCs w:val="26"/>
        </w:rPr>
        <w:t>teshuvah</w:t>
      </w:r>
      <w:r w:rsidRPr="00594BAE">
        <w:rPr>
          <w:bCs/>
          <w:color w:val="000000" w:themeColor="text1"/>
          <w:sz w:val="26"/>
          <w:szCs w:val="26"/>
        </w:rPr>
        <w:t>, who in one hour, one day, one moment</w:t>
      </w:r>
      <w:r w:rsidRPr="00594BAE">
        <w:rPr>
          <w:color w:val="000000" w:themeColor="text1"/>
          <w:sz w:val="26"/>
          <w:szCs w:val="26"/>
        </w:rPr>
        <w:t xml:space="preserve"> </w:t>
      </w:r>
      <w:r w:rsidRPr="00594BAE">
        <w:rPr>
          <w:bCs/>
          <w:color w:val="000000" w:themeColor="text1"/>
          <w:sz w:val="26"/>
          <w:szCs w:val="26"/>
        </w:rPr>
        <w:t>, get as close to G-d as most righteous come to Him over several years. Abraham did not come into the supernal days</w:t>
      </w:r>
      <w:r w:rsidRPr="00594BAE">
        <w:rPr>
          <w:color w:val="000000" w:themeColor="text1"/>
          <w:sz w:val="26"/>
          <w:szCs w:val="26"/>
        </w:rPr>
        <w:t xml:space="preserve"> </w:t>
      </w:r>
      <w:r w:rsidRPr="00594BAE">
        <w:rPr>
          <w:bCs/>
          <w:color w:val="000000" w:themeColor="text1"/>
          <w:sz w:val="26"/>
          <w:szCs w:val="26"/>
        </w:rPr>
        <w:t>until he was old, as has been explained. Neither did David, as it is written: "</w:t>
      </w:r>
      <w:r w:rsidRPr="00594BAE">
        <w:rPr>
          <w:bCs/>
          <w:iCs/>
          <w:color w:val="000000" w:themeColor="text1"/>
          <w:sz w:val="26"/>
          <w:szCs w:val="26"/>
        </w:rPr>
        <w:t xml:space="preserve">Now King David was old, advanced in years </w:t>
      </w:r>
      <w:r w:rsidRPr="00594BAE">
        <w:rPr>
          <w:color w:val="000000" w:themeColor="text1"/>
          <w:sz w:val="26"/>
          <w:szCs w:val="26"/>
        </w:rPr>
        <w:t>(lit. 'coming with the days')</w:t>
      </w:r>
      <w:r w:rsidRPr="00594BAE">
        <w:rPr>
          <w:bCs/>
          <w:color w:val="000000" w:themeColor="text1"/>
          <w:sz w:val="26"/>
          <w:szCs w:val="26"/>
        </w:rPr>
        <w:t xml:space="preserve">". </w:t>
      </w:r>
      <w:r w:rsidRPr="00594BAE">
        <w:rPr>
          <w:rStyle w:val="blue7normal1"/>
          <w:color w:val="000000" w:themeColor="text1"/>
        </w:rPr>
        <w:t>(I Kings 1:1)</w:t>
      </w:r>
      <w:r w:rsidRPr="00594BAE">
        <w:rPr>
          <w:bCs/>
          <w:color w:val="000000" w:themeColor="text1"/>
          <w:sz w:val="26"/>
          <w:szCs w:val="26"/>
        </w:rPr>
        <w:t xml:space="preserve"> But one who does </w:t>
      </w:r>
      <w:r w:rsidRPr="00594BAE">
        <w:rPr>
          <w:bCs/>
          <w:iCs/>
          <w:color w:val="000000" w:themeColor="text1"/>
          <w:sz w:val="26"/>
          <w:szCs w:val="26"/>
        </w:rPr>
        <w:t xml:space="preserve">teshuvah </w:t>
      </w:r>
      <w:r w:rsidRPr="00594BAE">
        <w:rPr>
          <w:bCs/>
          <w:color w:val="000000" w:themeColor="text1"/>
          <w:sz w:val="26"/>
          <w:szCs w:val="26"/>
        </w:rPr>
        <w:t>comes right in and cleaves to G-d.</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t xml:space="preserve">Rabbi Yosi said, we learned that the wholly righteous have no permission to be in that place where the one who does </w:t>
      </w:r>
      <w:r w:rsidRPr="00594BAE">
        <w:rPr>
          <w:bCs/>
          <w:iCs/>
          <w:color w:val="000000" w:themeColor="text1"/>
          <w:sz w:val="26"/>
          <w:szCs w:val="26"/>
        </w:rPr>
        <w:t>teshuvah</w:t>
      </w:r>
      <w:r w:rsidRPr="00594BAE">
        <w:rPr>
          <w:bCs/>
          <w:color w:val="000000" w:themeColor="text1"/>
          <w:sz w:val="26"/>
          <w:szCs w:val="26"/>
        </w:rPr>
        <w:t xml:space="preserve"> stand. They </w:t>
      </w:r>
      <w:r w:rsidRPr="00594BAE">
        <w:rPr>
          <w:color w:val="000000" w:themeColor="text1"/>
          <w:sz w:val="26"/>
          <w:szCs w:val="26"/>
        </w:rPr>
        <w:t xml:space="preserve"> </w:t>
      </w:r>
      <w:r w:rsidRPr="00594BAE">
        <w:rPr>
          <w:bCs/>
          <w:color w:val="000000" w:themeColor="text1"/>
          <w:sz w:val="26"/>
          <w:szCs w:val="26"/>
        </w:rPr>
        <w:t>are closer to the King than everyone else and draw plenty from above with a more intent heart and greater force in order to come closer to the King.</w:t>
      </w:r>
      <w:r w:rsidRPr="00594BAE">
        <w:rPr>
          <w:color w:val="000000" w:themeColor="text1"/>
          <w:sz w:val="26"/>
          <w:szCs w:val="26"/>
        </w:rPr>
        <w:t xml:space="preserve"> </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t>Come and see! G-d has several places in that world</w:t>
      </w:r>
      <w:r w:rsidRPr="00594BAE">
        <w:rPr>
          <w:color w:val="000000" w:themeColor="text1"/>
          <w:sz w:val="26"/>
          <w:szCs w:val="26"/>
        </w:rPr>
        <w:t xml:space="preserve">. </w:t>
      </w:r>
      <w:r w:rsidRPr="00594BAE">
        <w:rPr>
          <w:bCs/>
          <w:color w:val="000000" w:themeColor="text1"/>
          <w:sz w:val="26"/>
          <w:szCs w:val="26"/>
        </w:rPr>
        <w:t>In them all, there are apartments for the righteous, each according to his deserved level.</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t>It is written, "</w:t>
      </w:r>
      <w:r w:rsidRPr="00594BAE">
        <w:rPr>
          <w:bCs/>
          <w:iCs/>
          <w:color w:val="000000" w:themeColor="text1"/>
          <w:sz w:val="26"/>
          <w:szCs w:val="26"/>
        </w:rPr>
        <w:t>Happy is the man whom You choose, and cause to approach You, that he may dwell in Your courts</w:t>
      </w:r>
      <w:r w:rsidRPr="00594BAE">
        <w:rPr>
          <w:bCs/>
          <w:color w:val="000000" w:themeColor="text1"/>
          <w:sz w:val="26"/>
          <w:szCs w:val="26"/>
        </w:rPr>
        <w:t xml:space="preserve">". </w:t>
      </w:r>
      <w:r w:rsidRPr="00594BAE">
        <w:rPr>
          <w:rStyle w:val="blue7normal1"/>
          <w:color w:val="000000" w:themeColor="text1"/>
        </w:rPr>
        <w:t>(Psalms 65:5)</w:t>
      </w:r>
      <w:r w:rsidRPr="00594BAE">
        <w:rPr>
          <w:bCs/>
          <w:color w:val="000000" w:themeColor="text1"/>
          <w:sz w:val="26"/>
          <w:szCs w:val="26"/>
        </w:rPr>
        <w:t xml:space="preserve"> This verse refers to those whom G-d causes to approach Him, as these are the souls that ascend to join the inheritance prepared for them. </w:t>
      </w:r>
      <w:r w:rsidRPr="00594BAE">
        <w:rPr>
          <w:bCs/>
          <w:iCs/>
          <w:color w:val="000000" w:themeColor="text1"/>
          <w:sz w:val="26"/>
          <w:szCs w:val="26"/>
        </w:rPr>
        <w:t>"That he may dwell in Your courts"</w:t>
      </w:r>
      <w:r w:rsidRPr="00594BAE">
        <w:rPr>
          <w:bCs/>
          <w:color w:val="000000" w:themeColor="text1"/>
          <w:sz w:val="26"/>
          <w:szCs w:val="26"/>
        </w:rPr>
        <w:t xml:space="preserve"> alludes to the outer halls and the levels outside </w:t>
      </w:r>
      <w:r w:rsidRPr="00594BAE">
        <w:rPr>
          <w:color w:val="000000" w:themeColor="text1"/>
          <w:sz w:val="26"/>
          <w:szCs w:val="26"/>
        </w:rPr>
        <w:t xml:space="preserve">into the halls of the world of </w:t>
      </w:r>
      <w:r w:rsidRPr="00594BAE">
        <w:rPr>
          <w:iCs/>
          <w:color w:val="000000" w:themeColor="text1"/>
          <w:sz w:val="26"/>
          <w:szCs w:val="26"/>
        </w:rPr>
        <w:t>Yetzirah</w:t>
      </w:r>
      <w:r w:rsidRPr="00594BAE">
        <w:rPr>
          <w:color w:val="000000" w:themeColor="text1"/>
          <w:sz w:val="26"/>
          <w:szCs w:val="26"/>
        </w:rPr>
        <w:t>]</w:t>
      </w:r>
      <w:r w:rsidRPr="00594BAE">
        <w:rPr>
          <w:bCs/>
          <w:color w:val="000000" w:themeColor="text1"/>
          <w:sz w:val="26"/>
          <w:szCs w:val="26"/>
        </w:rPr>
        <w:t>. To whom does it refer? The hint here is as written: "</w:t>
      </w:r>
      <w:r w:rsidRPr="00594BAE">
        <w:rPr>
          <w:bCs/>
          <w:iCs/>
          <w:color w:val="000000" w:themeColor="text1"/>
          <w:sz w:val="26"/>
          <w:szCs w:val="26"/>
        </w:rPr>
        <w:t xml:space="preserve">Then I will give you free access among these who stand by..." </w:t>
      </w:r>
      <w:r w:rsidRPr="00594BAE">
        <w:rPr>
          <w:rStyle w:val="blue7normal1"/>
          <w:color w:val="000000" w:themeColor="text1"/>
        </w:rPr>
        <w:t>(Zachariah 3:7)</w:t>
      </w:r>
      <w:r w:rsidRPr="00594BAE">
        <w:rPr>
          <w:bCs/>
          <w:color w:val="000000" w:themeColor="text1"/>
          <w:sz w:val="26"/>
          <w:szCs w:val="26"/>
        </w:rPr>
        <w:t xml:space="preserve"> This is a specific level assigned among the supernal angelic holy beings.</w:t>
      </w:r>
    </w:p>
    <w:p w:rsidR="00E15247" w:rsidRPr="00594BAE" w:rsidRDefault="00E15247" w:rsidP="00E15247">
      <w:pPr>
        <w:pStyle w:val="aaritext"/>
        <w:spacing w:before="120" w:beforeAutospacing="0" w:after="0" w:afterAutospacing="0" w:line="240" w:lineRule="auto"/>
        <w:rPr>
          <w:b w:val="0"/>
          <w:color w:val="000000" w:themeColor="text1"/>
        </w:rPr>
      </w:pPr>
      <w:r w:rsidRPr="00594BAE">
        <w:rPr>
          <w:b w:val="0"/>
          <w:color w:val="000000" w:themeColor="text1"/>
        </w:rPr>
        <w:t>All those who merit this level are the messengers of the Master of the universe like the angels. They always do the errands according to their Master's wish, for they are forever in holiness and are never defiled.</w:t>
      </w:r>
    </w:p>
    <w:p w:rsidR="00E15247" w:rsidRPr="00594BAE" w:rsidRDefault="00E15247" w:rsidP="00E15247">
      <w:pPr>
        <w:pStyle w:val="aaritext"/>
        <w:spacing w:before="120" w:beforeAutospacing="0" w:after="0" w:afterAutospacing="0" w:line="240" w:lineRule="auto"/>
        <w:rPr>
          <w:b w:val="0"/>
          <w:color w:val="000000" w:themeColor="text1"/>
        </w:rPr>
      </w:pPr>
      <w:r w:rsidRPr="00594BAE">
        <w:rPr>
          <w:b w:val="0"/>
          <w:color w:val="000000" w:themeColor="text1"/>
        </w:rPr>
        <w:t>Similarly, whoever is defiled in this world draws the spirit of unholiness to himself. When his soul leaves him, he is defiled, and his dwelling is with the unclean, with the fiends of the world. As a man draws upon himself in this world, his dwelling will likewise be determined. The defiled spirits defile him and bring him into Purgatory.</w:t>
      </w:r>
    </w:p>
    <w:p w:rsidR="00E15247" w:rsidRPr="00594BAE" w:rsidRDefault="00E15247" w:rsidP="00E15247">
      <w:pPr>
        <w:pStyle w:val="NormalWeb"/>
        <w:spacing w:before="120" w:beforeAutospacing="0" w:after="0" w:afterAutospacing="0"/>
        <w:rPr>
          <w:color w:val="000000" w:themeColor="text1"/>
          <w:sz w:val="26"/>
          <w:szCs w:val="26"/>
        </w:rPr>
      </w:pPr>
      <w:r w:rsidRPr="00594BAE">
        <w:rPr>
          <w:bCs/>
          <w:color w:val="000000" w:themeColor="text1"/>
          <w:sz w:val="26"/>
          <w:szCs w:val="26"/>
        </w:rPr>
        <w:t xml:space="preserve">Come and see! Whoever sanctifies himself and is on guard against defilement in this world will find his dwelling in the next world among the supernal holy beings who eternally carry forth the missions of G-d. They stand by in the court, as it is written: </w:t>
      </w:r>
      <w:r w:rsidRPr="00594BAE">
        <w:rPr>
          <w:bCs/>
          <w:iCs/>
          <w:color w:val="000000" w:themeColor="text1"/>
          <w:sz w:val="26"/>
          <w:szCs w:val="26"/>
        </w:rPr>
        <w:t>"The court of the tabernacle"</w:t>
      </w:r>
      <w:r w:rsidRPr="00594BAE">
        <w:rPr>
          <w:bCs/>
          <w:color w:val="000000" w:themeColor="text1"/>
          <w:sz w:val="26"/>
          <w:szCs w:val="26"/>
        </w:rPr>
        <w:t xml:space="preserve">. </w:t>
      </w:r>
      <w:r w:rsidRPr="00594BAE">
        <w:rPr>
          <w:rStyle w:val="blue7normal1"/>
          <w:color w:val="000000" w:themeColor="text1"/>
        </w:rPr>
        <w:t>(Ex. 27:9)</w:t>
      </w:r>
    </w:p>
    <w:p w:rsidR="00E15247" w:rsidRDefault="00E15247" w:rsidP="00E15247">
      <w:pPr>
        <w:rPr>
          <w:rFonts w:ascii="Tahoma" w:hAnsi="Tahoma" w:cs="Tahoma"/>
          <w:sz w:val="24"/>
          <w:szCs w:val="24"/>
        </w:rPr>
      </w:pPr>
    </w:p>
    <w:p w:rsidR="00E15247" w:rsidRPr="005824E3" w:rsidRDefault="00E15247" w:rsidP="00E15247">
      <w:pPr>
        <w:rPr>
          <w:rFonts w:ascii="Tahoma" w:hAnsi="Tahoma" w:cs="Tahoma"/>
          <w:sz w:val="24"/>
          <w:szCs w:val="24"/>
        </w:rPr>
      </w:pPr>
      <w:r w:rsidRPr="004658E3">
        <w:rPr>
          <w:rFonts w:ascii="Tahoma" w:hAnsi="Tahoma" w:cs="Tahoma"/>
          <w:sz w:val="24"/>
          <w:szCs w:val="24"/>
        </w:rPr>
        <w:t>Teachings of Rabbi Shimon Bar Yochai</w:t>
      </w:r>
      <w:r>
        <w:rPr>
          <w:rFonts w:ascii="Tahoma" w:hAnsi="Tahoma" w:cs="Tahoma"/>
          <w:sz w:val="24"/>
          <w:szCs w:val="24"/>
        </w:rPr>
        <w:br/>
      </w:r>
      <w:r w:rsidRPr="005824E3">
        <w:rPr>
          <w:rFonts w:ascii="Tahoma" w:hAnsi="Tahoma" w:cs="Tahoma"/>
          <w:sz w:val="24"/>
          <w:szCs w:val="24"/>
        </w:rPr>
        <w:t xml:space="preserve">There are three levels bound together -- the Holy One, blessed be He, the Torah and [the people of] Israel. Each of them [comprises] level upon level, hidden and revealed. The Holy One, blessed be He, level upon level, is hidden and revealed. The Torah, too, is hidden and revealed. And so too Israel is level upon level, as it is written, 'He tells His words [of Torah] to Jacob, His statutes and ordinances to Israel' </w:t>
      </w:r>
      <w:r w:rsidRPr="004658E3">
        <w:rPr>
          <w:rFonts w:ascii="Tahoma" w:hAnsi="Tahoma" w:cs="Tahoma"/>
          <w:sz w:val="24"/>
          <w:szCs w:val="24"/>
        </w:rPr>
        <w:t>(Psalms 147:19)</w:t>
      </w:r>
      <w:r w:rsidRPr="005824E3">
        <w:rPr>
          <w:rFonts w:ascii="Tahoma" w:hAnsi="Tahoma" w:cs="Tahoma"/>
          <w:sz w:val="24"/>
          <w:szCs w:val="24"/>
        </w:rPr>
        <w:t xml:space="preserve">. There are two levels [of the Jewish people mentioned in the verse]: Jacob and Israel. One [Jacob] is revealed and the other [Israel] is hidden" </w:t>
      </w:r>
      <w:r w:rsidRPr="004658E3">
        <w:rPr>
          <w:rFonts w:ascii="Tahoma" w:hAnsi="Tahoma" w:cs="Tahoma"/>
          <w:sz w:val="24"/>
          <w:szCs w:val="24"/>
        </w:rPr>
        <w:t>(Zohar vol. III, 73a)</w:t>
      </w:r>
      <w:r w:rsidRPr="005824E3">
        <w:rPr>
          <w:rFonts w:ascii="Tahoma" w:hAnsi="Tahoma" w:cs="Tahoma"/>
          <w:sz w:val="24"/>
          <w:szCs w:val="24"/>
        </w:rPr>
        <w:t>.</w:t>
      </w:r>
    </w:p>
    <w:p w:rsidR="00E15247" w:rsidRPr="004658E3" w:rsidRDefault="00E15247" w:rsidP="00E15247">
      <w:pPr>
        <w:pStyle w:val="NormalWeb"/>
        <w:rPr>
          <w:rFonts w:ascii="Tahoma" w:eastAsiaTheme="minorHAnsi" w:hAnsi="Tahoma" w:cs="Tahoma"/>
        </w:rPr>
      </w:pPr>
      <w:r w:rsidRPr="004658E3">
        <w:rPr>
          <w:rFonts w:ascii="Tahoma" w:eastAsiaTheme="minorHAnsi" w:hAnsi="Tahoma" w:cs="Tahoma"/>
        </w:rPr>
        <w:lastRenderedPageBreak/>
        <w:t>Rabbi Shimon bar Yochai said: From where do we learn that if a single person had been missing from Israel, the Divine Presence would not have appeared to them? Because it is written: For on the third day, the L-rd will come down in the sight of all the people upon Mount Sinai (Exodus 19:11; Midrash Rabbah, Deuteronomy 7:8; see also Mechilta de-Rabbi Shimon bar Yochai and Mechilta de-Rabbi Ishmael to Exodus 19:11).</w:t>
      </w:r>
    </w:p>
    <w:p w:rsidR="00E15247" w:rsidRPr="004658E3" w:rsidRDefault="00E15247" w:rsidP="00E15247">
      <w:pPr>
        <w:pStyle w:val="NormalWeb"/>
        <w:rPr>
          <w:rFonts w:ascii="Tahoma" w:eastAsiaTheme="minorHAnsi" w:hAnsi="Tahoma" w:cs="Tahoma"/>
        </w:rPr>
      </w:pPr>
      <w:r w:rsidRPr="004658E3">
        <w:rPr>
          <w:rFonts w:ascii="Tahoma" w:eastAsiaTheme="minorHAnsi" w:hAnsi="Tahoma" w:cs="Tahoma"/>
        </w:rPr>
        <w:t xml:space="preserve">"Great is G-d's love for </w:t>
      </w:r>
      <w:r w:rsidRPr="004658E3">
        <w:rPr>
          <w:rFonts w:eastAsiaTheme="minorHAnsi"/>
        </w:rPr>
        <w:t>Israel</w:t>
      </w:r>
      <w:r w:rsidRPr="004658E3">
        <w:rPr>
          <w:rFonts w:ascii="Tahoma" w:eastAsiaTheme="minorHAnsi" w:hAnsi="Tahoma" w:cs="Tahoma"/>
        </w:rPr>
        <w:t>, for He revealed Himself to them in a land of uncleanliness and idol worship (Egypt) in order to free them from there."</w:t>
      </w:r>
    </w:p>
    <w:p w:rsidR="00E15247" w:rsidRPr="004658E3" w:rsidRDefault="00E15247" w:rsidP="00E15247">
      <w:pPr>
        <w:pStyle w:val="NormalWeb"/>
        <w:rPr>
          <w:rFonts w:ascii="Tahoma" w:eastAsiaTheme="minorHAnsi" w:hAnsi="Tahoma" w:cs="Tahoma"/>
        </w:rPr>
      </w:pPr>
      <w:r w:rsidRPr="004658E3">
        <w:rPr>
          <w:rFonts w:ascii="Tahoma" w:eastAsiaTheme="minorHAnsi" w:hAnsi="Tahoma" w:cs="Tahoma"/>
        </w:rPr>
        <w:t>Again, Rabbi Simeon said: "See how beloved Israel is to the Holy One, blessed be He, for wherever they went into exile, the Divine Presence (</w:t>
      </w:r>
      <w:r w:rsidRPr="004658E3">
        <w:rPr>
          <w:rFonts w:eastAsiaTheme="minorHAnsi"/>
        </w:rPr>
        <w:t>Shechinah</w:t>
      </w:r>
      <w:r w:rsidRPr="004658E3">
        <w:rPr>
          <w:rFonts w:ascii="Tahoma" w:eastAsiaTheme="minorHAnsi" w:hAnsi="Tahoma" w:cs="Tahoma"/>
        </w:rPr>
        <w:t>) went with them: they were exiled to Egypt, and the Shechinah went with them; they were exiled to Babylon, and again the Shechinah went with them. And when Israel will be redeemed in the future, the Shechinah will be redeemed with them, as it is written, 'And G-d, thy G-d, will return (with) thy exile.' "</w:t>
      </w:r>
    </w:p>
    <w:p w:rsidR="00E15247" w:rsidRDefault="00E15247" w:rsidP="00E15247">
      <w:pPr>
        <w:rPr>
          <w:rFonts w:ascii="Tahoma" w:hAnsi="Tahoma" w:cs="Tahoma"/>
          <w:sz w:val="24"/>
          <w:szCs w:val="24"/>
        </w:rPr>
      </w:pPr>
      <w:r w:rsidRPr="004658E3">
        <w:rPr>
          <w:rFonts w:ascii="Tahoma" w:hAnsi="Tahoma" w:cs="Tahoma"/>
          <w:sz w:val="24"/>
          <w:szCs w:val="24"/>
        </w:rPr>
        <w:t>One of Rabbi Simeon's students once went abroad, and returned with great riches. The other students were filled with envy and also wanted to go abroad to make their fortunes. This made Rabbi Simeon sad, and he told them that they could have the choice of gold or the Torah. In fact, he took them to a valley, and prayed to G-d to fill it with gold. The next moment the valley was filled with gold. Rabbi Simeon then said, "Whoever wants it, may have as much as he likes; but know that whoever takes this gold, will lose his share in the World to Come." No one took any of it.</w:t>
      </w:r>
    </w:p>
    <w:p w:rsidR="00E15247" w:rsidRDefault="00E15247" w:rsidP="00E15247">
      <w:pPr>
        <w:pStyle w:val="NormalWeb"/>
        <w:rPr>
          <w:rFonts w:ascii="Tahoma" w:eastAsiaTheme="minorHAnsi" w:hAnsi="Tahoma" w:cs="Tahoma"/>
        </w:rPr>
      </w:pPr>
      <w:r w:rsidRPr="004658E3">
        <w:rPr>
          <w:rFonts w:ascii="Tahoma" w:eastAsiaTheme="minorHAnsi" w:hAnsi="Tahoma" w:cs="Tahoma"/>
        </w:rPr>
        <w:t>Once Rabbi Simeon was asked, "Why did the manna come down from heaven every day? Could not G-d rain down enough manna in one day to last them a whole year?"</w:t>
      </w:r>
      <w:r>
        <w:rPr>
          <w:rFonts w:ascii="Tahoma" w:eastAsiaTheme="minorHAnsi" w:hAnsi="Tahoma" w:cs="Tahoma"/>
        </w:rPr>
        <w:t xml:space="preserve"> </w:t>
      </w:r>
      <w:r w:rsidRPr="004658E3">
        <w:rPr>
          <w:rFonts w:ascii="Tahoma" w:eastAsiaTheme="minorHAnsi" w:hAnsi="Tahoma" w:cs="Tahoma"/>
        </w:rPr>
        <w:t>To which Rabbi Simeon replied: "A king had a beloved son. The king gave his son an allowance once a year, and only saw him one day in the year, when he came for his allowance. So the king began to give his son his allowance in small instalments every day, and the son came to see his -father daily. So it was also with the children of Israel. Every day the Jews would lift their eyes to G-d praying for food, so that His children would not die in the desert. If they would receive in one day enough food for a whole year, they would pray to G-d only once a year."</w:t>
      </w:r>
    </w:p>
    <w:p w:rsidR="00E15247" w:rsidRDefault="00E15247">
      <w:pPr>
        <w:rPr>
          <w:rFonts w:ascii="Tahoma" w:hAnsi="Tahoma" w:cs="Tahoma"/>
          <w:sz w:val="24"/>
          <w:szCs w:val="24"/>
        </w:rPr>
      </w:pPr>
      <w:r>
        <w:rPr>
          <w:rFonts w:ascii="Tahoma" w:hAnsi="Tahoma" w:cs="Tahoma"/>
        </w:rPr>
        <w:br w:type="page"/>
      </w:r>
    </w:p>
    <w:p w:rsidR="00E15247" w:rsidRPr="00E15247" w:rsidRDefault="00E15247" w:rsidP="00E15247">
      <w:pPr>
        <w:rPr>
          <w:rFonts w:ascii="Tahoma" w:hAnsi="Tahoma" w:cs="Tahoma"/>
        </w:rPr>
      </w:pPr>
      <w:r w:rsidRPr="00E15247">
        <w:rPr>
          <w:rFonts w:ascii="Tahoma" w:hAnsi="Tahoma" w:cs="Tahoma"/>
        </w:rPr>
        <w:lastRenderedPageBreak/>
        <w:t>OVERVIEW</w:t>
      </w:r>
      <w:r w:rsidR="00DD5535">
        <w:rPr>
          <w:rFonts w:ascii="Tahoma" w:hAnsi="Tahoma" w:cs="Tahoma"/>
        </w:rPr>
        <w:t xml:space="preserve"> by Rabbi Aryeh Kaplan</w:t>
      </w:r>
      <w:bookmarkStart w:id="95" w:name="_GoBack"/>
      <w:bookmarkEnd w:id="95"/>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The word "Kabbalah" stems from the Hebrew root "</w:t>
      </w:r>
      <w:r w:rsidRPr="00E15247">
        <w:rPr>
          <w:rFonts w:ascii="Tahoma" w:hAnsi="Tahoma" w:cs="Tahoma"/>
          <w:i/>
          <w:iCs/>
          <w:sz w:val="22"/>
          <w:szCs w:val="22"/>
        </w:rPr>
        <w:t>kabal</w:t>
      </w:r>
      <w:r w:rsidRPr="00E15247">
        <w:rPr>
          <w:rFonts w:ascii="Tahoma" w:hAnsi="Tahoma" w:cs="Tahoma"/>
          <w:sz w:val="22"/>
          <w:szCs w:val="22"/>
        </w:rPr>
        <w:t>", meaning "to receive". The term implies that it is a certain kind of wisdom that is received.</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 xml:space="preserve">The </w:t>
      </w:r>
      <w:r w:rsidRPr="00E15247">
        <w:rPr>
          <w:rFonts w:ascii="Tahoma" w:hAnsi="Tahoma" w:cs="Tahoma"/>
          <w:i/>
          <w:iCs/>
          <w:sz w:val="22"/>
          <w:szCs w:val="22"/>
        </w:rPr>
        <w:t>Mishna</w:t>
      </w:r>
      <w:r w:rsidRPr="00E15247">
        <w:rPr>
          <w:rFonts w:ascii="Tahoma" w:hAnsi="Tahoma" w:cs="Tahoma"/>
          <w:sz w:val="22"/>
          <w:szCs w:val="22"/>
        </w:rPr>
        <w:t xml:space="preserve"> says: </w:t>
      </w:r>
      <w:r w:rsidRPr="00E15247">
        <w:rPr>
          <w:rStyle w:val="aaritext1"/>
          <w:rFonts w:ascii="Tahoma" w:hAnsi="Tahoma" w:cs="Tahoma"/>
          <w:sz w:val="22"/>
          <w:szCs w:val="22"/>
        </w:rPr>
        <w:t xml:space="preserve">"Moses received </w:t>
      </w:r>
      <w:r w:rsidRPr="00E15247">
        <w:rPr>
          <w:rFonts w:ascii="Tahoma" w:hAnsi="Tahoma" w:cs="Tahoma"/>
          <w:sz w:val="22"/>
          <w:szCs w:val="22"/>
        </w:rPr>
        <w:t>[</w:t>
      </w:r>
      <w:r w:rsidRPr="00E15247">
        <w:rPr>
          <w:rFonts w:ascii="Tahoma" w:hAnsi="Tahoma" w:cs="Tahoma"/>
          <w:i/>
          <w:iCs/>
          <w:sz w:val="22"/>
          <w:szCs w:val="22"/>
        </w:rPr>
        <w:t>kibel</w:t>
      </w:r>
      <w:r w:rsidRPr="00E15247">
        <w:rPr>
          <w:rFonts w:ascii="Tahoma" w:hAnsi="Tahoma" w:cs="Tahoma"/>
          <w:sz w:val="22"/>
          <w:szCs w:val="22"/>
        </w:rPr>
        <w:t>]</w:t>
      </w:r>
      <w:r w:rsidRPr="00E15247">
        <w:rPr>
          <w:rStyle w:val="aaritext1"/>
          <w:rFonts w:ascii="Tahoma" w:hAnsi="Tahoma" w:cs="Tahoma"/>
          <w:sz w:val="22"/>
          <w:szCs w:val="22"/>
        </w:rPr>
        <w:t xml:space="preserve"> Torah on Sinai and </w:t>
      </w:r>
      <w:r w:rsidRPr="00E15247">
        <w:rPr>
          <w:rFonts w:ascii="Tahoma" w:hAnsi="Tahoma" w:cs="Tahoma"/>
          <w:sz w:val="22"/>
          <w:szCs w:val="22"/>
        </w:rPr>
        <w:t>[subsequently]</w:t>
      </w:r>
      <w:r w:rsidRPr="00E15247">
        <w:rPr>
          <w:rStyle w:val="aaritext1"/>
          <w:rFonts w:ascii="Tahoma" w:hAnsi="Tahoma" w:cs="Tahoma"/>
          <w:sz w:val="22"/>
          <w:szCs w:val="22"/>
        </w:rPr>
        <w:t xml:space="preserve"> transmitted it to Joshua, Joshua transmitted it to the Elders. The Elders transmitted it to the Prophets. The Prophets transmitted it to the "Men of the Great Assembly."</w:t>
      </w:r>
    </w:p>
    <w:p w:rsidR="00E15247" w:rsidRDefault="00E15247" w:rsidP="00E15247">
      <w:pPr>
        <w:pStyle w:val="NormalWeb"/>
        <w:rPr>
          <w:rStyle w:val="pullquote1"/>
          <w:rFonts w:ascii="Tahoma" w:hAnsi="Tahoma" w:cs="Tahoma"/>
          <w:sz w:val="22"/>
          <w:szCs w:val="22"/>
        </w:rPr>
      </w:pPr>
      <w:r w:rsidRPr="00E15247">
        <w:rPr>
          <w:rFonts w:ascii="Tahoma" w:hAnsi="Tahoma" w:cs="Tahoma"/>
          <w:sz w:val="22"/>
          <w:szCs w:val="22"/>
        </w:rPr>
        <w:t xml:space="preserve">Moses was the master of all prophets. He understood the Torah completely. In this sense his prophetic vision was on the level of an open vessel that could always receive more. Perhaps the secret of Moses receiving was, the more he transmitted, the more he was able to receive. The </w:t>
      </w:r>
      <w:r w:rsidRPr="00E15247">
        <w:rPr>
          <w:rFonts w:ascii="Tahoma" w:hAnsi="Tahoma" w:cs="Tahoma"/>
          <w:i/>
          <w:iCs/>
          <w:sz w:val="22"/>
          <w:szCs w:val="22"/>
        </w:rPr>
        <w:t>Mishna</w:t>
      </w:r>
      <w:r w:rsidRPr="00E15247">
        <w:rPr>
          <w:rFonts w:ascii="Tahoma" w:hAnsi="Tahoma" w:cs="Tahoma"/>
          <w:sz w:val="22"/>
          <w:szCs w:val="22"/>
        </w:rPr>
        <w:t xml:space="preserve"> thus says, "Moses '</w:t>
      </w:r>
      <w:r w:rsidRPr="00E15247">
        <w:rPr>
          <w:rFonts w:ascii="Tahoma" w:hAnsi="Tahoma" w:cs="Tahoma"/>
          <w:i/>
          <w:iCs/>
          <w:sz w:val="22"/>
          <w:szCs w:val="22"/>
        </w:rPr>
        <w:t>kibel</w:t>
      </w:r>
      <w:r w:rsidRPr="00E15247">
        <w:rPr>
          <w:rFonts w:ascii="Tahoma" w:hAnsi="Tahoma" w:cs="Tahoma"/>
          <w:sz w:val="22"/>
          <w:szCs w:val="22"/>
        </w:rPr>
        <w:t xml:space="preserve">' Torah" because he was the paradigm of complete and total </w:t>
      </w:r>
      <w:r w:rsidRPr="00E15247">
        <w:rPr>
          <w:rFonts w:ascii="Tahoma" w:hAnsi="Tahoma" w:cs="Tahoma"/>
          <w:i/>
          <w:iCs/>
          <w:sz w:val="22"/>
          <w:szCs w:val="22"/>
        </w:rPr>
        <w:t>kabbala</w:t>
      </w:r>
      <w:r w:rsidRPr="00E15247">
        <w:rPr>
          <w:rFonts w:ascii="Tahoma" w:hAnsi="Tahoma" w:cs="Tahoma"/>
          <w:sz w:val="22"/>
          <w:szCs w:val="22"/>
        </w:rPr>
        <w:t xml:space="preserve"> - receptivity to the prophetic experience. </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The idea of Kabbala, then, is to become completely infused with Torah and to connect with it on every possible level. Without Kabbala, a person could understand Torah on a number of levels. The only way to grasp every single nuance of Torah, however, is through the prophetic wisdom that is contained in Kabbala.</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 xml:space="preserve">We can now understand what Moses "transmitted to Joshua and Joshua transmitted to the Elders, etc." According to the Torah, G-d told Moses to place his spirit upon Joshua </w:t>
      </w:r>
      <w:r w:rsidRPr="00E15247">
        <w:rPr>
          <w:rStyle w:val="blue7normal1"/>
          <w:rFonts w:ascii="Tahoma" w:hAnsi="Tahoma" w:cs="Tahoma"/>
          <w:sz w:val="22"/>
          <w:szCs w:val="22"/>
        </w:rPr>
        <w:t>(Num. 27:20)</w:t>
      </w:r>
      <w:r w:rsidRPr="00E15247">
        <w:rPr>
          <w:rFonts w:ascii="Tahoma" w:hAnsi="Tahoma" w:cs="Tahoma"/>
          <w:sz w:val="22"/>
          <w:szCs w:val="22"/>
        </w:rPr>
        <w:t xml:space="preserve">. In other words, Moses was to invest Joshua with his own spirit of prophecy. According to an ancient </w:t>
      </w:r>
      <w:r w:rsidRPr="00E15247">
        <w:rPr>
          <w:rFonts w:ascii="Tahoma" w:hAnsi="Tahoma" w:cs="Tahoma"/>
          <w:i/>
          <w:iCs/>
          <w:sz w:val="22"/>
          <w:szCs w:val="22"/>
        </w:rPr>
        <w:t>Midrash,</w:t>
      </w:r>
      <w:r w:rsidRPr="00E15247">
        <w:rPr>
          <w:rFonts w:ascii="Tahoma" w:hAnsi="Tahoma" w:cs="Tahoma"/>
          <w:sz w:val="22"/>
          <w:szCs w:val="22"/>
        </w:rPr>
        <w:t xml:space="preserve"> this included the necessary methods and disciplines for acquiring prophecy. Moses thus transmitted the keys for entering the prophetic state to Joshua. These keys constituted the Kabbala tradition.</w:t>
      </w:r>
    </w:p>
    <w:p w:rsidR="00E15247" w:rsidRDefault="00E15247" w:rsidP="00E15247">
      <w:pPr>
        <w:pStyle w:val="NormalWeb"/>
        <w:rPr>
          <w:rFonts w:ascii="Tahoma" w:hAnsi="Tahoma" w:cs="Tahoma"/>
          <w:sz w:val="22"/>
          <w:szCs w:val="22"/>
        </w:rPr>
      </w:pPr>
      <w:r w:rsidRPr="00E15247">
        <w:rPr>
          <w:rFonts w:ascii="Tahoma" w:hAnsi="Tahoma" w:cs="Tahoma"/>
          <w:sz w:val="22"/>
          <w:szCs w:val="22"/>
        </w:rPr>
        <w:t xml:space="preserve">Throughout the period of the Prophets, the Kabbala was guarded by the master prophets and transmitted to select disciples. During this time, the Sanctuary, and later the First Temple, served as the focal point for all prophetic experience. When the Temple was about to be destroyed the prophet Ezekiel was shown a vision which was to signal the end of a thousand year period of prophecy. This vision is known as </w:t>
      </w:r>
      <w:r w:rsidRPr="00E15247">
        <w:rPr>
          <w:rFonts w:ascii="Tahoma" w:hAnsi="Tahoma" w:cs="Tahoma"/>
          <w:i/>
          <w:iCs/>
          <w:sz w:val="22"/>
          <w:szCs w:val="22"/>
        </w:rPr>
        <w:t>Maaseh Merkava,</w:t>
      </w:r>
      <w:r w:rsidRPr="00E15247">
        <w:rPr>
          <w:rFonts w:ascii="Tahoma" w:hAnsi="Tahoma" w:cs="Tahoma"/>
          <w:sz w:val="22"/>
          <w:szCs w:val="22"/>
        </w:rPr>
        <w:t xml:space="preserve"> the Discipline (or Workings) of the Chariot. While referring specifically to the opening chapter of the book of Ezekiel, the term </w:t>
      </w:r>
      <w:r w:rsidRPr="00E15247">
        <w:rPr>
          <w:rFonts w:ascii="Tahoma" w:hAnsi="Tahoma" w:cs="Tahoma"/>
          <w:i/>
          <w:iCs/>
          <w:sz w:val="22"/>
          <w:szCs w:val="22"/>
        </w:rPr>
        <w:t>Maaseh Merkava</w:t>
      </w:r>
      <w:r w:rsidRPr="00E15247">
        <w:rPr>
          <w:rFonts w:ascii="Tahoma" w:hAnsi="Tahoma" w:cs="Tahoma"/>
          <w:sz w:val="22"/>
          <w:szCs w:val="22"/>
        </w:rPr>
        <w:t xml:space="preserve"> is also a general appellation for the entire Kabbala tradition. </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 xml:space="preserve">By the time of the building of the Second Temple, the keys to the Kabbala tradition had been entrusted to the last prophets of the Jewish people as well as to its greatest sages. Together, they constituted the 120 Men of the Great Assembly. It was this body of sages that formulated the </w:t>
      </w:r>
      <w:r w:rsidRPr="00E15247">
        <w:rPr>
          <w:rFonts w:ascii="Tahoma" w:hAnsi="Tahoma" w:cs="Tahoma"/>
          <w:i/>
          <w:iCs/>
          <w:sz w:val="22"/>
          <w:szCs w:val="22"/>
        </w:rPr>
        <w:t>Mishna</w:t>
      </w:r>
      <w:r w:rsidRPr="00E15247">
        <w:rPr>
          <w:rFonts w:ascii="Tahoma" w:hAnsi="Tahoma" w:cs="Tahoma"/>
          <w:sz w:val="22"/>
          <w:szCs w:val="22"/>
        </w:rPr>
        <w:t xml:space="preserve"> in Tractate </w:t>
      </w:r>
      <w:r w:rsidRPr="00E15247">
        <w:rPr>
          <w:rFonts w:ascii="Tahoma" w:hAnsi="Tahoma" w:cs="Tahoma"/>
          <w:i/>
          <w:iCs/>
          <w:sz w:val="22"/>
          <w:szCs w:val="22"/>
        </w:rPr>
        <w:t>Chagigah,</w:t>
      </w:r>
      <w:r w:rsidRPr="00E15247">
        <w:rPr>
          <w:rFonts w:ascii="Tahoma" w:hAnsi="Tahoma" w:cs="Tahoma"/>
          <w:sz w:val="22"/>
          <w:szCs w:val="22"/>
        </w:rPr>
        <w:t xml:space="preserve"> stating: </w:t>
      </w:r>
      <w:r w:rsidRPr="00E15247">
        <w:rPr>
          <w:rStyle w:val="aaritext1"/>
          <w:rFonts w:ascii="Tahoma" w:hAnsi="Tahoma" w:cs="Tahoma"/>
          <w:sz w:val="22"/>
          <w:szCs w:val="22"/>
        </w:rPr>
        <w:t xml:space="preserve">"The </w:t>
      </w:r>
      <w:r w:rsidRPr="00E15247">
        <w:rPr>
          <w:rStyle w:val="aaritext1"/>
          <w:rFonts w:ascii="Tahoma" w:hAnsi="Tahoma" w:cs="Tahoma"/>
          <w:i/>
          <w:iCs/>
          <w:sz w:val="22"/>
          <w:szCs w:val="22"/>
        </w:rPr>
        <w:t>Maaseh Merkava</w:t>
      </w:r>
      <w:r w:rsidRPr="00E15247">
        <w:rPr>
          <w:rStyle w:val="aaritext1"/>
          <w:rFonts w:ascii="Tahoma" w:hAnsi="Tahoma" w:cs="Tahoma"/>
          <w:sz w:val="22"/>
          <w:szCs w:val="22"/>
        </w:rPr>
        <w:t xml:space="preserve"> may be taught only to individual students </w:t>
      </w:r>
      <w:r w:rsidRPr="00E15247">
        <w:rPr>
          <w:rFonts w:ascii="Tahoma" w:hAnsi="Tahoma" w:cs="Tahoma"/>
          <w:sz w:val="22"/>
          <w:szCs w:val="22"/>
        </w:rPr>
        <w:t>[one at a time]</w:t>
      </w:r>
      <w:r w:rsidRPr="00E15247">
        <w:rPr>
          <w:rStyle w:val="aaritext1"/>
          <w:rFonts w:ascii="Tahoma" w:hAnsi="Tahoma" w:cs="Tahoma"/>
          <w:sz w:val="22"/>
          <w:szCs w:val="22"/>
        </w:rPr>
        <w:t xml:space="preserve">, and they must be wise, understanding with their own knowledge." </w:t>
      </w:r>
      <w:r w:rsidRPr="00E15247">
        <w:rPr>
          <w:rFonts w:ascii="Tahoma" w:hAnsi="Tahoma" w:cs="Tahoma"/>
          <w:sz w:val="22"/>
          <w:szCs w:val="22"/>
        </w:rPr>
        <w:t>They thus insured the continued transmission of the Kabbala tradition by restricting its practices to the smallest possible circle of masters. Outside of this circle these practices would remain almost totally unknown. This policy continued until after the destruction of the Second Temple in 70 C.E. It was only then that things began to change.</w:t>
      </w:r>
      <w:r>
        <w:rPr>
          <w:rFonts w:ascii="Tahoma" w:hAnsi="Tahoma" w:cs="Tahoma"/>
          <w:sz w:val="22"/>
          <w:szCs w:val="22"/>
        </w:rPr>
        <w:t xml:space="preserve"> </w:t>
      </w:r>
      <w:r w:rsidRPr="00E15247">
        <w:rPr>
          <w:rFonts w:ascii="Tahoma" w:hAnsi="Tahoma" w:cs="Tahoma"/>
          <w:sz w:val="22"/>
          <w:szCs w:val="22"/>
        </w:rPr>
        <w:t>After the Bar Kochba revolt in 132-135 C.E., things took a drastic turn for the worse. At this time the Romans became intent on uprooting the last traces of Torah from the Jewish people. The Hadrianic persecutions reached such a crescendo that all teachers of Torah were condemned to death. This was the time of the Ten Martyrs, among who were the final transmitters of the Kabbala tradition.</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 xml:space="preserve">As a result of these persecutions, the oral tradition from Sinai, in particular the Kabbala tradition, was in danger of being forgotten. At this time, Rabbi Akiva (50-135 C.E.) received his tradition. He was considered the greatest sage of his generation, a master of the revealed Torah, as well as the concealed. Rabbi Akiva possessed the </w:t>
      </w:r>
      <w:r w:rsidRPr="00E15247">
        <w:rPr>
          <w:rFonts w:ascii="Tahoma" w:hAnsi="Tahoma" w:cs="Tahoma"/>
          <w:i/>
          <w:iCs/>
          <w:sz w:val="22"/>
          <w:szCs w:val="22"/>
        </w:rPr>
        <w:t>Merkava</w:t>
      </w:r>
      <w:r w:rsidRPr="00E15247">
        <w:rPr>
          <w:rFonts w:ascii="Tahoma" w:hAnsi="Tahoma" w:cs="Tahoma"/>
          <w:sz w:val="22"/>
          <w:szCs w:val="22"/>
        </w:rPr>
        <w:t xml:space="preserve"> (Chariot) tradition. Many sources attribute to Rabbi Akiva the authorship of the </w:t>
      </w:r>
      <w:r w:rsidRPr="00E15247">
        <w:rPr>
          <w:rFonts w:ascii="Tahoma" w:hAnsi="Tahoma" w:cs="Tahoma"/>
          <w:i/>
          <w:iCs/>
          <w:sz w:val="22"/>
          <w:szCs w:val="22"/>
        </w:rPr>
        <w:t>Sefer Yetzira</w:t>
      </w:r>
      <w:r w:rsidRPr="00E15247">
        <w:rPr>
          <w:rFonts w:ascii="Tahoma" w:hAnsi="Tahoma" w:cs="Tahoma"/>
          <w:sz w:val="22"/>
          <w:szCs w:val="22"/>
        </w:rPr>
        <w:t xml:space="preserve"> (Book of Formation), one of the oldest and most obscure Kabbalistic texts. Just as the great bulk of the Talmud bears Rabbi Akiva's stamp, so does the </w:t>
      </w:r>
      <w:r w:rsidRPr="00E15247">
        <w:rPr>
          <w:rFonts w:ascii="Tahoma" w:hAnsi="Tahoma" w:cs="Tahoma"/>
          <w:i/>
          <w:iCs/>
          <w:sz w:val="22"/>
          <w:szCs w:val="22"/>
        </w:rPr>
        <w:t>Sefer Yetzira.</w:t>
      </w:r>
      <w:r w:rsidRPr="00E15247">
        <w:rPr>
          <w:rFonts w:ascii="Tahoma" w:hAnsi="Tahoma" w:cs="Tahoma"/>
          <w:sz w:val="22"/>
          <w:szCs w:val="22"/>
        </w:rPr>
        <w:t xml:space="preserve"> It was Rabbi Akiva who transmitted these teachings in a well-defined form.</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lastRenderedPageBreak/>
        <w:t xml:space="preserve">At this time, Rabbi Nehunia ben Hakanah and his disciple, the High Priest Rabbi Yishmael ben Elisha, put into writing the </w:t>
      </w:r>
      <w:r w:rsidRPr="00E15247">
        <w:rPr>
          <w:rFonts w:ascii="Tahoma" w:hAnsi="Tahoma" w:cs="Tahoma"/>
          <w:i/>
          <w:iCs/>
          <w:sz w:val="22"/>
          <w:szCs w:val="22"/>
        </w:rPr>
        <w:t>Sefer Bahir</w:t>
      </w:r>
      <w:r w:rsidRPr="00E15247">
        <w:rPr>
          <w:rFonts w:ascii="Tahoma" w:hAnsi="Tahoma" w:cs="Tahoma"/>
          <w:sz w:val="22"/>
          <w:szCs w:val="22"/>
        </w:rPr>
        <w:t xml:space="preserve"> (Book of Illumination) and the </w:t>
      </w:r>
      <w:r w:rsidRPr="00E15247">
        <w:rPr>
          <w:rFonts w:ascii="Tahoma" w:hAnsi="Tahoma" w:cs="Tahoma"/>
          <w:i/>
          <w:iCs/>
          <w:sz w:val="22"/>
          <w:szCs w:val="22"/>
        </w:rPr>
        <w:t>Pirkey Hekhalot Rabatai</w:t>
      </w:r>
      <w:r w:rsidRPr="00E15247">
        <w:rPr>
          <w:rFonts w:ascii="Tahoma" w:hAnsi="Tahoma" w:cs="Tahoma"/>
          <w:sz w:val="22"/>
          <w:szCs w:val="22"/>
        </w:rPr>
        <w:t xml:space="preserve"> (The Greater Book of the Divine Chambers). These two sages redacted the traditions they had received in order to prserve them from oblivion during the violent times in which they lived. Commenting on the </w:t>
      </w:r>
      <w:r w:rsidRPr="00E15247">
        <w:rPr>
          <w:rFonts w:ascii="Tahoma" w:hAnsi="Tahoma" w:cs="Tahoma"/>
          <w:i/>
          <w:iCs/>
          <w:sz w:val="22"/>
          <w:szCs w:val="22"/>
        </w:rPr>
        <w:t>Mishnah</w:t>
      </w:r>
      <w:r w:rsidRPr="00E15247">
        <w:rPr>
          <w:rFonts w:ascii="Tahoma" w:hAnsi="Tahoma" w:cs="Tahoma"/>
          <w:sz w:val="22"/>
          <w:szCs w:val="22"/>
        </w:rPr>
        <w:t xml:space="preserve"> quoted above, Rashi (Rabbi Shlomo Yitzchaki-Yarchi 1040-1105) asserts that one of the main texts for the study of </w:t>
      </w:r>
      <w:r w:rsidRPr="00E15247">
        <w:rPr>
          <w:rFonts w:ascii="Tahoma" w:hAnsi="Tahoma" w:cs="Tahoma"/>
          <w:i/>
          <w:iCs/>
          <w:sz w:val="22"/>
          <w:szCs w:val="22"/>
        </w:rPr>
        <w:t>Maaseh Merkava</w:t>
      </w:r>
      <w:r w:rsidRPr="00E15247">
        <w:rPr>
          <w:rFonts w:ascii="Tahoma" w:hAnsi="Tahoma" w:cs="Tahoma"/>
          <w:sz w:val="22"/>
          <w:szCs w:val="22"/>
        </w:rPr>
        <w:t xml:space="preserve"> was the </w:t>
      </w:r>
      <w:r w:rsidRPr="00E15247">
        <w:rPr>
          <w:rFonts w:ascii="Tahoma" w:hAnsi="Tahoma" w:cs="Tahoma"/>
          <w:i/>
          <w:iCs/>
          <w:sz w:val="22"/>
          <w:szCs w:val="22"/>
        </w:rPr>
        <w:t>Pirkei Hekhalot Rabatai.</w:t>
      </w:r>
      <w:r w:rsidRPr="00E15247">
        <w:rPr>
          <w:rFonts w:ascii="Tahoma" w:hAnsi="Tahoma" w:cs="Tahoma"/>
          <w:sz w:val="22"/>
          <w:szCs w:val="22"/>
        </w:rPr>
        <w:t xml:space="preserve"> This text contains actual meditative exercises, disciplines, and directions for entering the prophetic state. </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The Zohar (Book of Splendor), one of the main pillars of Kabbala, was taught by Rabbi Shimon bar Yochai around 135 C.E. Rabbi Shimon also lived during these tumultuous times when the Romans were actually killing all the great teachers, the sole transmitters of the revealed and concealed traditions. During the thirteen years that Rabbi Shimon spent hiding in a cave with his disciples, he taught what he had received from his teachers. During this time as well, he received Divine Inspiration (</w:t>
      </w:r>
      <w:r w:rsidRPr="00E15247">
        <w:rPr>
          <w:rFonts w:ascii="Tahoma" w:hAnsi="Tahoma" w:cs="Tahoma"/>
          <w:i/>
          <w:iCs/>
          <w:sz w:val="22"/>
          <w:szCs w:val="22"/>
        </w:rPr>
        <w:t>Ruach HaKodesh)</w:t>
      </w:r>
      <w:r w:rsidRPr="00E15247">
        <w:rPr>
          <w:rFonts w:ascii="Tahoma" w:hAnsi="Tahoma" w:cs="Tahoma"/>
          <w:sz w:val="22"/>
          <w:szCs w:val="22"/>
        </w:rPr>
        <w:t xml:space="preserve"> and merited the revelation of Elijah the prophet. There was a tradition that if the Oral Torah was endangered to the point of being forgotten, it was permitted to put it into writing. Therefore, all the masters, Rabbi Akiva, Rabbi Nehunia, Rabbi Yishmael, and Rabbi Shimon, set a precedent. They began committing parts of the oral tradition to writing. Despite this, however, all of these texts were not given final form for several generations after these teachers. This would be the task of their disciples.</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 xml:space="preserve">All of these major texts, the </w:t>
      </w:r>
      <w:r w:rsidRPr="00E15247">
        <w:rPr>
          <w:rFonts w:ascii="Tahoma" w:hAnsi="Tahoma" w:cs="Tahoma"/>
          <w:i/>
          <w:iCs/>
          <w:sz w:val="22"/>
          <w:szCs w:val="22"/>
        </w:rPr>
        <w:t>Yitzira,</w:t>
      </w:r>
      <w:r w:rsidRPr="00E15247">
        <w:rPr>
          <w:rFonts w:ascii="Tahoma" w:hAnsi="Tahoma" w:cs="Tahoma"/>
          <w:sz w:val="22"/>
          <w:szCs w:val="22"/>
        </w:rPr>
        <w:t xml:space="preserve"> the </w:t>
      </w:r>
      <w:r w:rsidRPr="00E15247">
        <w:rPr>
          <w:rFonts w:ascii="Tahoma" w:hAnsi="Tahoma" w:cs="Tahoma"/>
          <w:i/>
          <w:iCs/>
          <w:sz w:val="22"/>
          <w:szCs w:val="22"/>
        </w:rPr>
        <w:t>Bahir,</w:t>
      </w:r>
      <w:r w:rsidRPr="00E15247">
        <w:rPr>
          <w:rFonts w:ascii="Tahoma" w:hAnsi="Tahoma" w:cs="Tahoma"/>
          <w:sz w:val="22"/>
          <w:szCs w:val="22"/>
        </w:rPr>
        <w:t xml:space="preserve"> the </w:t>
      </w:r>
      <w:r w:rsidRPr="00E15247">
        <w:rPr>
          <w:rFonts w:ascii="Tahoma" w:hAnsi="Tahoma" w:cs="Tahoma"/>
          <w:i/>
          <w:iCs/>
          <w:sz w:val="22"/>
          <w:szCs w:val="22"/>
        </w:rPr>
        <w:t>Hekhalot Rabatai,</w:t>
      </w:r>
      <w:r w:rsidRPr="00E15247">
        <w:rPr>
          <w:rFonts w:ascii="Tahoma" w:hAnsi="Tahoma" w:cs="Tahoma"/>
          <w:sz w:val="22"/>
          <w:szCs w:val="22"/>
        </w:rPr>
        <w:t xml:space="preserve"> the </w:t>
      </w:r>
      <w:r w:rsidRPr="00E15247">
        <w:rPr>
          <w:rFonts w:ascii="Tahoma" w:hAnsi="Tahoma" w:cs="Tahoma"/>
          <w:i/>
          <w:iCs/>
          <w:sz w:val="22"/>
          <w:szCs w:val="22"/>
        </w:rPr>
        <w:t>Zohar,</w:t>
      </w:r>
      <w:r w:rsidRPr="00E15247">
        <w:rPr>
          <w:rFonts w:ascii="Tahoma" w:hAnsi="Tahoma" w:cs="Tahoma"/>
          <w:sz w:val="22"/>
          <w:szCs w:val="22"/>
        </w:rPr>
        <w:t xml:space="preserve"> and the various parts of the revealed Torah, contained the basic teachings which had been passed down through the prophets and sages from Moses. The time had come to commit these teachings to writing. Interestingly enough, all of these works are obscure to the point of begging the question: what was gained? What had been written down remained, as the Torah had been in its time, a closed book. The keys were to remain oral. Just enough had been written down to insure that only someone familiar with the tradition would understand. This whole corpus of writings, ranging from the practical understanding of the commandments to the most sublime experience of prophecy, remained a closed book. Yet, the Kabbala tradition had been saved.</w:t>
      </w:r>
    </w:p>
    <w:p w:rsidR="00E15247" w:rsidRPr="00E15247" w:rsidRDefault="00E15247" w:rsidP="00E15247">
      <w:pPr>
        <w:pStyle w:val="NormalWeb"/>
        <w:rPr>
          <w:rFonts w:ascii="Tahoma" w:hAnsi="Tahoma" w:cs="Tahoma"/>
          <w:sz w:val="22"/>
          <w:szCs w:val="22"/>
        </w:rPr>
      </w:pPr>
      <w:r w:rsidRPr="00E15247">
        <w:rPr>
          <w:rFonts w:ascii="Tahoma" w:hAnsi="Tahoma" w:cs="Tahoma"/>
          <w:sz w:val="22"/>
          <w:szCs w:val="22"/>
        </w:rPr>
        <w:t xml:space="preserve">We mentioned that one of the main pillars of Kabbala was the Zohar, from the school of Rabbi Shimon bar Yochai. It was upon the teachings of the </w:t>
      </w:r>
      <w:r w:rsidRPr="00E15247">
        <w:rPr>
          <w:rFonts w:ascii="Tahoma" w:hAnsi="Tahoma" w:cs="Tahoma"/>
          <w:i/>
          <w:iCs/>
          <w:sz w:val="22"/>
          <w:szCs w:val="22"/>
        </w:rPr>
        <w:t>Zohar</w:t>
      </w:r>
      <w:r w:rsidRPr="00E15247">
        <w:rPr>
          <w:rFonts w:ascii="Tahoma" w:hAnsi="Tahoma" w:cs="Tahoma"/>
          <w:sz w:val="22"/>
          <w:szCs w:val="22"/>
        </w:rPr>
        <w:t xml:space="preserve"> that the two greatest Kabbalists of modern times built their entire systems: Rabbi Moses Cordovero (d. 1570), known as the Ramak, and Rabbi Isaac Luria (1534-1572), universally referred to as the Ari, an acronym for "</w:t>
      </w:r>
      <w:r w:rsidRPr="00E15247">
        <w:rPr>
          <w:rFonts w:ascii="Tahoma" w:hAnsi="Tahoma" w:cs="Tahoma"/>
          <w:i/>
          <w:iCs/>
          <w:sz w:val="22"/>
          <w:szCs w:val="22"/>
        </w:rPr>
        <w:t>Elo-hi Rabbi Yitzchak</w:t>
      </w:r>
      <w:r w:rsidRPr="00E15247">
        <w:rPr>
          <w:rFonts w:ascii="Tahoma" w:hAnsi="Tahoma" w:cs="Tahoma"/>
          <w:sz w:val="22"/>
          <w:szCs w:val="22"/>
        </w:rPr>
        <w:t>"</w:t>
      </w:r>
      <w:r w:rsidRPr="00E15247">
        <w:rPr>
          <w:rFonts w:ascii="Tahoma" w:hAnsi="Tahoma" w:cs="Tahoma"/>
          <w:i/>
          <w:iCs/>
          <w:sz w:val="22"/>
          <w:szCs w:val="22"/>
        </w:rPr>
        <w:t>,</w:t>
      </w:r>
      <w:r w:rsidRPr="00E15247">
        <w:rPr>
          <w:rFonts w:ascii="Tahoma" w:hAnsi="Tahoma" w:cs="Tahoma"/>
          <w:sz w:val="22"/>
          <w:szCs w:val="22"/>
        </w:rPr>
        <w:t xml:space="preserve"> "The G-dly Rabbi Isaac".</w:t>
      </w:r>
      <w:r>
        <w:rPr>
          <w:rFonts w:ascii="Tahoma" w:hAnsi="Tahoma" w:cs="Tahoma"/>
          <w:sz w:val="22"/>
          <w:szCs w:val="22"/>
        </w:rPr>
        <w:t xml:space="preserve"> </w:t>
      </w:r>
      <w:r w:rsidRPr="00E15247">
        <w:rPr>
          <w:rFonts w:ascii="Tahoma" w:hAnsi="Tahoma" w:cs="Tahoma"/>
          <w:sz w:val="22"/>
          <w:szCs w:val="22"/>
        </w:rPr>
        <w:t>The Zohar is opaque. The main relationship between the writings of the Ari (</w:t>
      </w:r>
      <w:r w:rsidRPr="00E15247">
        <w:rPr>
          <w:rFonts w:ascii="Tahoma" w:hAnsi="Tahoma" w:cs="Tahoma"/>
          <w:i/>
          <w:iCs/>
          <w:sz w:val="22"/>
          <w:szCs w:val="22"/>
        </w:rPr>
        <w:t>Kitvei Ari)</w:t>
      </w:r>
      <w:r w:rsidRPr="00E15247">
        <w:rPr>
          <w:rFonts w:ascii="Tahoma" w:hAnsi="Tahoma" w:cs="Tahoma"/>
          <w:sz w:val="22"/>
          <w:szCs w:val="22"/>
        </w:rPr>
        <w:t xml:space="preserve"> and the </w:t>
      </w:r>
      <w:r w:rsidRPr="00E15247">
        <w:rPr>
          <w:rFonts w:ascii="Tahoma" w:hAnsi="Tahoma" w:cs="Tahoma"/>
          <w:i/>
          <w:iCs/>
          <w:sz w:val="22"/>
          <w:szCs w:val="22"/>
        </w:rPr>
        <w:t>Zohar</w:t>
      </w:r>
      <w:r w:rsidRPr="00E15247">
        <w:rPr>
          <w:rFonts w:ascii="Tahoma" w:hAnsi="Tahoma" w:cs="Tahoma"/>
          <w:sz w:val="22"/>
          <w:szCs w:val="22"/>
        </w:rPr>
        <w:t xml:space="preserve"> is that without the Ari's teachings the Zohar does not make any sense at all. You could study the Zohar, which is a very poetic text, but you cannot detect any system or structure. Once you know the </w:t>
      </w:r>
      <w:r w:rsidRPr="00E15247">
        <w:rPr>
          <w:rFonts w:ascii="Tahoma" w:hAnsi="Tahoma" w:cs="Tahoma"/>
          <w:i/>
          <w:iCs/>
          <w:sz w:val="22"/>
          <w:szCs w:val="22"/>
        </w:rPr>
        <w:t>Kitvei Ari,</w:t>
      </w:r>
      <w:r w:rsidRPr="00E15247">
        <w:rPr>
          <w:rFonts w:ascii="Tahoma" w:hAnsi="Tahoma" w:cs="Tahoma"/>
          <w:sz w:val="22"/>
          <w:szCs w:val="22"/>
        </w:rPr>
        <w:t xml:space="preserve"> the entire Zohar becomes an open book.</w:t>
      </w:r>
    </w:p>
    <w:p w:rsidR="00DA5A2E" w:rsidRPr="006462D6" w:rsidRDefault="00E15247" w:rsidP="00E15247">
      <w:pPr>
        <w:pStyle w:val="NormalWeb"/>
        <w:rPr>
          <w:rFonts w:ascii="Tahoma" w:hAnsi="Tahoma" w:cs="Tahoma"/>
          <w:sz w:val="28"/>
          <w:szCs w:val="28"/>
        </w:rPr>
      </w:pPr>
      <w:r w:rsidRPr="00E15247">
        <w:rPr>
          <w:rFonts w:ascii="Tahoma" w:hAnsi="Tahoma" w:cs="Tahoma"/>
          <w:sz w:val="22"/>
          <w:szCs w:val="22"/>
        </w:rPr>
        <w:t xml:space="preserve">The main work of the </w:t>
      </w:r>
      <w:r w:rsidRPr="00E15247">
        <w:rPr>
          <w:rFonts w:ascii="Tahoma" w:hAnsi="Tahoma" w:cs="Tahoma"/>
          <w:i/>
          <w:iCs/>
          <w:sz w:val="22"/>
          <w:szCs w:val="22"/>
        </w:rPr>
        <w:t>Kitvei Ari</w:t>
      </w:r>
      <w:r w:rsidRPr="00E15247">
        <w:rPr>
          <w:rFonts w:ascii="Tahoma" w:hAnsi="Tahoma" w:cs="Tahoma"/>
          <w:sz w:val="22"/>
          <w:szCs w:val="22"/>
        </w:rPr>
        <w:t xml:space="preserve"> is the </w:t>
      </w:r>
      <w:r w:rsidRPr="00E15247">
        <w:rPr>
          <w:rFonts w:ascii="Tahoma" w:hAnsi="Tahoma" w:cs="Tahoma"/>
          <w:i/>
          <w:iCs/>
          <w:sz w:val="22"/>
          <w:szCs w:val="22"/>
        </w:rPr>
        <w:t>Etz Chaim</w:t>
      </w:r>
      <w:r w:rsidRPr="00E15247">
        <w:rPr>
          <w:rFonts w:ascii="Tahoma" w:hAnsi="Tahoma" w:cs="Tahoma"/>
          <w:sz w:val="22"/>
          <w:szCs w:val="22"/>
        </w:rPr>
        <w:t xml:space="preserve"> ("Tree of Life"). This work expounds the theoretical foundation of the Kabbala. For one who has mastered the contents of this work, the rest is essentially revealed. Then, the </w:t>
      </w:r>
      <w:r w:rsidRPr="00E15247">
        <w:rPr>
          <w:rFonts w:ascii="Tahoma" w:hAnsi="Tahoma" w:cs="Tahoma"/>
          <w:i/>
          <w:iCs/>
          <w:sz w:val="22"/>
          <w:szCs w:val="22"/>
        </w:rPr>
        <w:t>Pri Etz Chaim</w:t>
      </w:r>
      <w:r w:rsidRPr="00E15247">
        <w:rPr>
          <w:rFonts w:ascii="Tahoma" w:hAnsi="Tahoma" w:cs="Tahoma"/>
          <w:sz w:val="22"/>
          <w:szCs w:val="22"/>
        </w:rPr>
        <w:t xml:space="preserve"> (Fruit of the Tree of Life) and Sha'ar HaKavanot show you how to apply the various teachings of the Etz Chaim to all kinds of daily situations; meditations when you put on </w:t>
      </w:r>
      <w:r w:rsidRPr="00E15247">
        <w:rPr>
          <w:rFonts w:ascii="Tahoma" w:hAnsi="Tahoma" w:cs="Tahoma"/>
          <w:i/>
          <w:iCs/>
          <w:sz w:val="22"/>
          <w:szCs w:val="22"/>
        </w:rPr>
        <w:t>tzitzit or tefillin</w:t>
      </w:r>
      <w:r w:rsidRPr="00E15247">
        <w:rPr>
          <w:rFonts w:ascii="Tahoma" w:hAnsi="Tahoma" w:cs="Tahoma"/>
          <w:sz w:val="22"/>
          <w:szCs w:val="22"/>
        </w:rPr>
        <w:t xml:space="preserve">, when you pray or when you eat matzah. They also show how to develop meditative techniques based on the Ari's teachings.Then come the works known as the </w:t>
      </w:r>
      <w:r w:rsidRPr="00E15247">
        <w:rPr>
          <w:rFonts w:ascii="Tahoma" w:hAnsi="Tahoma" w:cs="Tahoma"/>
          <w:i/>
          <w:iCs/>
          <w:sz w:val="22"/>
          <w:szCs w:val="22"/>
        </w:rPr>
        <w:t>Shemona Shearim</w:t>
      </w:r>
      <w:r w:rsidRPr="00E15247">
        <w:rPr>
          <w:rFonts w:ascii="Tahoma" w:hAnsi="Tahoma" w:cs="Tahoma"/>
          <w:sz w:val="22"/>
          <w:szCs w:val="22"/>
        </w:rPr>
        <w:t xml:space="preserve"> (Eight Gates). The first gate, </w:t>
      </w:r>
      <w:r w:rsidRPr="00E15247">
        <w:rPr>
          <w:rFonts w:ascii="Tahoma" w:hAnsi="Tahoma" w:cs="Tahoma"/>
          <w:i/>
          <w:iCs/>
          <w:sz w:val="22"/>
          <w:szCs w:val="22"/>
        </w:rPr>
        <w:t>Shaar HaHakdamot</w:t>
      </w:r>
      <w:r w:rsidRPr="00E15247">
        <w:rPr>
          <w:rFonts w:ascii="Tahoma" w:hAnsi="Tahoma" w:cs="Tahoma"/>
          <w:sz w:val="22"/>
          <w:szCs w:val="22"/>
        </w:rPr>
        <w:t xml:space="preserve">, (Gate of Introductions), covers the same theoretical ground as the </w:t>
      </w:r>
      <w:r w:rsidRPr="00E15247">
        <w:rPr>
          <w:rFonts w:ascii="Tahoma" w:hAnsi="Tahoma" w:cs="Tahoma"/>
          <w:i/>
          <w:iCs/>
          <w:sz w:val="22"/>
          <w:szCs w:val="22"/>
        </w:rPr>
        <w:t>Etz Chaim.</w:t>
      </w:r>
      <w:r w:rsidRPr="00E15247">
        <w:rPr>
          <w:rFonts w:ascii="Tahoma" w:hAnsi="Tahoma" w:cs="Tahoma"/>
          <w:sz w:val="22"/>
          <w:szCs w:val="22"/>
        </w:rPr>
        <w:t xml:space="preserve"> The second is </w:t>
      </w:r>
      <w:r w:rsidRPr="00E15247">
        <w:rPr>
          <w:rFonts w:ascii="Tahoma" w:hAnsi="Tahoma" w:cs="Tahoma"/>
          <w:i/>
          <w:iCs/>
          <w:sz w:val="22"/>
          <w:szCs w:val="22"/>
        </w:rPr>
        <w:t>Shaar Maamarei Rashbi</w:t>
      </w:r>
      <w:r w:rsidRPr="00E15247">
        <w:rPr>
          <w:rFonts w:ascii="Tahoma" w:hAnsi="Tahoma" w:cs="Tahoma"/>
          <w:sz w:val="22"/>
          <w:szCs w:val="22"/>
        </w:rPr>
        <w:t xml:space="preserve">, the Gate of Zoharic Teachings; the third is </w:t>
      </w:r>
      <w:r w:rsidRPr="00E15247">
        <w:rPr>
          <w:rFonts w:ascii="Tahoma" w:hAnsi="Tahoma" w:cs="Tahoma"/>
          <w:i/>
          <w:iCs/>
          <w:sz w:val="22"/>
          <w:szCs w:val="22"/>
        </w:rPr>
        <w:t>Shaar Maamarei Chazal</w:t>
      </w:r>
      <w:r w:rsidRPr="00E15247">
        <w:rPr>
          <w:rFonts w:ascii="Tahoma" w:hAnsi="Tahoma" w:cs="Tahoma"/>
          <w:sz w:val="22"/>
          <w:szCs w:val="22"/>
        </w:rPr>
        <w:t xml:space="preserve">, the Gate of Talmudic Teachings, the fourth is </w:t>
      </w:r>
      <w:r w:rsidRPr="00E15247">
        <w:rPr>
          <w:rFonts w:ascii="Tahoma" w:hAnsi="Tahoma" w:cs="Tahoma"/>
          <w:i/>
          <w:iCs/>
          <w:sz w:val="22"/>
          <w:szCs w:val="22"/>
        </w:rPr>
        <w:t>Shaar HaPesukim,</w:t>
      </w:r>
      <w:r w:rsidRPr="00E15247">
        <w:rPr>
          <w:rFonts w:ascii="Tahoma" w:hAnsi="Tahoma" w:cs="Tahoma"/>
          <w:sz w:val="22"/>
          <w:szCs w:val="22"/>
        </w:rPr>
        <w:t xml:space="preserve"> the Gate of Biblical Verses; the fifth is </w:t>
      </w:r>
      <w:r w:rsidRPr="00E15247">
        <w:rPr>
          <w:rFonts w:ascii="Tahoma" w:hAnsi="Tahoma" w:cs="Tahoma"/>
          <w:i/>
          <w:iCs/>
          <w:sz w:val="22"/>
          <w:szCs w:val="22"/>
        </w:rPr>
        <w:t>Shaar HaMitzvot,</w:t>
      </w:r>
      <w:r w:rsidRPr="00E15247">
        <w:rPr>
          <w:rFonts w:ascii="Tahoma" w:hAnsi="Tahoma" w:cs="Tahoma"/>
          <w:sz w:val="22"/>
          <w:szCs w:val="22"/>
        </w:rPr>
        <w:t xml:space="preserve"> the Gate of the Commandments; the sixth is </w:t>
      </w:r>
      <w:r w:rsidRPr="00E15247">
        <w:rPr>
          <w:rFonts w:ascii="Tahoma" w:hAnsi="Tahoma" w:cs="Tahoma"/>
          <w:i/>
          <w:iCs/>
          <w:sz w:val="22"/>
          <w:szCs w:val="22"/>
        </w:rPr>
        <w:t>Shaar HaKavanot,</w:t>
      </w:r>
      <w:r w:rsidRPr="00E15247">
        <w:rPr>
          <w:rFonts w:ascii="Tahoma" w:hAnsi="Tahoma" w:cs="Tahoma"/>
          <w:sz w:val="22"/>
          <w:szCs w:val="22"/>
        </w:rPr>
        <w:t xml:space="preserve"> the Gate of Meditations; the seventh is </w:t>
      </w:r>
      <w:r w:rsidRPr="00E15247">
        <w:rPr>
          <w:rFonts w:ascii="Tahoma" w:hAnsi="Tahoma" w:cs="Tahoma"/>
          <w:i/>
          <w:iCs/>
          <w:sz w:val="22"/>
          <w:szCs w:val="22"/>
        </w:rPr>
        <w:t>Shaar Ruach HaKodesh,</w:t>
      </w:r>
      <w:r w:rsidRPr="00E15247">
        <w:rPr>
          <w:rFonts w:ascii="Tahoma" w:hAnsi="Tahoma" w:cs="Tahoma"/>
          <w:sz w:val="22"/>
          <w:szCs w:val="22"/>
        </w:rPr>
        <w:t xml:space="preserve"> the Gate of Divine Inspiration, which is a general recapitulation and describes how to use the Ari's system as a meditative discipline. In many ways, the </w:t>
      </w:r>
      <w:r w:rsidRPr="00E15247">
        <w:rPr>
          <w:rFonts w:ascii="Tahoma" w:hAnsi="Tahoma" w:cs="Tahoma"/>
          <w:i/>
          <w:iCs/>
          <w:sz w:val="22"/>
          <w:szCs w:val="22"/>
        </w:rPr>
        <w:t>Shaar Ruach HaKodesh</w:t>
      </w:r>
      <w:r w:rsidRPr="00E15247">
        <w:rPr>
          <w:rFonts w:ascii="Tahoma" w:hAnsi="Tahoma" w:cs="Tahoma"/>
          <w:sz w:val="22"/>
          <w:szCs w:val="22"/>
        </w:rPr>
        <w:t xml:space="preserve"> is the key to the entire </w:t>
      </w:r>
      <w:r w:rsidRPr="00E15247">
        <w:rPr>
          <w:rFonts w:ascii="Tahoma" w:hAnsi="Tahoma" w:cs="Tahoma"/>
          <w:i/>
          <w:iCs/>
          <w:sz w:val="22"/>
          <w:szCs w:val="22"/>
        </w:rPr>
        <w:t>Kitvei Ari,</w:t>
      </w:r>
      <w:r w:rsidRPr="00E15247">
        <w:rPr>
          <w:rFonts w:ascii="Tahoma" w:hAnsi="Tahoma" w:cs="Tahoma"/>
          <w:sz w:val="22"/>
          <w:szCs w:val="22"/>
        </w:rPr>
        <w:t xml:space="preserve"> because all the previous gates deal with theory, while the </w:t>
      </w:r>
      <w:r w:rsidRPr="00E15247">
        <w:rPr>
          <w:rFonts w:ascii="Tahoma" w:hAnsi="Tahoma" w:cs="Tahoma"/>
          <w:i/>
          <w:iCs/>
          <w:sz w:val="22"/>
          <w:szCs w:val="22"/>
        </w:rPr>
        <w:t>Shaar Ruach HaKodesh</w:t>
      </w:r>
      <w:r w:rsidRPr="00E15247">
        <w:rPr>
          <w:rFonts w:ascii="Tahoma" w:hAnsi="Tahoma" w:cs="Tahoma"/>
          <w:sz w:val="22"/>
          <w:szCs w:val="22"/>
        </w:rPr>
        <w:t xml:space="preserve"> teaches how to put this into practice. The eighth gate is </w:t>
      </w:r>
      <w:r w:rsidRPr="00E15247">
        <w:rPr>
          <w:rFonts w:ascii="Tahoma" w:hAnsi="Tahoma" w:cs="Tahoma"/>
          <w:i/>
          <w:iCs/>
          <w:sz w:val="22"/>
          <w:szCs w:val="22"/>
        </w:rPr>
        <w:t>Shaar HaGilgulim</w:t>
      </w:r>
      <w:r w:rsidRPr="00E15247">
        <w:rPr>
          <w:rFonts w:ascii="Tahoma" w:hAnsi="Tahoma" w:cs="Tahoma"/>
          <w:sz w:val="22"/>
          <w:szCs w:val="22"/>
        </w:rPr>
        <w:t>, the Gate of Reincarnations.</w:t>
      </w:r>
    </w:p>
    <w:sectPr w:rsidR="00DA5A2E" w:rsidRPr="006462D6" w:rsidSect="00E15247">
      <w:head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5E31" w:rsidRDefault="00235E31" w:rsidP="007A348C">
      <w:pPr>
        <w:spacing w:after="0" w:line="240" w:lineRule="auto"/>
      </w:pPr>
      <w:r>
        <w:separator/>
      </w:r>
    </w:p>
  </w:endnote>
  <w:endnote w:type="continuationSeparator" w:id="0">
    <w:p w:rsidR="00235E31" w:rsidRDefault="00235E31" w:rsidP="007A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5E31" w:rsidRDefault="00235E31" w:rsidP="007A348C">
      <w:pPr>
        <w:spacing w:after="0" w:line="240" w:lineRule="auto"/>
      </w:pPr>
      <w:r>
        <w:separator/>
      </w:r>
    </w:p>
  </w:footnote>
  <w:footnote w:type="continuationSeparator" w:id="0">
    <w:p w:rsidR="00235E31" w:rsidRDefault="00235E31" w:rsidP="007A34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26258879"/>
      <w:docPartObj>
        <w:docPartGallery w:val="Page Numbers (Top of Page)"/>
        <w:docPartUnique/>
      </w:docPartObj>
    </w:sdtPr>
    <w:sdtEndPr>
      <w:rPr>
        <w:noProof/>
      </w:rPr>
    </w:sdtEndPr>
    <w:sdtContent>
      <w:p w:rsidR="007A348C" w:rsidRDefault="007A348C">
        <w:pPr>
          <w:pStyle w:val="Header"/>
          <w:jc w:val="right"/>
        </w:pPr>
        <w:r>
          <w:fldChar w:fldCharType="begin"/>
        </w:r>
        <w:r>
          <w:instrText xml:space="preserve"> PAGE   \* MERGEFORMAT </w:instrText>
        </w:r>
        <w:r>
          <w:fldChar w:fldCharType="separate"/>
        </w:r>
        <w:r w:rsidR="00DD5535">
          <w:rPr>
            <w:noProof/>
          </w:rPr>
          <w:t>2</w:t>
        </w:r>
        <w:r>
          <w:rPr>
            <w:noProof/>
          </w:rPr>
          <w:fldChar w:fldCharType="end"/>
        </w:r>
      </w:p>
    </w:sdtContent>
  </w:sdt>
  <w:p w:rsidR="007A348C" w:rsidRDefault="007A34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C4A7B"/>
    <w:multiLevelType w:val="multilevel"/>
    <w:tmpl w:val="1E6E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299483E"/>
    <w:multiLevelType w:val="hybridMultilevel"/>
    <w:tmpl w:val="8A161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D301E0"/>
    <w:multiLevelType w:val="hybridMultilevel"/>
    <w:tmpl w:val="6C7C5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D25"/>
    <w:rsid w:val="000164E3"/>
    <w:rsid w:val="00120D25"/>
    <w:rsid w:val="00235E31"/>
    <w:rsid w:val="006462D6"/>
    <w:rsid w:val="00727EE5"/>
    <w:rsid w:val="007A348C"/>
    <w:rsid w:val="007C73CC"/>
    <w:rsid w:val="00A60541"/>
    <w:rsid w:val="00A62015"/>
    <w:rsid w:val="00D66629"/>
    <w:rsid w:val="00DA5A2E"/>
    <w:rsid w:val="00DD5535"/>
    <w:rsid w:val="00E15247"/>
    <w:rsid w:val="00FA1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462D6"/>
    <w:pPr>
      <w:spacing w:before="100" w:beforeAutospacing="1" w:after="0" w:line="240" w:lineRule="auto"/>
      <w:outlineLvl w:val="0"/>
    </w:pPr>
    <w:rPr>
      <w:rFonts w:ascii="Arial" w:eastAsia="Times New Roman" w:hAnsi="Arial" w:cs="Arial"/>
      <w:color w:val="004F9D"/>
      <w:kern w:val="36"/>
      <w:sz w:val="29"/>
      <w:szCs w:val="29"/>
    </w:rPr>
  </w:style>
  <w:style w:type="paragraph" w:styleId="Heading3">
    <w:name w:val="heading 3"/>
    <w:basedOn w:val="Normal"/>
    <w:link w:val="Heading3Char"/>
    <w:uiPriority w:val="9"/>
    <w:qFormat/>
    <w:rsid w:val="006462D6"/>
    <w:pPr>
      <w:spacing w:before="105" w:after="0" w:line="240" w:lineRule="auto"/>
      <w:outlineLvl w:val="2"/>
    </w:pPr>
    <w:rPr>
      <w:rFonts w:ascii="Arial" w:eastAsia="Times New Roman" w:hAnsi="Arial" w:cs="Arial"/>
      <w:b/>
      <w:bCs/>
      <w:vanish/>
      <w:color w:val="935955"/>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C73C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C73CC"/>
    <w:rPr>
      <w:rFonts w:ascii="Consolas" w:hAnsi="Consolas"/>
      <w:sz w:val="21"/>
      <w:szCs w:val="21"/>
    </w:rPr>
  </w:style>
  <w:style w:type="character" w:customStyle="1" w:styleId="Heading1Char">
    <w:name w:val="Heading 1 Char"/>
    <w:basedOn w:val="DefaultParagraphFont"/>
    <w:link w:val="Heading1"/>
    <w:uiPriority w:val="9"/>
    <w:rsid w:val="006462D6"/>
    <w:rPr>
      <w:rFonts w:ascii="Arial" w:eastAsia="Times New Roman" w:hAnsi="Arial" w:cs="Arial"/>
      <w:color w:val="004F9D"/>
      <w:kern w:val="36"/>
      <w:sz w:val="29"/>
      <w:szCs w:val="29"/>
    </w:rPr>
  </w:style>
  <w:style w:type="character" w:customStyle="1" w:styleId="Heading3Char">
    <w:name w:val="Heading 3 Char"/>
    <w:basedOn w:val="DefaultParagraphFont"/>
    <w:link w:val="Heading3"/>
    <w:uiPriority w:val="9"/>
    <w:rsid w:val="006462D6"/>
    <w:rPr>
      <w:rFonts w:ascii="Arial" w:eastAsia="Times New Roman" w:hAnsi="Arial" w:cs="Arial"/>
      <w:b/>
      <w:bCs/>
      <w:vanish/>
      <w:color w:val="935955"/>
      <w:sz w:val="18"/>
      <w:szCs w:val="18"/>
    </w:rPr>
  </w:style>
  <w:style w:type="character" w:customStyle="1" w:styleId="coversenum3">
    <w:name w:val="co_versenum3"/>
    <w:basedOn w:val="DefaultParagraphFont"/>
    <w:rsid w:val="006462D6"/>
    <w:rPr>
      <w:rFonts w:ascii="Arial" w:hAnsi="Arial" w:cs="Arial" w:hint="default"/>
      <w:b/>
      <w:bCs/>
      <w:sz w:val="23"/>
      <w:szCs w:val="23"/>
    </w:rPr>
  </w:style>
  <w:style w:type="character" w:customStyle="1" w:styleId="coversetext3">
    <w:name w:val="co_versetext3"/>
    <w:basedOn w:val="DefaultParagraphFont"/>
    <w:rsid w:val="006462D6"/>
    <w:rPr>
      <w:rFonts w:ascii="Arial" w:hAnsi="Arial" w:cs="Arial" w:hint="default"/>
      <w:sz w:val="23"/>
      <w:szCs w:val="23"/>
    </w:rPr>
  </w:style>
  <w:style w:type="character" w:customStyle="1" w:styleId="coversenum4">
    <w:name w:val="co_versenum4"/>
    <w:basedOn w:val="DefaultParagraphFont"/>
    <w:rsid w:val="006462D6"/>
    <w:rPr>
      <w:rFonts w:ascii="Arial" w:hAnsi="Arial" w:cs="Arial" w:hint="default"/>
      <w:b/>
      <w:bCs/>
      <w:sz w:val="26"/>
      <w:szCs w:val="26"/>
    </w:rPr>
  </w:style>
  <w:style w:type="paragraph" w:styleId="ListParagraph">
    <w:name w:val="List Paragraph"/>
    <w:basedOn w:val="Normal"/>
    <w:uiPriority w:val="34"/>
    <w:qFormat/>
    <w:rsid w:val="006462D6"/>
    <w:pPr>
      <w:ind w:left="720"/>
      <w:contextualSpacing/>
    </w:pPr>
  </w:style>
  <w:style w:type="paragraph" w:styleId="NormalWeb">
    <w:name w:val="Normal (Web)"/>
    <w:basedOn w:val="Normal"/>
    <w:uiPriority w:val="99"/>
    <w:unhideWhenUsed/>
    <w:rsid w:val="00727EE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A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48C"/>
  </w:style>
  <w:style w:type="paragraph" w:styleId="Footer">
    <w:name w:val="footer"/>
    <w:basedOn w:val="Normal"/>
    <w:link w:val="FooterChar"/>
    <w:uiPriority w:val="99"/>
    <w:unhideWhenUsed/>
    <w:rsid w:val="007A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48C"/>
  </w:style>
  <w:style w:type="paragraph" w:styleId="BalloonText">
    <w:name w:val="Balloon Text"/>
    <w:basedOn w:val="Normal"/>
    <w:link w:val="BalloonTextChar"/>
    <w:uiPriority w:val="99"/>
    <w:semiHidden/>
    <w:unhideWhenUsed/>
    <w:rsid w:val="007A3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48C"/>
    <w:rPr>
      <w:rFonts w:ascii="Tahoma" w:hAnsi="Tahoma" w:cs="Tahoma"/>
      <w:sz w:val="16"/>
      <w:szCs w:val="16"/>
    </w:rPr>
  </w:style>
  <w:style w:type="paragraph" w:customStyle="1" w:styleId="aaritext">
    <w:name w:val="a_aritext"/>
    <w:basedOn w:val="Normal"/>
    <w:rsid w:val="00E15247"/>
    <w:pPr>
      <w:spacing w:before="100" w:beforeAutospacing="1" w:after="100" w:afterAutospacing="1" w:line="300" w:lineRule="auto"/>
    </w:pPr>
    <w:rPr>
      <w:rFonts w:ascii="Arial" w:eastAsia="Times New Roman" w:hAnsi="Arial" w:cs="Arial"/>
      <w:b/>
      <w:bCs/>
      <w:color w:val="000000"/>
      <w:sz w:val="26"/>
      <w:szCs w:val="26"/>
    </w:rPr>
  </w:style>
  <w:style w:type="character" w:customStyle="1" w:styleId="blue7normal1">
    <w:name w:val="blue7normal1"/>
    <w:basedOn w:val="DefaultParagraphFont"/>
    <w:rsid w:val="00E15247"/>
    <w:rPr>
      <w:rFonts w:ascii="Verdana" w:hAnsi="Verdana" w:hint="default"/>
      <w:b w:val="0"/>
      <w:bCs w:val="0"/>
      <w:color w:val="000066"/>
      <w:sz w:val="14"/>
      <w:szCs w:val="14"/>
    </w:rPr>
  </w:style>
  <w:style w:type="character" w:customStyle="1" w:styleId="glossaryitem">
    <w:name w:val="glossary_item"/>
    <w:basedOn w:val="DefaultParagraphFont"/>
    <w:rsid w:val="00E15247"/>
  </w:style>
  <w:style w:type="character" w:customStyle="1" w:styleId="aaritext1">
    <w:name w:val="a_aritext1"/>
    <w:basedOn w:val="DefaultParagraphFont"/>
    <w:rsid w:val="00E15247"/>
    <w:rPr>
      <w:rFonts w:ascii="Arial" w:hAnsi="Arial" w:cs="Arial" w:hint="default"/>
      <w:b/>
      <w:bCs/>
      <w:sz w:val="26"/>
      <w:szCs w:val="26"/>
    </w:rPr>
  </w:style>
  <w:style w:type="character" w:customStyle="1" w:styleId="pullquote1">
    <w:name w:val="pullquote1"/>
    <w:basedOn w:val="DefaultParagraphFont"/>
    <w:rsid w:val="00E15247"/>
    <w:rPr>
      <w:rFonts w:ascii="Arial" w:hAnsi="Arial" w:cs="Arial" w:hint="default"/>
      <w:b/>
      <w:bCs/>
      <w:i w:val="0"/>
      <w:iCs w:val="0"/>
      <w:color w:val="7C1101"/>
      <w:sz w:val="23"/>
      <w:szCs w:val="23"/>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6462D6"/>
    <w:pPr>
      <w:spacing w:before="100" w:beforeAutospacing="1" w:after="0" w:line="240" w:lineRule="auto"/>
      <w:outlineLvl w:val="0"/>
    </w:pPr>
    <w:rPr>
      <w:rFonts w:ascii="Arial" w:eastAsia="Times New Roman" w:hAnsi="Arial" w:cs="Arial"/>
      <w:color w:val="004F9D"/>
      <w:kern w:val="36"/>
      <w:sz w:val="29"/>
      <w:szCs w:val="29"/>
    </w:rPr>
  </w:style>
  <w:style w:type="paragraph" w:styleId="Heading3">
    <w:name w:val="heading 3"/>
    <w:basedOn w:val="Normal"/>
    <w:link w:val="Heading3Char"/>
    <w:uiPriority w:val="9"/>
    <w:qFormat/>
    <w:rsid w:val="006462D6"/>
    <w:pPr>
      <w:spacing w:before="105" w:after="0" w:line="240" w:lineRule="auto"/>
      <w:outlineLvl w:val="2"/>
    </w:pPr>
    <w:rPr>
      <w:rFonts w:ascii="Arial" w:eastAsia="Times New Roman" w:hAnsi="Arial" w:cs="Arial"/>
      <w:b/>
      <w:bCs/>
      <w:vanish/>
      <w:color w:val="935955"/>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C73C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C73CC"/>
    <w:rPr>
      <w:rFonts w:ascii="Consolas" w:hAnsi="Consolas"/>
      <w:sz w:val="21"/>
      <w:szCs w:val="21"/>
    </w:rPr>
  </w:style>
  <w:style w:type="character" w:customStyle="1" w:styleId="Heading1Char">
    <w:name w:val="Heading 1 Char"/>
    <w:basedOn w:val="DefaultParagraphFont"/>
    <w:link w:val="Heading1"/>
    <w:uiPriority w:val="9"/>
    <w:rsid w:val="006462D6"/>
    <w:rPr>
      <w:rFonts w:ascii="Arial" w:eastAsia="Times New Roman" w:hAnsi="Arial" w:cs="Arial"/>
      <w:color w:val="004F9D"/>
      <w:kern w:val="36"/>
      <w:sz w:val="29"/>
      <w:szCs w:val="29"/>
    </w:rPr>
  </w:style>
  <w:style w:type="character" w:customStyle="1" w:styleId="Heading3Char">
    <w:name w:val="Heading 3 Char"/>
    <w:basedOn w:val="DefaultParagraphFont"/>
    <w:link w:val="Heading3"/>
    <w:uiPriority w:val="9"/>
    <w:rsid w:val="006462D6"/>
    <w:rPr>
      <w:rFonts w:ascii="Arial" w:eastAsia="Times New Roman" w:hAnsi="Arial" w:cs="Arial"/>
      <w:b/>
      <w:bCs/>
      <w:vanish/>
      <w:color w:val="935955"/>
      <w:sz w:val="18"/>
      <w:szCs w:val="18"/>
    </w:rPr>
  </w:style>
  <w:style w:type="character" w:customStyle="1" w:styleId="coversenum3">
    <w:name w:val="co_versenum3"/>
    <w:basedOn w:val="DefaultParagraphFont"/>
    <w:rsid w:val="006462D6"/>
    <w:rPr>
      <w:rFonts w:ascii="Arial" w:hAnsi="Arial" w:cs="Arial" w:hint="default"/>
      <w:b/>
      <w:bCs/>
      <w:sz w:val="23"/>
      <w:szCs w:val="23"/>
    </w:rPr>
  </w:style>
  <w:style w:type="character" w:customStyle="1" w:styleId="coversetext3">
    <w:name w:val="co_versetext3"/>
    <w:basedOn w:val="DefaultParagraphFont"/>
    <w:rsid w:val="006462D6"/>
    <w:rPr>
      <w:rFonts w:ascii="Arial" w:hAnsi="Arial" w:cs="Arial" w:hint="default"/>
      <w:sz w:val="23"/>
      <w:szCs w:val="23"/>
    </w:rPr>
  </w:style>
  <w:style w:type="character" w:customStyle="1" w:styleId="coversenum4">
    <w:name w:val="co_versenum4"/>
    <w:basedOn w:val="DefaultParagraphFont"/>
    <w:rsid w:val="006462D6"/>
    <w:rPr>
      <w:rFonts w:ascii="Arial" w:hAnsi="Arial" w:cs="Arial" w:hint="default"/>
      <w:b/>
      <w:bCs/>
      <w:sz w:val="26"/>
      <w:szCs w:val="26"/>
    </w:rPr>
  </w:style>
  <w:style w:type="paragraph" w:styleId="ListParagraph">
    <w:name w:val="List Paragraph"/>
    <w:basedOn w:val="Normal"/>
    <w:uiPriority w:val="34"/>
    <w:qFormat/>
    <w:rsid w:val="006462D6"/>
    <w:pPr>
      <w:ind w:left="720"/>
      <w:contextualSpacing/>
    </w:pPr>
  </w:style>
  <w:style w:type="paragraph" w:styleId="NormalWeb">
    <w:name w:val="Normal (Web)"/>
    <w:basedOn w:val="Normal"/>
    <w:uiPriority w:val="99"/>
    <w:unhideWhenUsed/>
    <w:rsid w:val="00727EE5"/>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A34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348C"/>
  </w:style>
  <w:style w:type="paragraph" w:styleId="Footer">
    <w:name w:val="footer"/>
    <w:basedOn w:val="Normal"/>
    <w:link w:val="FooterChar"/>
    <w:uiPriority w:val="99"/>
    <w:unhideWhenUsed/>
    <w:rsid w:val="007A34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348C"/>
  </w:style>
  <w:style w:type="paragraph" w:styleId="BalloonText">
    <w:name w:val="Balloon Text"/>
    <w:basedOn w:val="Normal"/>
    <w:link w:val="BalloonTextChar"/>
    <w:uiPriority w:val="99"/>
    <w:semiHidden/>
    <w:unhideWhenUsed/>
    <w:rsid w:val="007A34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48C"/>
    <w:rPr>
      <w:rFonts w:ascii="Tahoma" w:hAnsi="Tahoma" w:cs="Tahoma"/>
      <w:sz w:val="16"/>
      <w:szCs w:val="16"/>
    </w:rPr>
  </w:style>
  <w:style w:type="paragraph" w:customStyle="1" w:styleId="aaritext">
    <w:name w:val="a_aritext"/>
    <w:basedOn w:val="Normal"/>
    <w:rsid w:val="00E15247"/>
    <w:pPr>
      <w:spacing w:before="100" w:beforeAutospacing="1" w:after="100" w:afterAutospacing="1" w:line="300" w:lineRule="auto"/>
    </w:pPr>
    <w:rPr>
      <w:rFonts w:ascii="Arial" w:eastAsia="Times New Roman" w:hAnsi="Arial" w:cs="Arial"/>
      <w:b/>
      <w:bCs/>
      <w:color w:val="000000"/>
      <w:sz w:val="26"/>
      <w:szCs w:val="26"/>
    </w:rPr>
  </w:style>
  <w:style w:type="character" w:customStyle="1" w:styleId="blue7normal1">
    <w:name w:val="blue7normal1"/>
    <w:basedOn w:val="DefaultParagraphFont"/>
    <w:rsid w:val="00E15247"/>
    <w:rPr>
      <w:rFonts w:ascii="Verdana" w:hAnsi="Verdana" w:hint="default"/>
      <w:b w:val="0"/>
      <w:bCs w:val="0"/>
      <w:color w:val="000066"/>
      <w:sz w:val="14"/>
      <w:szCs w:val="14"/>
    </w:rPr>
  </w:style>
  <w:style w:type="character" w:customStyle="1" w:styleId="glossaryitem">
    <w:name w:val="glossary_item"/>
    <w:basedOn w:val="DefaultParagraphFont"/>
    <w:rsid w:val="00E15247"/>
  </w:style>
  <w:style w:type="character" w:customStyle="1" w:styleId="aaritext1">
    <w:name w:val="a_aritext1"/>
    <w:basedOn w:val="DefaultParagraphFont"/>
    <w:rsid w:val="00E15247"/>
    <w:rPr>
      <w:rFonts w:ascii="Arial" w:hAnsi="Arial" w:cs="Arial" w:hint="default"/>
      <w:b/>
      <w:bCs/>
      <w:sz w:val="26"/>
      <w:szCs w:val="26"/>
    </w:rPr>
  </w:style>
  <w:style w:type="character" w:customStyle="1" w:styleId="pullquote1">
    <w:name w:val="pullquote1"/>
    <w:basedOn w:val="DefaultParagraphFont"/>
    <w:rsid w:val="00E15247"/>
    <w:rPr>
      <w:rFonts w:ascii="Arial" w:hAnsi="Arial" w:cs="Arial" w:hint="default"/>
      <w:b/>
      <w:bCs/>
      <w:i w:val="0"/>
      <w:iCs w:val="0"/>
      <w:color w:val="7C1101"/>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393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0" Type="http://schemas.openxmlformats.org/officeDocument/2006/relationships/hyperlink" Target="http://www.kabbalaonline.org/search/keyword_cdo/kid/10445/jewish/Rabbi-Shimon-bar-Yochai.htm" TargetMode="External"/><Relationship Id="rId4" Type="http://schemas.microsoft.com/office/2007/relationships/stylesWithEffects" Target="stylesWithEffects.xml"/><Relationship Id="rId9" Type="http://schemas.openxmlformats.org/officeDocument/2006/relationships/image" Target="media/image1.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66D872-E120-42F0-B21A-464921DA9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7205</Words>
  <Characters>41072</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48181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yyy</dc:creator>
  <cp:lastModifiedBy>yyy</cp:lastModifiedBy>
  <cp:revision>2</cp:revision>
  <cp:lastPrinted>2011-11-16T23:06:00Z</cp:lastPrinted>
  <dcterms:created xsi:type="dcterms:W3CDTF">2012-02-06T17:17:00Z</dcterms:created>
  <dcterms:modified xsi:type="dcterms:W3CDTF">2012-02-06T17:17:00Z</dcterms:modified>
</cp:coreProperties>
</file>