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Yom Kipur</w:t>
      </w:r>
    </w:p>
    <w:p w:rsidR="00000000" w:rsidDel="00000000" w:rsidP="00000000" w:rsidRDefault="00000000" w:rsidRPr="00000000" w14:paraId="00000002">
      <w:pPr>
        <w:rPr/>
      </w:pPr>
      <w:r w:rsidDel="00000000" w:rsidR="00000000" w:rsidRPr="00000000">
        <w:rPr>
          <w:rtl w:val="0"/>
        </w:rPr>
        <w:t xml:space="preserve">People who dont normally come to shul. Sometimes youll have half the people comfortable in shul and will want to daven, and the other half are people who arent comfortable in shul and would benefit from more english reading and some commentaries etc. </w:t>
      </w:r>
    </w:p>
    <w:p w:rsidR="00000000" w:rsidDel="00000000" w:rsidP="00000000" w:rsidRDefault="00000000" w:rsidRPr="00000000" w14:paraId="00000003">
      <w:pPr>
        <w:rPr/>
      </w:pPr>
      <w:r w:rsidDel="00000000" w:rsidR="00000000" w:rsidRPr="00000000">
        <w:rPr>
          <w:rtl w:val="0"/>
        </w:rPr>
        <w:t xml:space="preserve">Generally the people who stay after yizkor are those who are more traditional and want to daven. So in such a circumstance i dont have a need to speak. Post it notes in machzor to remind about different pirushim, so if i see there is a lull in the davening… </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