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20CC" w:rsidRPr="00C3415D" w:rsidRDefault="005C1263" w:rsidP="005C1263">
      <w:pPr>
        <w:pStyle w:val="Title"/>
        <w:framePr w:wrap="notBeside"/>
      </w:pPr>
      <w:r>
        <w:t xml:space="preserve">True Confession </w:t>
      </w:r>
      <w:proofErr w:type="spellStart"/>
      <w:r>
        <w:t>Vidui</w:t>
      </w:r>
      <w:proofErr w:type="spellEnd"/>
      <w:r>
        <w:br/>
        <w:t>Yom Kippur</w:t>
      </w:r>
    </w:p>
    <w:p w:rsidR="00B74BD7" w:rsidRDefault="00B74BD7" w:rsidP="00B74BD7">
      <w:pPr>
        <w:pStyle w:val="ObjectivesTitle"/>
        <w:pBdr>
          <w:top w:val="none" w:sz="0" w:space="0" w:color="auto"/>
        </w:pBdr>
        <w:tabs>
          <w:tab w:val="left" w:pos="-1710"/>
        </w:tabs>
        <w:ind w:right="-2016"/>
        <w:rPr>
          <w:color w:val="17365D" w:themeColor="text2" w:themeShade="BF"/>
        </w:rPr>
      </w:pPr>
    </w:p>
    <w:p w:rsidR="00623E75" w:rsidRPr="000F20CC" w:rsidRDefault="00623E75" w:rsidP="0043724C">
      <w:pPr>
        <w:pStyle w:val="ObjectivesTitle"/>
        <w:pBdr>
          <w:top w:val="single" w:sz="12" w:space="1" w:color="17365D" w:themeColor="text2" w:themeShade="BF"/>
        </w:pBdr>
        <w:tabs>
          <w:tab w:val="left" w:pos="-1710"/>
        </w:tabs>
        <w:ind w:right="-2016" w:firstLine="1440"/>
        <w:rPr>
          <w:color w:val="17365D" w:themeColor="text2" w:themeShade="BF"/>
        </w:rPr>
      </w:pPr>
    </w:p>
    <w:p w:rsidR="000F20CC" w:rsidRDefault="005C1263" w:rsidP="00B74BD7">
      <w:pPr>
        <w:pStyle w:val="SectionCheckFE"/>
        <w:numPr>
          <w:ilvl w:val="0"/>
          <w:numId w:val="21"/>
        </w:numPr>
        <w:tabs>
          <w:tab w:val="left" w:pos="-1710"/>
          <w:tab w:val="left" w:pos="720"/>
        </w:tabs>
        <w:ind w:left="1440" w:right="-2016" w:firstLine="0"/>
      </w:pPr>
      <w:r>
        <w:t>Biblical Confession</w:t>
      </w:r>
    </w:p>
    <w:p w:rsidR="00016F1D" w:rsidRDefault="005C1263" w:rsidP="00B74BD7">
      <w:pPr>
        <w:pStyle w:val="SectionCheckFE"/>
        <w:numPr>
          <w:ilvl w:val="0"/>
          <w:numId w:val="21"/>
        </w:numPr>
        <w:tabs>
          <w:tab w:val="left" w:pos="-1710"/>
          <w:tab w:val="left" w:pos="720"/>
        </w:tabs>
        <w:ind w:left="1440" w:right="-2016" w:firstLine="0"/>
      </w:pPr>
      <w:r>
        <w:t>Confession for Sin</w:t>
      </w:r>
    </w:p>
    <w:p w:rsidR="000F20CC" w:rsidRDefault="005C1263" w:rsidP="00B74BD7">
      <w:pPr>
        <w:pStyle w:val="SectionCheckFE"/>
        <w:numPr>
          <w:ilvl w:val="0"/>
          <w:numId w:val="21"/>
        </w:numPr>
        <w:tabs>
          <w:tab w:val="left" w:pos="-1710"/>
          <w:tab w:val="left" w:pos="720"/>
        </w:tabs>
        <w:ind w:left="1440" w:right="-2016" w:firstLine="0"/>
      </w:pPr>
      <w:r>
        <w:t>Yom Kippur</w:t>
      </w:r>
    </w:p>
    <w:p w:rsidR="006816CB" w:rsidRDefault="005C1263" w:rsidP="00B74BD7">
      <w:pPr>
        <w:pStyle w:val="SectionCheckFE"/>
        <w:numPr>
          <w:ilvl w:val="0"/>
          <w:numId w:val="21"/>
        </w:numPr>
        <w:tabs>
          <w:tab w:val="left" w:pos="-1710"/>
          <w:tab w:val="left" w:pos="720"/>
        </w:tabs>
        <w:ind w:left="1440" w:right="-2016" w:firstLine="0"/>
      </w:pPr>
      <w:r>
        <w:t>Death Penalty</w:t>
      </w:r>
    </w:p>
    <w:p w:rsidR="006816CB" w:rsidRDefault="005C1263" w:rsidP="00B74BD7">
      <w:pPr>
        <w:pStyle w:val="SectionCheckFE"/>
        <w:numPr>
          <w:ilvl w:val="0"/>
          <w:numId w:val="21"/>
        </w:numPr>
        <w:tabs>
          <w:tab w:val="left" w:pos="-1710"/>
          <w:tab w:val="left" w:pos="720"/>
        </w:tabs>
        <w:ind w:left="1440" w:right="-2016" w:firstLine="0"/>
      </w:pPr>
      <w:r>
        <w:t>Death Bed</w:t>
      </w:r>
    </w:p>
    <w:p w:rsidR="00B74BD7" w:rsidRPr="009752CE" w:rsidRDefault="00B74BD7" w:rsidP="00B74BD7">
      <w:pPr>
        <w:pStyle w:val="SectionCheckFE"/>
        <w:numPr>
          <w:ilvl w:val="0"/>
          <w:numId w:val="0"/>
        </w:numPr>
        <w:tabs>
          <w:tab w:val="left" w:pos="-1710"/>
          <w:tab w:val="left" w:pos="720"/>
        </w:tabs>
        <w:ind w:left="1440" w:right="-2016"/>
      </w:pPr>
    </w:p>
    <w:p w:rsidR="0027746D" w:rsidRPr="007D783D" w:rsidRDefault="005C1263" w:rsidP="0043724C">
      <w:pPr>
        <w:pStyle w:val="Heading1"/>
        <w:rPr>
          <w:rFonts w:ascii="Tahoma" w:hAnsi="Tahoma" w:cs="Tahoma"/>
          <w:sz w:val="26"/>
          <w:szCs w:val="26"/>
        </w:rPr>
      </w:pPr>
      <w:r>
        <w:rPr>
          <w:rFonts w:ascii="Tahoma" w:hAnsi="Tahoma" w:cs="Tahoma"/>
          <w:sz w:val="26"/>
          <w:szCs w:val="26"/>
        </w:rPr>
        <w:t>Biblical Confession</w:t>
      </w:r>
    </w:p>
    <w:p w:rsidR="005C1263" w:rsidRPr="00613B5C" w:rsidRDefault="005C1263" w:rsidP="005C1263">
      <w:pPr>
        <w:pStyle w:val="NormalWeb"/>
        <w:rPr>
          <w:rFonts w:ascii="Tahoma" w:hAnsi="Tahoma" w:cs="Tahoma"/>
        </w:rPr>
      </w:pPr>
      <w:r w:rsidRPr="00613B5C">
        <w:rPr>
          <w:rFonts w:ascii="Tahoma" w:hAnsi="Tahoma" w:cs="Tahoma"/>
        </w:rPr>
        <w:t>“My punishment is heavier that I can bear” -Cain (Gen. 4:13).</w:t>
      </w:r>
    </w:p>
    <w:p w:rsidR="005C1263" w:rsidRPr="00613B5C" w:rsidRDefault="005C1263" w:rsidP="005C1263">
      <w:pPr>
        <w:pStyle w:val="NormalWeb"/>
        <w:rPr>
          <w:rFonts w:ascii="Tahoma" w:hAnsi="Tahoma" w:cs="Tahoma"/>
        </w:rPr>
      </w:pPr>
      <w:r w:rsidRPr="00613B5C">
        <w:rPr>
          <w:rFonts w:ascii="Tahoma" w:hAnsi="Tahoma" w:cs="Tahoma"/>
        </w:rPr>
        <w:t>“I am not worthy of all the true and steadfast love which Thou hast show to Thy servant” -Jacob (Gen. 32:9).</w:t>
      </w:r>
    </w:p>
    <w:p w:rsidR="005C1263" w:rsidRPr="00613B5C" w:rsidRDefault="005C1263" w:rsidP="005C1263">
      <w:pPr>
        <w:pStyle w:val="NormalWeb"/>
        <w:rPr>
          <w:rFonts w:ascii="Tahoma" w:hAnsi="Tahoma" w:cs="Tahoma"/>
        </w:rPr>
      </w:pPr>
      <w:r w:rsidRPr="00613B5C">
        <w:rPr>
          <w:rFonts w:ascii="Tahoma" w:hAnsi="Tahoma" w:cs="Tahoma"/>
        </w:rPr>
        <w:t>“I have done a very wicked thing… I have been very foolish”- David (II Sam. 24:10).</w:t>
      </w:r>
    </w:p>
    <w:p w:rsidR="005C1263" w:rsidRPr="00613B5C" w:rsidRDefault="005C1263" w:rsidP="005C1263">
      <w:pPr>
        <w:pStyle w:val="NormalWeb"/>
        <w:rPr>
          <w:rFonts w:ascii="Tahoma" w:hAnsi="Tahoma" w:cs="Tahoma"/>
          <w:lang w:val="en"/>
        </w:rPr>
      </w:pPr>
      <w:r w:rsidRPr="00613B5C">
        <w:rPr>
          <w:rFonts w:ascii="Tahoma" w:hAnsi="Tahoma" w:cs="Tahoma"/>
          <w:lang w:val="en"/>
        </w:rPr>
        <w:t>Tell the children of Israel: When a man or woman commits any of the sins against man to act treacherously against God, and that person is [found] guilty</w:t>
      </w:r>
      <w:proofErr w:type="gramStart"/>
      <w:r w:rsidRPr="00613B5C">
        <w:rPr>
          <w:rFonts w:ascii="Tahoma" w:hAnsi="Tahoma" w:cs="Tahoma"/>
          <w:lang w:val="en"/>
        </w:rPr>
        <w:t>,.</w:t>
      </w:r>
      <w:proofErr w:type="gramEnd"/>
      <w:r w:rsidRPr="00613B5C">
        <w:rPr>
          <w:rFonts w:ascii="Tahoma" w:hAnsi="Tahoma" w:cs="Tahoma"/>
          <w:lang w:val="en"/>
        </w:rPr>
        <w:t xml:space="preserve"> </w:t>
      </w:r>
      <w:proofErr w:type="gramStart"/>
      <w:r w:rsidRPr="00613B5C">
        <w:rPr>
          <w:rFonts w:ascii="Tahoma" w:hAnsi="Tahoma" w:cs="Tahoma"/>
          <w:lang w:val="en"/>
        </w:rPr>
        <w:t>they</w:t>
      </w:r>
      <w:proofErr w:type="gramEnd"/>
      <w:r w:rsidRPr="00613B5C">
        <w:rPr>
          <w:rFonts w:ascii="Tahoma" w:hAnsi="Tahoma" w:cs="Tahoma"/>
          <w:lang w:val="en"/>
        </w:rPr>
        <w:t xml:space="preserve"> shall confess the sin they committed, and make restitution for the principal amount of his guilt, add its fifth to it, and give it to the one against whom he was guilty. Numbers 5:6-7</w:t>
      </w:r>
    </w:p>
    <w:p w:rsidR="005C1263" w:rsidRPr="005C1263" w:rsidRDefault="005C1263" w:rsidP="005C1263">
      <w:pPr>
        <w:rPr>
          <w:rFonts w:ascii="Tahoma" w:eastAsia="Times New Roman" w:hAnsi="Tahoma" w:cs="Tahoma"/>
          <w:sz w:val="24"/>
          <w:szCs w:val="24"/>
          <w:lang w:val="en" w:bidi="ar-SA"/>
        </w:rPr>
      </w:pPr>
      <w:r w:rsidRPr="005C1263">
        <w:rPr>
          <w:rFonts w:ascii="Tahoma" w:eastAsia="Times New Roman" w:hAnsi="Tahoma" w:cs="Tahoma"/>
          <w:sz w:val="24"/>
          <w:szCs w:val="24"/>
          <w:lang w:val="en" w:bidi="ar-SA"/>
        </w:rPr>
        <w:t>And Aaron shall lay both his hands upon the head of the living goat, and confess upon it all the iniquities of the children of Israel, and all their transgressions, for all their sins; and he shall put them upon the head of the goat, and shall send it away by the hand of an appointed man into the wilderness. Leviticus 16:21</w:t>
      </w:r>
    </w:p>
    <w:p w:rsidR="005C1263" w:rsidRPr="00613B5C" w:rsidRDefault="005C1263" w:rsidP="005C1263">
      <w:pPr>
        <w:rPr>
          <w:rFonts w:ascii="Tahoma" w:hAnsi="Tahoma" w:cs="Tahoma"/>
          <w:color w:val="000000"/>
          <w:sz w:val="24"/>
          <w:szCs w:val="24"/>
        </w:rPr>
      </w:pPr>
      <w:proofErr w:type="gramStart"/>
      <w:r w:rsidRPr="00613B5C">
        <w:rPr>
          <w:rFonts w:ascii="Tahoma" w:hAnsi="Tahoma" w:cs="Tahoma"/>
          <w:color w:val="000000"/>
          <w:sz w:val="24"/>
          <w:szCs w:val="24"/>
        </w:rPr>
        <w:t xml:space="preserve">1In the first year of Darius, the son of </w:t>
      </w:r>
      <w:proofErr w:type="spellStart"/>
      <w:r w:rsidRPr="00613B5C">
        <w:rPr>
          <w:rFonts w:ascii="Tahoma" w:hAnsi="Tahoma" w:cs="Tahoma"/>
          <w:color w:val="000000"/>
          <w:sz w:val="24"/>
          <w:szCs w:val="24"/>
        </w:rPr>
        <w:t>Ahasuerus</w:t>
      </w:r>
      <w:proofErr w:type="spellEnd"/>
      <w:r w:rsidRPr="00613B5C">
        <w:rPr>
          <w:rFonts w:ascii="Tahoma" w:hAnsi="Tahoma" w:cs="Tahoma"/>
          <w:color w:val="000000"/>
          <w:sz w:val="24"/>
          <w:szCs w:val="24"/>
        </w:rPr>
        <w:t xml:space="preserve"> of the seed of Media, who was crowned over the kingdom of the Chaldeans.</w:t>
      </w:r>
      <w:proofErr w:type="gramEnd"/>
      <w:r w:rsidRPr="00613B5C">
        <w:rPr>
          <w:rFonts w:ascii="Tahoma" w:hAnsi="Tahoma" w:cs="Tahoma"/>
          <w:color w:val="000000"/>
          <w:sz w:val="24"/>
          <w:szCs w:val="24"/>
        </w:rPr>
        <w:t xml:space="preserve"> א. 2. In the first year of his reign, I, Daniel, contemplated the calculations, the number of the years that the word of the Lord had come to Jeremiah the prophet, since the destruction of Jerusalem seventy years. ב. 3. And I turned my face to the Lord God to beg with prayer and supplications, with fasting and sackcloth and ashes. ג. 4. And I prayed to the Lord my God, and I confessed, and I said, "Please, O Lord, O great and awesome God, Who keeps the covenant and the loving- kindness to those who love Him and keep His commandments. ד. 5. We have sinned and have dealt iniquitously; we have dealt wickedly and have </w:t>
      </w:r>
      <w:r w:rsidRPr="00613B5C">
        <w:rPr>
          <w:rFonts w:ascii="Tahoma" w:hAnsi="Tahoma" w:cs="Tahoma"/>
          <w:color w:val="000000"/>
          <w:sz w:val="24"/>
          <w:szCs w:val="24"/>
        </w:rPr>
        <w:lastRenderedPageBreak/>
        <w:t xml:space="preserve">rebelled, turning away from </w:t>
      </w:r>
      <w:proofErr w:type="gramStart"/>
      <w:r w:rsidRPr="00613B5C">
        <w:rPr>
          <w:rFonts w:ascii="Tahoma" w:hAnsi="Tahoma" w:cs="Tahoma"/>
          <w:color w:val="000000"/>
          <w:sz w:val="24"/>
          <w:szCs w:val="24"/>
        </w:rPr>
        <w:t>Your</w:t>
      </w:r>
      <w:proofErr w:type="gramEnd"/>
      <w:r w:rsidRPr="00613B5C">
        <w:rPr>
          <w:rFonts w:ascii="Tahoma" w:hAnsi="Tahoma" w:cs="Tahoma"/>
          <w:color w:val="000000"/>
          <w:sz w:val="24"/>
          <w:szCs w:val="24"/>
        </w:rPr>
        <w:t xml:space="preserve"> commandments and from Your ordinances. ה. 6. And we have not obeyed </w:t>
      </w:r>
      <w:proofErr w:type="gramStart"/>
      <w:r w:rsidRPr="00613B5C">
        <w:rPr>
          <w:rFonts w:ascii="Tahoma" w:hAnsi="Tahoma" w:cs="Tahoma"/>
          <w:color w:val="000000"/>
          <w:sz w:val="24"/>
          <w:szCs w:val="24"/>
        </w:rPr>
        <w:t>Your</w:t>
      </w:r>
      <w:proofErr w:type="gramEnd"/>
      <w:r w:rsidRPr="00613B5C">
        <w:rPr>
          <w:rFonts w:ascii="Tahoma" w:hAnsi="Tahoma" w:cs="Tahoma"/>
          <w:color w:val="000000"/>
          <w:sz w:val="24"/>
          <w:szCs w:val="24"/>
        </w:rPr>
        <w:t xml:space="preserve"> servants, the prophets, who spoke in Your name to our kings, our princes, and our forefathers, and to all the people of the land. ו. 7. To You, O </w:t>
      </w:r>
      <w:proofErr w:type="gramStart"/>
      <w:r w:rsidRPr="00613B5C">
        <w:rPr>
          <w:rFonts w:ascii="Tahoma" w:hAnsi="Tahoma" w:cs="Tahoma"/>
          <w:color w:val="000000"/>
          <w:sz w:val="24"/>
          <w:szCs w:val="24"/>
        </w:rPr>
        <w:t>Lord,</w:t>
      </w:r>
      <w:proofErr w:type="gramEnd"/>
      <w:r w:rsidRPr="00613B5C">
        <w:rPr>
          <w:rFonts w:ascii="Tahoma" w:hAnsi="Tahoma" w:cs="Tahoma"/>
          <w:color w:val="000000"/>
          <w:sz w:val="24"/>
          <w:szCs w:val="24"/>
        </w:rPr>
        <w:t xml:space="preserve"> is the righteousness, and to us is the shamefacedness as of this day, to the people of Judah, to the inhabitants of Jerusalem, and to all Israel both near and far, in all the lands to which you have driven them for the treachery that they have perpetrated toward You. ז. 8. O Lord, to us is shamefacedness, to our kings, to our princes, and to our forefathers, who sinned against </w:t>
      </w:r>
      <w:proofErr w:type="gramStart"/>
      <w:r w:rsidRPr="00613B5C">
        <w:rPr>
          <w:rFonts w:ascii="Tahoma" w:hAnsi="Tahoma" w:cs="Tahoma"/>
          <w:color w:val="000000"/>
          <w:sz w:val="24"/>
          <w:szCs w:val="24"/>
        </w:rPr>
        <w:t>You</w:t>
      </w:r>
      <w:proofErr w:type="gramEnd"/>
      <w:r w:rsidRPr="00613B5C">
        <w:rPr>
          <w:rFonts w:ascii="Tahoma" w:hAnsi="Tahoma" w:cs="Tahoma"/>
          <w:color w:val="000000"/>
          <w:sz w:val="24"/>
          <w:szCs w:val="24"/>
        </w:rPr>
        <w:t xml:space="preserve">. ח. 9. To the Lord our God </w:t>
      </w:r>
      <w:proofErr w:type="gramStart"/>
      <w:r w:rsidRPr="00613B5C">
        <w:rPr>
          <w:rFonts w:ascii="Tahoma" w:hAnsi="Tahoma" w:cs="Tahoma"/>
          <w:color w:val="000000"/>
          <w:sz w:val="24"/>
          <w:szCs w:val="24"/>
        </w:rPr>
        <w:t>are</w:t>
      </w:r>
      <w:proofErr w:type="gramEnd"/>
      <w:r w:rsidRPr="00613B5C">
        <w:rPr>
          <w:rFonts w:ascii="Tahoma" w:hAnsi="Tahoma" w:cs="Tahoma"/>
          <w:color w:val="000000"/>
          <w:sz w:val="24"/>
          <w:szCs w:val="24"/>
        </w:rPr>
        <w:t xml:space="preserve"> the mercies and the pardons, for we have rebelled against Him. ט. 10. And we have not hearkened to the voice of the Lord our God, to follow His teachings, which He placed before us by the hand of His servants, the prophets. י. 11. And all Israel have transgressed </w:t>
      </w:r>
      <w:proofErr w:type="gramStart"/>
      <w:r w:rsidRPr="00613B5C">
        <w:rPr>
          <w:rFonts w:ascii="Tahoma" w:hAnsi="Tahoma" w:cs="Tahoma"/>
          <w:color w:val="000000"/>
          <w:sz w:val="24"/>
          <w:szCs w:val="24"/>
        </w:rPr>
        <w:t>Your</w:t>
      </w:r>
      <w:proofErr w:type="gramEnd"/>
      <w:r w:rsidRPr="00613B5C">
        <w:rPr>
          <w:rFonts w:ascii="Tahoma" w:hAnsi="Tahoma" w:cs="Tahoma"/>
          <w:color w:val="000000"/>
          <w:sz w:val="24"/>
          <w:szCs w:val="24"/>
        </w:rPr>
        <w:t xml:space="preserve"> teaching, turning away, not heeding Your voice, and the curse and the oath, which are written in the Law of Moses, the servant of God, have befallen us, for we have sinned against Him. </w:t>
      </w:r>
      <w:proofErr w:type="spellStart"/>
      <w:proofErr w:type="gramStart"/>
      <w:r w:rsidRPr="00613B5C">
        <w:rPr>
          <w:rFonts w:ascii="Tahoma" w:hAnsi="Tahoma" w:cs="Tahoma"/>
          <w:color w:val="000000"/>
          <w:sz w:val="24"/>
          <w:szCs w:val="24"/>
        </w:rPr>
        <w:t>יא</w:t>
      </w:r>
      <w:proofErr w:type="spellEnd"/>
      <w:r w:rsidRPr="00613B5C">
        <w:rPr>
          <w:rFonts w:ascii="Tahoma" w:hAnsi="Tahoma" w:cs="Tahoma"/>
          <w:color w:val="000000"/>
          <w:sz w:val="24"/>
          <w:szCs w:val="24"/>
        </w:rPr>
        <w:t>.</w:t>
      </w:r>
      <w:proofErr w:type="gramEnd"/>
      <w:r w:rsidRPr="00613B5C">
        <w:rPr>
          <w:rFonts w:ascii="Tahoma" w:hAnsi="Tahoma" w:cs="Tahoma"/>
          <w:color w:val="000000"/>
          <w:sz w:val="24"/>
          <w:szCs w:val="24"/>
        </w:rPr>
        <w:t xml:space="preserve"> 12. And He has confirmed His word, which He spoke about us and about our judges who judged us, to bring upon us a great evil, which was not done under all the heavens, as was done in Jerusalem. </w:t>
      </w:r>
      <w:proofErr w:type="spellStart"/>
      <w:proofErr w:type="gramStart"/>
      <w:r w:rsidRPr="00613B5C">
        <w:rPr>
          <w:rFonts w:ascii="Tahoma" w:hAnsi="Tahoma" w:cs="Tahoma"/>
          <w:color w:val="000000"/>
          <w:sz w:val="24"/>
          <w:szCs w:val="24"/>
        </w:rPr>
        <w:t>יב</w:t>
      </w:r>
      <w:proofErr w:type="spellEnd"/>
      <w:r w:rsidRPr="00613B5C">
        <w:rPr>
          <w:rFonts w:ascii="Tahoma" w:hAnsi="Tahoma" w:cs="Tahoma"/>
          <w:color w:val="000000"/>
          <w:sz w:val="24"/>
          <w:szCs w:val="24"/>
        </w:rPr>
        <w:t>.</w:t>
      </w:r>
      <w:proofErr w:type="gramEnd"/>
      <w:r w:rsidRPr="00613B5C">
        <w:rPr>
          <w:rFonts w:ascii="Tahoma" w:hAnsi="Tahoma" w:cs="Tahoma"/>
          <w:color w:val="000000"/>
          <w:sz w:val="24"/>
          <w:szCs w:val="24"/>
        </w:rPr>
        <w:t xml:space="preserve"> 13. As is written in the Law of Moses, all this evil has come upon us, and we did not entreat the countenance of the Lord our God to repent of our iniquities and to contemplate </w:t>
      </w:r>
      <w:proofErr w:type="gramStart"/>
      <w:r w:rsidRPr="00613B5C">
        <w:rPr>
          <w:rFonts w:ascii="Tahoma" w:hAnsi="Tahoma" w:cs="Tahoma"/>
          <w:color w:val="000000"/>
          <w:sz w:val="24"/>
          <w:szCs w:val="24"/>
        </w:rPr>
        <w:t>Your</w:t>
      </w:r>
      <w:proofErr w:type="gramEnd"/>
      <w:r w:rsidRPr="00613B5C">
        <w:rPr>
          <w:rFonts w:ascii="Tahoma" w:hAnsi="Tahoma" w:cs="Tahoma"/>
          <w:color w:val="000000"/>
          <w:sz w:val="24"/>
          <w:szCs w:val="24"/>
        </w:rPr>
        <w:t xml:space="preserve"> truth. </w:t>
      </w:r>
      <w:proofErr w:type="spellStart"/>
      <w:proofErr w:type="gramStart"/>
      <w:r w:rsidRPr="00613B5C">
        <w:rPr>
          <w:rFonts w:ascii="Tahoma" w:hAnsi="Tahoma" w:cs="Tahoma"/>
          <w:color w:val="000000"/>
          <w:sz w:val="24"/>
          <w:szCs w:val="24"/>
        </w:rPr>
        <w:t>יג</w:t>
      </w:r>
      <w:proofErr w:type="spellEnd"/>
      <w:r w:rsidRPr="00613B5C">
        <w:rPr>
          <w:rFonts w:ascii="Tahoma" w:hAnsi="Tahoma" w:cs="Tahoma"/>
          <w:color w:val="000000"/>
          <w:sz w:val="24"/>
          <w:szCs w:val="24"/>
        </w:rPr>
        <w:t>.</w:t>
      </w:r>
      <w:proofErr w:type="gramEnd"/>
      <w:r w:rsidRPr="00613B5C">
        <w:rPr>
          <w:rFonts w:ascii="Tahoma" w:hAnsi="Tahoma" w:cs="Tahoma"/>
          <w:color w:val="000000"/>
          <w:sz w:val="24"/>
          <w:szCs w:val="24"/>
        </w:rPr>
        <w:t xml:space="preserve"> 14. And the Lord hastened with the evil and brought it upon us, for the Lord our God is righteous with all His deeds which He performs, and we did not hearken to His voice. </w:t>
      </w:r>
      <w:proofErr w:type="spellStart"/>
      <w:proofErr w:type="gramStart"/>
      <w:r w:rsidRPr="00613B5C">
        <w:rPr>
          <w:rFonts w:ascii="Tahoma" w:hAnsi="Tahoma" w:cs="Tahoma"/>
          <w:color w:val="000000"/>
          <w:sz w:val="24"/>
          <w:szCs w:val="24"/>
        </w:rPr>
        <w:t>יד</w:t>
      </w:r>
      <w:proofErr w:type="spellEnd"/>
      <w:r w:rsidRPr="00613B5C">
        <w:rPr>
          <w:rFonts w:ascii="Tahoma" w:hAnsi="Tahoma" w:cs="Tahoma"/>
          <w:color w:val="000000"/>
          <w:sz w:val="24"/>
          <w:szCs w:val="24"/>
        </w:rPr>
        <w:t>.</w:t>
      </w:r>
      <w:proofErr w:type="gramEnd"/>
      <w:r w:rsidRPr="00613B5C">
        <w:rPr>
          <w:rFonts w:ascii="Tahoma" w:hAnsi="Tahoma" w:cs="Tahoma"/>
          <w:color w:val="000000"/>
          <w:sz w:val="24"/>
          <w:szCs w:val="24"/>
        </w:rPr>
        <w:t xml:space="preserve"> 15. And now, O Lord our God, Who took </w:t>
      </w:r>
      <w:proofErr w:type="gramStart"/>
      <w:r w:rsidRPr="00613B5C">
        <w:rPr>
          <w:rFonts w:ascii="Tahoma" w:hAnsi="Tahoma" w:cs="Tahoma"/>
          <w:color w:val="000000"/>
          <w:sz w:val="24"/>
          <w:szCs w:val="24"/>
        </w:rPr>
        <w:t>Your</w:t>
      </w:r>
      <w:proofErr w:type="gramEnd"/>
      <w:r w:rsidRPr="00613B5C">
        <w:rPr>
          <w:rFonts w:ascii="Tahoma" w:hAnsi="Tahoma" w:cs="Tahoma"/>
          <w:color w:val="000000"/>
          <w:sz w:val="24"/>
          <w:szCs w:val="24"/>
        </w:rPr>
        <w:t xml:space="preserve"> people out of the land of Egypt with a strong hand, and You have made for Yourself a Name as of this day; we have sinned, we have dealt wickedly. </w:t>
      </w:r>
      <w:proofErr w:type="spellStart"/>
      <w:proofErr w:type="gramStart"/>
      <w:r w:rsidRPr="00613B5C">
        <w:rPr>
          <w:rFonts w:ascii="Tahoma" w:hAnsi="Tahoma" w:cs="Tahoma"/>
          <w:color w:val="000000"/>
          <w:sz w:val="24"/>
          <w:szCs w:val="24"/>
        </w:rPr>
        <w:t>טו</w:t>
      </w:r>
      <w:proofErr w:type="spellEnd"/>
      <w:r w:rsidRPr="00613B5C">
        <w:rPr>
          <w:rFonts w:ascii="Tahoma" w:hAnsi="Tahoma" w:cs="Tahoma"/>
          <w:color w:val="000000"/>
          <w:sz w:val="24"/>
          <w:szCs w:val="24"/>
        </w:rPr>
        <w:t>.</w:t>
      </w:r>
      <w:proofErr w:type="gramEnd"/>
      <w:r w:rsidRPr="00613B5C">
        <w:rPr>
          <w:rFonts w:ascii="Tahoma" w:hAnsi="Tahoma" w:cs="Tahoma"/>
          <w:color w:val="000000"/>
          <w:sz w:val="24"/>
          <w:szCs w:val="24"/>
        </w:rPr>
        <w:t xml:space="preserve"> 16. O Lord, according to all </w:t>
      </w:r>
      <w:proofErr w:type="gramStart"/>
      <w:r w:rsidRPr="00613B5C">
        <w:rPr>
          <w:rFonts w:ascii="Tahoma" w:hAnsi="Tahoma" w:cs="Tahoma"/>
          <w:color w:val="000000"/>
          <w:sz w:val="24"/>
          <w:szCs w:val="24"/>
        </w:rPr>
        <w:t>Your</w:t>
      </w:r>
      <w:proofErr w:type="gramEnd"/>
      <w:r w:rsidRPr="00613B5C">
        <w:rPr>
          <w:rFonts w:ascii="Tahoma" w:hAnsi="Tahoma" w:cs="Tahoma"/>
          <w:color w:val="000000"/>
          <w:sz w:val="24"/>
          <w:szCs w:val="24"/>
        </w:rPr>
        <w:t xml:space="preserve"> righteousness, may Your wrath and Your anger return now from Your city, Jerusalem, the mount of Your Sanctuary, for because of our sins and because of the iniquities of our forefathers, Jerusalem and Your people have become a mockery to all those surrounding us. </w:t>
      </w:r>
      <w:proofErr w:type="spellStart"/>
      <w:proofErr w:type="gramStart"/>
      <w:r w:rsidRPr="00613B5C">
        <w:rPr>
          <w:rFonts w:ascii="Tahoma" w:hAnsi="Tahoma" w:cs="Tahoma"/>
          <w:color w:val="000000"/>
          <w:sz w:val="24"/>
          <w:szCs w:val="24"/>
        </w:rPr>
        <w:t>טז</w:t>
      </w:r>
      <w:proofErr w:type="spellEnd"/>
      <w:r w:rsidRPr="00613B5C">
        <w:rPr>
          <w:rFonts w:ascii="Tahoma" w:hAnsi="Tahoma" w:cs="Tahoma"/>
          <w:color w:val="000000"/>
          <w:sz w:val="24"/>
          <w:szCs w:val="24"/>
        </w:rPr>
        <w:t>.</w:t>
      </w:r>
      <w:proofErr w:type="gramEnd"/>
      <w:r w:rsidRPr="00613B5C">
        <w:rPr>
          <w:rFonts w:ascii="Tahoma" w:hAnsi="Tahoma" w:cs="Tahoma"/>
          <w:color w:val="000000"/>
          <w:sz w:val="24"/>
          <w:szCs w:val="24"/>
        </w:rPr>
        <w:t xml:space="preserve"> 17. And now, hearken, O Lord our God, to </w:t>
      </w:r>
      <w:proofErr w:type="gramStart"/>
      <w:r w:rsidRPr="00613B5C">
        <w:rPr>
          <w:rFonts w:ascii="Tahoma" w:hAnsi="Tahoma" w:cs="Tahoma"/>
          <w:color w:val="000000"/>
          <w:sz w:val="24"/>
          <w:szCs w:val="24"/>
        </w:rPr>
        <w:t>Your</w:t>
      </w:r>
      <w:proofErr w:type="gramEnd"/>
      <w:r w:rsidRPr="00613B5C">
        <w:rPr>
          <w:rFonts w:ascii="Tahoma" w:hAnsi="Tahoma" w:cs="Tahoma"/>
          <w:color w:val="000000"/>
          <w:sz w:val="24"/>
          <w:szCs w:val="24"/>
        </w:rPr>
        <w:t xml:space="preserve"> servant's prayer and to his supplications, and cause Your face to shine upon Your desolate Sanctuary, for the sake of the Lord. </w:t>
      </w:r>
      <w:proofErr w:type="spellStart"/>
      <w:proofErr w:type="gramStart"/>
      <w:r w:rsidRPr="00613B5C">
        <w:rPr>
          <w:rFonts w:ascii="Tahoma" w:hAnsi="Tahoma" w:cs="Tahoma"/>
          <w:color w:val="000000"/>
          <w:sz w:val="24"/>
          <w:szCs w:val="24"/>
        </w:rPr>
        <w:t>יז</w:t>
      </w:r>
      <w:proofErr w:type="spellEnd"/>
      <w:r w:rsidRPr="00613B5C">
        <w:rPr>
          <w:rFonts w:ascii="Tahoma" w:hAnsi="Tahoma" w:cs="Tahoma"/>
          <w:color w:val="000000"/>
          <w:sz w:val="24"/>
          <w:szCs w:val="24"/>
        </w:rPr>
        <w:t>.</w:t>
      </w:r>
      <w:proofErr w:type="gramEnd"/>
      <w:r w:rsidRPr="00613B5C">
        <w:rPr>
          <w:rFonts w:ascii="Tahoma" w:hAnsi="Tahoma" w:cs="Tahoma"/>
          <w:color w:val="000000"/>
          <w:sz w:val="24"/>
          <w:szCs w:val="24"/>
        </w:rPr>
        <w:t xml:space="preserve"> 18. O Lord, incline Your ear and hearken, open Your eyes and see our desolations and the city upon which Your name is called, because not for our righteousness do we cast our supplications before You, but for Your great mercies. </w:t>
      </w:r>
      <w:proofErr w:type="spellStart"/>
      <w:proofErr w:type="gramStart"/>
      <w:r w:rsidRPr="00613B5C">
        <w:rPr>
          <w:rFonts w:ascii="Tahoma" w:hAnsi="Tahoma" w:cs="Tahoma"/>
          <w:color w:val="000000"/>
          <w:sz w:val="24"/>
          <w:szCs w:val="24"/>
        </w:rPr>
        <w:t>יח</w:t>
      </w:r>
      <w:proofErr w:type="spellEnd"/>
      <w:r w:rsidRPr="00613B5C">
        <w:rPr>
          <w:rFonts w:ascii="Tahoma" w:hAnsi="Tahoma" w:cs="Tahoma"/>
          <w:color w:val="000000"/>
          <w:sz w:val="24"/>
          <w:szCs w:val="24"/>
        </w:rPr>
        <w:t>.</w:t>
      </w:r>
      <w:proofErr w:type="gramEnd"/>
      <w:r w:rsidRPr="00613B5C">
        <w:rPr>
          <w:rFonts w:ascii="Tahoma" w:hAnsi="Tahoma" w:cs="Tahoma"/>
          <w:color w:val="000000"/>
          <w:sz w:val="24"/>
          <w:szCs w:val="24"/>
        </w:rPr>
        <w:t xml:space="preserve"> 19. O Lord, hear; O Lord, forgive; O Lord, hearken and do, do not delay; for </w:t>
      </w:r>
      <w:proofErr w:type="gramStart"/>
      <w:r w:rsidRPr="00613B5C">
        <w:rPr>
          <w:rFonts w:ascii="Tahoma" w:hAnsi="Tahoma" w:cs="Tahoma"/>
          <w:color w:val="000000"/>
          <w:sz w:val="24"/>
          <w:szCs w:val="24"/>
        </w:rPr>
        <w:t>Your</w:t>
      </w:r>
      <w:proofErr w:type="gramEnd"/>
      <w:r w:rsidRPr="00613B5C">
        <w:rPr>
          <w:rFonts w:ascii="Tahoma" w:hAnsi="Tahoma" w:cs="Tahoma"/>
          <w:color w:val="000000"/>
          <w:sz w:val="24"/>
          <w:szCs w:val="24"/>
        </w:rPr>
        <w:t xml:space="preserve"> sake, my God, for Your Name is called upon Your city and upon Your people." </w:t>
      </w:r>
      <w:proofErr w:type="spellStart"/>
      <w:r w:rsidRPr="00613B5C">
        <w:rPr>
          <w:rFonts w:ascii="Tahoma" w:hAnsi="Tahoma" w:cs="Tahoma"/>
          <w:color w:val="000000"/>
          <w:sz w:val="24"/>
          <w:szCs w:val="24"/>
        </w:rPr>
        <w:t>יט</w:t>
      </w:r>
      <w:proofErr w:type="spellEnd"/>
      <w:r w:rsidRPr="00613B5C">
        <w:rPr>
          <w:rFonts w:ascii="Tahoma" w:hAnsi="Tahoma" w:cs="Tahoma"/>
          <w:color w:val="000000"/>
          <w:sz w:val="24"/>
          <w:szCs w:val="24"/>
        </w:rPr>
        <w:t>. 20. Now I was still speaking and praying and confessing my sin and the sin of my people Israel and casting my supplication before the Lord my God about the mount of the Sanctuary of my God. כ. 21. While I was still speaking in prayer, the man Gabriel, whom I saw in the vision at first, approached me in swift flight about the time of the evening offering. Daniel 9:1-21</w:t>
      </w:r>
    </w:p>
    <w:p w:rsidR="005C1263" w:rsidRPr="00613B5C" w:rsidRDefault="005C1263" w:rsidP="005C1263">
      <w:pPr>
        <w:rPr>
          <w:rStyle w:val="coversetext3"/>
          <w:rFonts w:ascii="Tahoma" w:hAnsi="Tahoma" w:cs="Tahoma"/>
          <w:sz w:val="24"/>
          <w:szCs w:val="24"/>
        </w:rPr>
      </w:pPr>
      <w:r w:rsidRPr="00613B5C">
        <w:rPr>
          <w:rStyle w:val="coversenum3"/>
          <w:rFonts w:ascii="Tahoma" w:hAnsi="Tahoma" w:cs="Tahoma"/>
          <w:sz w:val="24"/>
          <w:szCs w:val="24"/>
        </w:rPr>
        <w:t xml:space="preserve">29. </w:t>
      </w:r>
      <w:r w:rsidRPr="00613B5C">
        <w:rPr>
          <w:rStyle w:val="coversetext3"/>
          <w:rFonts w:ascii="Tahoma" w:hAnsi="Tahoma" w:cs="Tahoma"/>
          <w:sz w:val="24"/>
          <w:szCs w:val="24"/>
        </w:rPr>
        <w:t>And [all this] shall be as an eternal statute for you; in the seventh month, on the tenth of the month, you shall afflict yourselves, and you shall not do any work neither the native nor the stranger who dwells among you</w:t>
      </w:r>
    </w:p>
    <w:p w:rsidR="005C1263" w:rsidRPr="00613B5C" w:rsidRDefault="005C1263" w:rsidP="005C1263">
      <w:pPr>
        <w:rPr>
          <w:rStyle w:val="coversetext3"/>
          <w:rFonts w:ascii="Tahoma" w:hAnsi="Tahoma" w:cs="Tahoma"/>
          <w:sz w:val="24"/>
          <w:szCs w:val="24"/>
        </w:rPr>
      </w:pPr>
      <w:r w:rsidRPr="00613B5C">
        <w:rPr>
          <w:rStyle w:val="coversenum3"/>
          <w:rFonts w:ascii="Tahoma" w:hAnsi="Tahoma" w:cs="Tahoma"/>
          <w:sz w:val="24"/>
          <w:szCs w:val="24"/>
        </w:rPr>
        <w:t xml:space="preserve">30. </w:t>
      </w:r>
      <w:r w:rsidRPr="00613B5C">
        <w:rPr>
          <w:rStyle w:val="coversetext3"/>
          <w:rFonts w:ascii="Tahoma" w:hAnsi="Tahoma" w:cs="Tahoma"/>
          <w:sz w:val="24"/>
          <w:szCs w:val="24"/>
        </w:rPr>
        <w:t>For on this day He shall effect atonement for you to cleanse you. Before the Lord, you shall be cleansed from all your sins.</w:t>
      </w:r>
    </w:p>
    <w:p w:rsidR="005C1263" w:rsidRPr="00613B5C" w:rsidRDefault="005C1263" w:rsidP="005C1263">
      <w:pPr>
        <w:rPr>
          <w:rStyle w:val="coversetext3"/>
          <w:rFonts w:ascii="Tahoma" w:hAnsi="Tahoma" w:cs="Tahoma"/>
          <w:sz w:val="24"/>
          <w:szCs w:val="24"/>
        </w:rPr>
      </w:pPr>
      <w:r w:rsidRPr="00613B5C">
        <w:rPr>
          <w:rStyle w:val="coversenum3"/>
          <w:rFonts w:ascii="Tahoma" w:hAnsi="Tahoma" w:cs="Tahoma"/>
          <w:sz w:val="24"/>
          <w:szCs w:val="24"/>
        </w:rPr>
        <w:t xml:space="preserve">31. </w:t>
      </w:r>
      <w:r w:rsidRPr="00613B5C">
        <w:rPr>
          <w:rStyle w:val="coversetext3"/>
          <w:rFonts w:ascii="Tahoma" w:hAnsi="Tahoma" w:cs="Tahoma"/>
          <w:sz w:val="24"/>
          <w:szCs w:val="24"/>
        </w:rPr>
        <w:t>It is a Sabbath of rest for you, and you shall afflict yourselves. It is an eternal statute.</w:t>
      </w:r>
      <w:r>
        <w:rPr>
          <w:rStyle w:val="coversetext3"/>
          <w:rFonts w:ascii="Tahoma" w:hAnsi="Tahoma" w:cs="Tahoma"/>
          <w:sz w:val="24"/>
          <w:szCs w:val="24"/>
        </w:rPr>
        <w:t xml:space="preserve"> </w:t>
      </w:r>
      <w:proofErr w:type="spellStart"/>
      <w:r w:rsidRPr="00613B5C">
        <w:rPr>
          <w:rStyle w:val="coversetext3"/>
          <w:rFonts w:ascii="Tahoma" w:hAnsi="Tahoma" w:cs="Tahoma"/>
          <w:sz w:val="24"/>
          <w:szCs w:val="24"/>
        </w:rPr>
        <w:t>Vayikrah</w:t>
      </w:r>
      <w:proofErr w:type="spellEnd"/>
      <w:r w:rsidRPr="00613B5C">
        <w:rPr>
          <w:rStyle w:val="coversetext3"/>
          <w:rFonts w:ascii="Tahoma" w:hAnsi="Tahoma" w:cs="Tahoma"/>
          <w:sz w:val="24"/>
          <w:szCs w:val="24"/>
        </w:rPr>
        <w:t xml:space="preserve"> 16 29:31</w:t>
      </w:r>
    </w:p>
    <w:p w:rsidR="005C1263" w:rsidRPr="00613B5C" w:rsidRDefault="005C1263" w:rsidP="005C1263">
      <w:pPr>
        <w:rPr>
          <w:rFonts w:ascii="Tahoma" w:eastAsia="Times New Roman" w:hAnsi="Tahoma" w:cs="Tahoma"/>
          <w:sz w:val="24"/>
          <w:szCs w:val="24"/>
        </w:rPr>
      </w:pPr>
      <w:bookmarkStart w:id="0" w:name="v33056"/>
      <w:bookmarkStart w:id="1" w:name="v1"/>
      <w:bookmarkEnd w:id="0"/>
      <w:bookmarkEnd w:id="1"/>
      <w:r w:rsidRPr="00613B5C">
        <w:rPr>
          <w:rFonts w:ascii="Tahoma" w:eastAsia="Times New Roman" w:hAnsi="Tahoma" w:cs="Tahoma"/>
          <w:b/>
          <w:bCs/>
          <w:sz w:val="24"/>
          <w:szCs w:val="24"/>
        </w:rPr>
        <w:lastRenderedPageBreak/>
        <w:t xml:space="preserve">1. </w:t>
      </w:r>
      <w:r w:rsidRPr="00613B5C">
        <w:rPr>
          <w:rFonts w:ascii="Tahoma" w:eastAsia="Times New Roman" w:hAnsi="Tahoma" w:cs="Tahoma"/>
          <w:sz w:val="24"/>
          <w:szCs w:val="24"/>
        </w:rPr>
        <w:t>And on the twenty-fourth day of this month, the Children of Israel gathered with fasting and with sackcloth and [with] earth upon them.</w:t>
      </w:r>
      <w:r w:rsidRPr="00613B5C">
        <w:rPr>
          <w:rFonts w:ascii="Tahoma" w:eastAsia="Times New Roman" w:hAnsi="Tahoma" w:cs="Tahoma"/>
          <w:b/>
          <w:bCs/>
          <w:sz w:val="24"/>
          <w:szCs w:val="24"/>
        </w:rPr>
        <w:t xml:space="preserve"> 2. </w:t>
      </w:r>
      <w:r w:rsidRPr="00613B5C">
        <w:rPr>
          <w:rFonts w:ascii="Tahoma" w:eastAsia="Times New Roman" w:hAnsi="Tahoma" w:cs="Tahoma"/>
          <w:sz w:val="24"/>
          <w:szCs w:val="24"/>
        </w:rPr>
        <w:t xml:space="preserve">And the seed of Israel separated from all the foreigners, and they stood and confessed their sins and the iniquities of their forefathers. </w:t>
      </w:r>
      <w:proofErr w:type="spellStart"/>
      <w:r w:rsidRPr="00613B5C">
        <w:rPr>
          <w:rFonts w:ascii="Tahoma" w:eastAsia="Times New Roman" w:hAnsi="Tahoma" w:cs="Tahoma"/>
          <w:sz w:val="24"/>
          <w:szCs w:val="24"/>
        </w:rPr>
        <w:t>Nechemia</w:t>
      </w:r>
      <w:proofErr w:type="spellEnd"/>
      <w:r w:rsidRPr="00613B5C">
        <w:rPr>
          <w:rFonts w:ascii="Tahoma" w:eastAsia="Times New Roman" w:hAnsi="Tahoma" w:cs="Tahoma"/>
          <w:sz w:val="24"/>
          <w:szCs w:val="24"/>
        </w:rPr>
        <w:t xml:space="preserve"> 9:2</w:t>
      </w:r>
    </w:p>
    <w:p w:rsidR="005C1263" w:rsidRPr="00613B5C" w:rsidRDefault="005C1263" w:rsidP="005C1263">
      <w:pPr>
        <w:autoSpaceDE w:val="0"/>
        <w:autoSpaceDN w:val="0"/>
        <w:adjustRightInd w:val="0"/>
        <w:rPr>
          <w:rFonts w:ascii="Tahoma" w:hAnsi="Tahoma" w:cs="Tahoma"/>
          <w:sz w:val="24"/>
          <w:szCs w:val="24"/>
        </w:rPr>
      </w:pPr>
      <w:r w:rsidRPr="00613B5C">
        <w:rPr>
          <w:rFonts w:ascii="Tahoma" w:hAnsi="Tahoma" w:cs="Tahoma"/>
          <w:sz w:val="24"/>
          <w:szCs w:val="24"/>
        </w:rPr>
        <w:t>It is obligatory to confess the sin in detail [explicitly], as it is said: This people have sinned a great</w:t>
      </w:r>
    </w:p>
    <w:p w:rsidR="005C1263" w:rsidRPr="00613B5C" w:rsidRDefault="005C1263" w:rsidP="005C1263">
      <w:pPr>
        <w:autoSpaceDE w:val="0"/>
        <w:autoSpaceDN w:val="0"/>
        <w:adjustRightInd w:val="0"/>
        <w:rPr>
          <w:rFonts w:ascii="Tahoma" w:hAnsi="Tahoma" w:cs="Tahoma"/>
          <w:sz w:val="24"/>
          <w:szCs w:val="24"/>
        </w:rPr>
      </w:pPr>
      <w:proofErr w:type="gramStart"/>
      <w:r w:rsidRPr="00613B5C">
        <w:rPr>
          <w:rFonts w:ascii="Tahoma" w:hAnsi="Tahoma" w:cs="Tahoma"/>
          <w:sz w:val="24"/>
          <w:szCs w:val="24"/>
        </w:rPr>
        <w:t>sin</w:t>
      </w:r>
      <w:proofErr w:type="gramEnd"/>
      <w:r w:rsidRPr="00613B5C">
        <w:rPr>
          <w:rFonts w:ascii="Tahoma" w:hAnsi="Tahoma" w:cs="Tahoma"/>
          <w:sz w:val="24"/>
          <w:szCs w:val="24"/>
        </w:rPr>
        <w:t xml:space="preserve">, and have made them a god of gold.19 These are the words of R. Judah b. Baba. R. </w:t>
      </w:r>
      <w:proofErr w:type="spellStart"/>
      <w:r w:rsidRPr="00613B5C">
        <w:rPr>
          <w:rFonts w:ascii="Tahoma" w:hAnsi="Tahoma" w:cs="Tahoma"/>
          <w:sz w:val="24"/>
          <w:szCs w:val="24"/>
        </w:rPr>
        <w:t>Akiba</w:t>
      </w:r>
      <w:proofErr w:type="spellEnd"/>
      <w:r w:rsidRPr="00613B5C">
        <w:rPr>
          <w:rFonts w:ascii="Tahoma" w:hAnsi="Tahoma" w:cs="Tahoma"/>
          <w:sz w:val="24"/>
          <w:szCs w:val="24"/>
        </w:rPr>
        <w:t xml:space="preserve"> said:</w:t>
      </w:r>
    </w:p>
    <w:p w:rsidR="005C1263" w:rsidRPr="00613B5C" w:rsidRDefault="005C1263" w:rsidP="005C1263">
      <w:pPr>
        <w:autoSpaceDE w:val="0"/>
        <w:autoSpaceDN w:val="0"/>
        <w:adjustRightInd w:val="0"/>
        <w:rPr>
          <w:rFonts w:ascii="Tahoma" w:hAnsi="Tahoma" w:cs="Tahoma"/>
          <w:sz w:val="24"/>
          <w:szCs w:val="24"/>
        </w:rPr>
      </w:pPr>
      <w:r w:rsidRPr="00613B5C">
        <w:rPr>
          <w:rFonts w:ascii="Tahoma" w:hAnsi="Tahoma" w:cs="Tahoma"/>
          <w:sz w:val="24"/>
          <w:szCs w:val="24"/>
        </w:rPr>
        <w:t>[This is not necessary]</w:t>
      </w:r>
      <w:proofErr w:type="gramStart"/>
      <w:r w:rsidRPr="00613B5C">
        <w:rPr>
          <w:rFonts w:ascii="Tahoma" w:hAnsi="Tahoma" w:cs="Tahoma"/>
          <w:sz w:val="24"/>
          <w:szCs w:val="24"/>
        </w:rPr>
        <w:t>,20</w:t>
      </w:r>
      <w:proofErr w:type="gramEnd"/>
      <w:r w:rsidRPr="00613B5C">
        <w:rPr>
          <w:rFonts w:ascii="Tahoma" w:hAnsi="Tahoma" w:cs="Tahoma"/>
          <w:sz w:val="24"/>
          <w:szCs w:val="24"/>
        </w:rPr>
        <w:t xml:space="preserve"> as it is said: ‘Happy is he whose transgression is covered, whose sin is</w:t>
      </w:r>
    </w:p>
    <w:p w:rsidR="005C1263" w:rsidRPr="00613B5C" w:rsidRDefault="005C1263" w:rsidP="005C1263">
      <w:pPr>
        <w:autoSpaceDE w:val="0"/>
        <w:autoSpaceDN w:val="0"/>
        <w:adjustRightInd w:val="0"/>
        <w:rPr>
          <w:rFonts w:ascii="Tahoma" w:hAnsi="Tahoma" w:cs="Tahoma"/>
          <w:sz w:val="24"/>
          <w:szCs w:val="24"/>
        </w:rPr>
      </w:pPr>
      <w:proofErr w:type="gramStart"/>
      <w:r w:rsidRPr="00613B5C">
        <w:rPr>
          <w:rFonts w:ascii="Tahoma" w:hAnsi="Tahoma" w:cs="Tahoma"/>
          <w:sz w:val="24"/>
          <w:szCs w:val="24"/>
        </w:rPr>
        <w:t>pardoned.21</w:t>
      </w:r>
      <w:proofErr w:type="gramEnd"/>
      <w:r w:rsidRPr="00613B5C">
        <w:rPr>
          <w:rFonts w:ascii="Tahoma" w:hAnsi="Tahoma" w:cs="Tahoma"/>
          <w:sz w:val="24"/>
          <w:szCs w:val="24"/>
        </w:rPr>
        <w:t xml:space="preserve"> Then why did Moses say: ‘And have made them a god of gold’? That is [to be</w:t>
      </w:r>
    </w:p>
    <w:p w:rsidR="005C1263" w:rsidRPr="00613B5C" w:rsidRDefault="005C1263" w:rsidP="005C1263">
      <w:pPr>
        <w:autoSpaceDE w:val="0"/>
        <w:autoSpaceDN w:val="0"/>
        <w:adjustRightInd w:val="0"/>
        <w:rPr>
          <w:rFonts w:ascii="Tahoma" w:hAnsi="Tahoma" w:cs="Tahoma"/>
          <w:sz w:val="24"/>
          <w:szCs w:val="24"/>
        </w:rPr>
      </w:pPr>
      <w:proofErr w:type="gramStart"/>
      <w:r w:rsidRPr="00613B5C">
        <w:rPr>
          <w:rFonts w:ascii="Tahoma" w:hAnsi="Tahoma" w:cs="Tahoma"/>
          <w:sz w:val="24"/>
          <w:szCs w:val="24"/>
        </w:rPr>
        <w:t>explained</w:t>
      </w:r>
      <w:proofErr w:type="gramEnd"/>
      <w:r w:rsidRPr="00613B5C">
        <w:rPr>
          <w:rFonts w:ascii="Tahoma" w:hAnsi="Tahoma" w:cs="Tahoma"/>
          <w:sz w:val="24"/>
          <w:szCs w:val="24"/>
        </w:rPr>
        <w:t xml:space="preserve">] in accord with R. </w:t>
      </w:r>
      <w:proofErr w:type="spellStart"/>
      <w:r w:rsidRPr="00613B5C">
        <w:rPr>
          <w:rFonts w:ascii="Tahoma" w:hAnsi="Tahoma" w:cs="Tahoma"/>
          <w:sz w:val="24"/>
          <w:szCs w:val="24"/>
        </w:rPr>
        <w:t>Jannai</w:t>
      </w:r>
      <w:proofErr w:type="spellEnd"/>
      <w:r w:rsidRPr="00613B5C">
        <w:rPr>
          <w:rFonts w:ascii="Tahoma" w:hAnsi="Tahoma" w:cs="Tahoma"/>
          <w:sz w:val="24"/>
          <w:szCs w:val="24"/>
        </w:rPr>
        <w:t xml:space="preserve">, for R. </w:t>
      </w:r>
      <w:proofErr w:type="spellStart"/>
      <w:r w:rsidRPr="00613B5C">
        <w:rPr>
          <w:rFonts w:ascii="Tahoma" w:hAnsi="Tahoma" w:cs="Tahoma"/>
          <w:sz w:val="24"/>
          <w:szCs w:val="24"/>
        </w:rPr>
        <w:t>Jannai</w:t>
      </w:r>
      <w:proofErr w:type="spellEnd"/>
      <w:r w:rsidRPr="00613B5C">
        <w:rPr>
          <w:rFonts w:ascii="Tahoma" w:hAnsi="Tahoma" w:cs="Tahoma"/>
          <w:sz w:val="24"/>
          <w:szCs w:val="24"/>
        </w:rPr>
        <w:t xml:space="preserve"> said:22 Moses said before the Holy One, blessed be</w:t>
      </w:r>
    </w:p>
    <w:p w:rsidR="005C1263" w:rsidRPr="00613B5C" w:rsidRDefault="005C1263" w:rsidP="005C1263">
      <w:pPr>
        <w:autoSpaceDE w:val="0"/>
        <w:autoSpaceDN w:val="0"/>
        <w:adjustRightInd w:val="0"/>
        <w:rPr>
          <w:rFonts w:ascii="Tahoma" w:hAnsi="Tahoma" w:cs="Tahoma"/>
          <w:sz w:val="24"/>
          <w:szCs w:val="24"/>
        </w:rPr>
      </w:pPr>
      <w:r w:rsidRPr="00613B5C">
        <w:rPr>
          <w:rFonts w:ascii="Tahoma" w:hAnsi="Tahoma" w:cs="Tahoma"/>
          <w:sz w:val="24"/>
          <w:szCs w:val="24"/>
        </w:rPr>
        <w:t xml:space="preserve">He: The silver and gold which Thou hast increased unto Israel until they said </w:t>
      </w:r>
      <w:proofErr w:type="gramStart"/>
      <w:r w:rsidRPr="00613B5C">
        <w:rPr>
          <w:rFonts w:ascii="Tahoma" w:hAnsi="Tahoma" w:cs="Tahoma"/>
          <w:sz w:val="24"/>
          <w:szCs w:val="24"/>
        </w:rPr>
        <w:t>‘enough !’</w:t>
      </w:r>
      <w:proofErr w:type="gramEnd"/>
      <w:r w:rsidRPr="00613B5C">
        <w:rPr>
          <w:rFonts w:ascii="Tahoma" w:hAnsi="Tahoma" w:cs="Tahoma"/>
          <w:sz w:val="24"/>
          <w:szCs w:val="24"/>
        </w:rPr>
        <w:t>23 has</w:t>
      </w:r>
    </w:p>
    <w:p w:rsidR="005C1263" w:rsidRPr="00613B5C" w:rsidRDefault="005C1263" w:rsidP="005C1263">
      <w:pPr>
        <w:autoSpaceDE w:val="0"/>
        <w:autoSpaceDN w:val="0"/>
        <w:adjustRightInd w:val="0"/>
        <w:rPr>
          <w:rFonts w:ascii="Tahoma" w:hAnsi="Tahoma" w:cs="Tahoma"/>
          <w:sz w:val="24"/>
          <w:szCs w:val="24"/>
        </w:rPr>
      </w:pPr>
      <w:proofErr w:type="gramStart"/>
      <w:r w:rsidRPr="00613B5C">
        <w:rPr>
          <w:rFonts w:ascii="Tahoma" w:hAnsi="Tahoma" w:cs="Tahoma"/>
          <w:sz w:val="24"/>
          <w:szCs w:val="24"/>
        </w:rPr>
        <w:t>caused</w:t>
      </w:r>
      <w:proofErr w:type="gramEnd"/>
      <w:r w:rsidRPr="00613B5C">
        <w:rPr>
          <w:rFonts w:ascii="Tahoma" w:hAnsi="Tahoma" w:cs="Tahoma"/>
          <w:sz w:val="24"/>
          <w:szCs w:val="24"/>
        </w:rPr>
        <w:t xml:space="preserve"> them to make golden gods. </w:t>
      </w:r>
      <w:proofErr w:type="gramStart"/>
      <w:r w:rsidRPr="00613B5C">
        <w:rPr>
          <w:rFonts w:ascii="Tahoma" w:hAnsi="Tahoma" w:cs="Tahoma"/>
          <w:sz w:val="24"/>
          <w:szCs w:val="24"/>
        </w:rPr>
        <w:t xml:space="preserve">Talmud </w:t>
      </w:r>
      <w:proofErr w:type="spellStart"/>
      <w:r w:rsidRPr="00613B5C">
        <w:rPr>
          <w:rFonts w:ascii="Tahoma" w:hAnsi="Tahoma" w:cs="Tahoma"/>
          <w:sz w:val="24"/>
          <w:szCs w:val="24"/>
        </w:rPr>
        <w:t>Toma</w:t>
      </w:r>
      <w:proofErr w:type="spellEnd"/>
      <w:r w:rsidRPr="00613B5C">
        <w:rPr>
          <w:rFonts w:ascii="Tahoma" w:hAnsi="Tahoma" w:cs="Tahoma"/>
          <w:sz w:val="24"/>
          <w:szCs w:val="24"/>
        </w:rPr>
        <w:t xml:space="preserve"> 86b</w:t>
      </w:r>
      <w:r w:rsidRPr="00613B5C">
        <w:rPr>
          <w:rFonts w:ascii="Tahoma" w:hAnsi="Tahoma" w:cs="Tahoma"/>
          <w:sz w:val="24"/>
          <w:szCs w:val="24"/>
        </w:rPr>
        <w:br/>
      </w:r>
      <w:r w:rsidRPr="00613B5C">
        <w:rPr>
          <w:rFonts w:ascii="Tahoma" w:hAnsi="Tahoma" w:cs="Tahoma"/>
          <w:b/>
          <w:bCs/>
          <w:sz w:val="24"/>
          <w:szCs w:val="24"/>
        </w:rPr>
        <w:t xml:space="preserve">19) </w:t>
      </w:r>
      <w:r w:rsidRPr="00613B5C">
        <w:rPr>
          <w:rFonts w:ascii="Tahoma" w:hAnsi="Tahoma" w:cs="Tahoma"/>
          <w:sz w:val="24"/>
          <w:szCs w:val="24"/>
        </w:rPr>
        <w:t>Ex. XXXII, 31.</w:t>
      </w:r>
      <w:proofErr w:type="gramEnd"/>
    </w:p>
    <w:p w:rsidR="005C1263" w:rsidRPr="00613B5C" w:rsidRDefault="005C1263" w:rsidP="005C1263">
      <w:pPr>
        <w:autoSpaceDE w:val="0"/>
        <w:autoSpaceDN w:val="0"/>
        <w:adjustRightInd w:val="0"/>
        <w:rPr>
          <w:rFonts w:ascii="Tahoma" w:hAnsi="Tahoma" w:cs="Tahoma"/>
          <w:sz w:val="24"/>
          <w:szCs w:val="24"/>
        </w:rPr>
      </w:pPr>
      <w:r w:rsidRPr="00613B5C">
        <w:rPr>
          <w:rFonts w:ascii="Tahoma" w:hAnsi="Tahoma" w:cs="Tahoma"/>
          <w:b/>
          <w:bCs/>
          <w:sz w:val="24"/>
          <w:szCs w:val="24"/>
        </w:rPr>
        <w:t xml:space="preserve">(20) </w:t>
      </w:r>
      <w:r w:rsidRPr="00613B5C">
        <w:rPr>
          <w:rFonts w:ascii="Tahoma" w:hAnsi="Tahoma" w:cs="Tahoma"/>
          <w:sz w:val="24"/>
          <w:szCs w:val="24"/>
        </w:rPr>
        <w:t>Supplemented from Bah.</w:t>
      </w:r>
    </w:p>
    <w:p w:rsidR="005C1263" w:rsidRPr="00613B5C" w:rsidRDefault="005C1263" w:rsidP="005C1263">
      <w:pPr>
        <w:autoSpaceDE w:val="0"/>
        <w:autoSpaceDN w:val="0"/>
        <w:adjustRightInd w:val="0"/>
        <w:rPr>
          <w:rFonts w:ascii="Tahoma" w:hAnsi="Tahoma" w:cs="Tahoma"/>
          <w:sz w:val="24"/>
          <w:szCs w:val="24"/>
        </w:rPr>
      </w:pPr>
      <w:r w:rsidRPr="00613B5C">
        <w:rPr>
          <w:rFonts w:ascii="Tahoma" w:hAnsi="Tahoma" w:cs="Tahoma"/>
          <w:b/>
          <w:bCs/>
          <w:sz w:val="24"/>
          <w:szCs w:val="24"/>
        </w:rPr>
        <w:t xml:space="preserve">(21) </w:t>
      </w:r>
      <w:r w:rsidRPr="00613B5C">
        <w:rPr>
          <w:rFonts w:ascii="Tahoma" w:hAnsi="Tahoma" w:cs="Tahoma"/>
          <w:sz w:val="24"/>
          <w:szCs w:val="24"/>
        </w:rPr>
        <w:t>V. supra p. 430, n. 3.</w:t>
      </w:r>
    </w:p>
    <w:p w:rsidR="005C1263" w:rsidRPr="00613B5C" w:rsidRDefault="005C1263" w:rsidP="005C1263">
      <w:pPr>
        <w:autoSpaceDE w:val="0"/>
        <w:autoSpaceDN w:val="0"/>
        <w:adjustRightInd w:val="0"/>
        <w:rPr>
          <w:rFonts w:ascii="Tahoma" w:hAnsi="Tahoma" w:cs="Tahoma"/>
          <w:sz w:val="24"/>
          <w:szCs w:val="24"/>
        </w:rPr>
      </w:pPr>
      <w:r w:rsidRPr="00613B5C">
        <w:rPr>
          <w:rFonts w:ascii="Tahoma" w:hAnsi="Tahoma" w:cs="Tahoma"/>
          <w:b/>
          <w:bCs/>
          <w:sz w:val="24"/>
          <w:szCs w:val="24"/>
        </w:rPr>
        <w:t xml:space="preserve">(22) </w:t>
      </w:r>
      <w:r w:rsidRPr="00613B5C">
        <w:rPr>
          <w:rFonts w:ascii="Tahoma" w:hAnsi="Tahoma" w:cs="Tahoma"/>
          <w:sz w:val="24"/>
          <w:szCs w:val="24"/>
        </w:rPr>
        <w:t xml:space="preserve">V. </w:t>
      </w:r>
      <w:proofErr w:type="spellStart"/>
      <w:r w:rsidRPr="00613B5C">
        <w:rPr>
          <w:rFonts w:ascii="Tahoma" w:hAnsi="Tahoma" w:cs="Tahoma"/>
          <w:sz w:val="24"/>
          <w:szCs w:val="24"/>
        </w:rPr>
        <w:t>Ber</w:t>
      </w:r>
      <w:proofErr w:type="spellEnd"/>
      <w:r w:rsidRPr="00613B5C">
        <w:rPr>
          <w:rFonts w:ascii="Tahoma" w:hAnsi="Tahoma" w:cs="Tahoma"/>
          <w:sz w:val="24"/>
          <w:szCs w:val="24"/>
        </w:rPr>
        <w:t>. 32a.</w:t>
      </w:r>
    </w:p>
    <w:p w:rsidR="005C1263" w:rsidRPr="00613B5C" w:rsidRDefault="005C1263" w:rsidP="005C1263">
      <w:pPr>
        <w:rPr>
          <w:rFonts w:ascii="Tahoma" w:hAnsi="Tahoma" w:cs="Tahoma"/>
          <w:sz w:val="24"/>
          <w:szCs w:val="24"/>
        </w:rPr>
      </w:pPr>
      <w:r w:rsidRPr="00613B5C">
        <w:rPr>
          <w:rFonts w:ascii="Tahoma" w:hAnsi="Tahoma" w:cs="Tahoma"/>
          <w:b/>
          <w:bCs/>
          <w:sz w:val="24"/>
          <w:szCs w:val="24"/>
        </w:rPr>
        <w:t xml:space="preserve">(23) </w:t>
      </w:r>
      <w:r w:rsidRPr="00613B5C">
        <w:rPr>
          <w:rFonts w:ascii="Tahoma" w:hAnsi="Tahoma" w:cs="Tahoma"/>
          <w:sz w:val="24"/>
          <w:szCs w:val="24"/>
        </w:rPr>
        <w:t xml:space="preserve">A play on the name of a place ‘Di </w:t>
      </w:r>
      <w:proofErr w:type="spellStart"/>
      <w:r w:rsidRPr="00613B5C">
        <w:rPr>
          <w:rFonts w:ascii="Tahoma" w:hAnsi="Tahoma" w:cs="Tahoma"/>
          <w:sz w:val="24"/>
          <w:szCs w:val="24"/>
        </w:rPr>
        <w:t>zahab</w:t>
      </w:r>
      <w:proofErr w:type="spellEnd"/>
      <w:r w:rsidRPr="00613B5C">
        <w:rPr>
          <w:rFonts w:ascii="Tahoma" w:hAnsi="Tahoma" w:cs="Tahoma"/>
          <w:sz w:val="24"/>
          <w:szCs w:val="24"/>
        </w:rPr>
        <w:t xml:space="preserve">’ (Deut. I, 1) which is read ‘Dai </w:t>
      </w:r>
      <w:proofErr w:type="spellStart"/>
      <w:r w:rsidRPr="00613B5C">
        <w:rPr>
          <w:rFonts w:ascii="Tahoma" w:hAnsi="Tahoma" w:cs="Tahoma"/>
          <w:sz w:val="24"/>
          <w:szCs w:val="24"/>
        </w:rPr>
        <w:t>zahab</w:t>
      </w:r>
      <w:proofErr w:type="spellEnd"/>
      <w:r w:rsidRPr="00613B5C">
        <w:rPr>
          <w:rFonts w:ascii="Tahoma" w:hAnsi="Tahoma" w:cs="Tahoma"/>
          <w:sz w:val="24"/>
          <w:szCs w:val="24"/>
        </w:rPr>
        <w:t>’ viz., ‘enough of gold’.</w:t>
      </w:r>
    </w:p>
    <w:p w:rsidR="00406FB8" w:rsidRPr="007D783D" w:rsidRDefault="005C1263" w:rsidP="00406FB8">
      <w:pPr>
        <w:pStyle w:val="Heading1"/>
        <w:rPr>
          <w:rFonts w:ascii="Tahoma" w:hAnsi="Tahoma" w:cs="Tahoma"/>
          <w:sz w:val="26"/>
          <w:szCs w:val="26"/>
        </w:rPr>
      </w:pPr>
      <w:r>
        <w:rPr>
          <w:rFonts w:ascii="Tahoma" w:hAnsi="Tahoma" w:cs="Tahoma"/>
          <w:sz w:val="26"/>
          <w:szCs w:val="26"/>
        </w:rPr>
        <w:t>Confession for sins</w:t>
      </w:r>
    </w:p>
    <w:p w:rsidR="005C1263" w:rsidRPr="00C62A98" w:rsidRDefault="005C1263" w:rsidP="005C1263">
      <w:pPr>
        <w:spacing w:before="100" w:beforeAutospacing="1" w:after="100" w:afterAutospacing="1" w:line="300" w:lineRule="auto"/>
        <w:rPr>
          <w:rFonts w:ascii="Tahoma" w:eastAsia="Times New Roman" w:hAnsi="Tahoma" w:cs="Tahoma"/>
          <w:color w:val="000000"/>
          <w:sz w:val="24"/>
          <w:szCs w:val="24"/>
        </w:rPr>
      </w:pPr>
      <w:r w:rsidRPr="00C62A98">
        <w:rPr>
          <w:rFonts w:ascii="Tahoma" w:eastAsia="Times New Roman" w:hAnsi="Tahoma" w:cs="Tahoma"/>
          <w:color w:val="000000"/>
          <w:sz w:val="24"/>
          <w:szCs w:val="24"/>
        </w:rPr>
        <w:t xml:space="preserve">If a person transgresses any of the </w:t>
      </w:r>
      <w:proofErr w:type="spellStart"/>
      <w:r w:rsidRPr="00613B5C">
        <w:rPr>
          <w:rFonts w:ascii="Tahoma" w:eastAsia="Times New Roman" w:hAnsi="Tahoma" w:cs="Tahoma"/>
          <w:i/>
          <w:iCs/>
          <w:color w:val="000000"/>
          <w:sz w:val="24"/>
          <w:szCs w:val="24"/>
        </w:rPr>
        <w:t>mitzvos</w:t>
      </w:r>
      <w:proofErr w:type="spellEnd"/>
      <w:r w:rsidRPr="00C62A98">
        <w:rPr>
          <w:rFonts w:ascii="Tahoma" w:eastAsia="Times New Roman" w:hAnsi="Tahoma" w:cs="Tahoma"/>
          <w:color w:val="000000"/>
          <w:sz w:val="24"/>
          <w:szCs w:val="24"/>
        </w:rPr>
        <w:t xml:space="preserve"> of the </w:t>
      </w:r>
      <w:r w:rsidRPr="00613B5C">
        <w:rPr>
          <w:rFonts w:ascii="Tahoma" w:eastAsia="Times New Roman" w:hAnsi="Tahoma" w:cs="Tahoma"/>
          <w:color w:val="000000"/>
          <w:sz w:val="24"/>
          <w:szCs w:val="24"/>
        </w:rPr>
        <w:t>Torah</w:t>
      </w:r>
      <w:r w:rsidRPr="00C62A98">
        <w:rPr>
          <w:rFonts w:ascii="Tahoma" w:eastAsia="Times New Roman" w:hAnsi="Tahoma" w:cs="Tahoma"/>
          <w:color w:val="000000"/>
          <w:sz w:val="24"/>
          <w:szCs w:val="24"/>
        </w:rPr>
        <w:t xml:space="preserve">, be it a positive command or a prohibition, whether intentionally or unintentionally, he is required to confess before </w:t>
      </w:r>
      <w:r w:rsidRPr="00613B5C">
        <w:rPr>
          <w:rFonts w:ascii="Tahoma" w:eastAsia="Times New Roman" w:hAnsi="Tahoma" w:cs="Tahoma"/>
          <w:color w:val="000000"/>
          <w:sz w:val="24"/>
          <w:szCs w:val="24"/>
        </w:rPr>
        <w:t>G-d</w:t>
      </w:r>
      <w:r w:rsidRPr="00C62A98">
        <w:rPr>
          <w:rFonts w:ascii="Tahoma" w:eastAsia="Times New Roman" w:hAnsi="Tahoma" w:cs="Tahoma"/>
          <w:color w:val="000000"/>
          <w:sz w:val="24"/>
          <w:szCs w:val="24"/>
        </w:rPr>
        <w:t xml:space="preserve"> when he repents and returns from his sin, as the verse states, “If a man or woman commits any sins against [another] man...they should confess the sin they committed,” which refers to a verbal confession. This confession is a positive command from the Torah...</w:t>
      </w:r>
    </w:p>
    <w:p w:rsidR="005C1263" w:rsidRPr="00C62A98" w:rsidRDefault="005C1263" w:rsidP="005C1263">
      <w:pPr>
        <w:spacing w:before="100" w:beforeAutospacing="1" w:after="100" w:afterAutospacing="1" w:line="300" w:lineRule="auto"/>
        <w:rPr>
          <w:rFonts w:ascii="Tahoma" w:eastAsia="Times New Roman" w:hAnsi="Tahoma" w:cs="Tahoma"/>
          <w:color w:val="000000"/>
          <w:sz w:val="24"/>
          <w:szCs w:val="24"/>
        </w:rPr>
      </w:pPr>
      <w:r w:rsidRPr="00C62A98">
        <w:rPr>
          <w:rFonts w:ascii="Tahoma" w:eastAsia="Times New Roman" w:hAnsi="Tahoma" w:cs="Tahoma"/>
          <w:color w:val="000000"/>
          <w:sz w:val="24"/>
          <w:szCs w:val="24"/>
        </w:rPr>
        <w:t xml:space="preserve">One is required to confess with one’s lips and state verbally those things which one has resolved in one’s heart. If a person confesses verbally, but has not resolved in his heart to repent, it is comparable to one who immerses in a </w:t>
      </w:r>
      <w:proofErr w:type="spellStart"/>
      <w:r w:rsidRPr="00613B5C">
        <w:rPr>
          <w:rFonts w:ascii="Tahoma" w:eastAsia="Times New Roman" w:hAnsi="Tahoma" w:cs="Tahoma"/>
          <w:i/>
          <w:iCs/>
          <w:color w:val="000000"/>
          <w:sz w:val="24"/>
          <w:szCs w:val="24"/>
        </w:rPr>
        <w:t>mikvah</w:t>
      </w:r>
      <w:proofErr w:type="spellEnd"/>
      <w:r w:rsidRPr="00C62A98">
        <w:rPr>
          <w:rFonts w:ascii="Tahoma" w:eastAsia="Times New Roman" w:hAnsi="Tahoma" w:cs="Tahoma"/>
          <w:color w:val="000000"/>
          <w:sz w:val="24"/>
          <w:szCs w:val="24"/>
        </w:rPr>
        <w:t xml:space="preserve"> while holding a </w:t>
      </w:r>
      <w:proofErr w:type="spellStart"/>
      <w:r w:rsidRPr="00C62A98">
        <w:rPr>
          <w:rFonts w:ascii="Tahoma" w:eastAsia="Times New Roman" w:hAnsi="Tahoma" w:cs="Tahoma"/>
          <w:i/>
          <w:iCs/>
          <w:color w:val="000000"/>
          <w:sz w:val="24"/>
          <w:szCs w:val="24"/>
        </w:rPr>
        <w:t>sheretz</w:t>
      </w:r>
      <w:proofErr w:type="spellEnd"/>
      <w:r w:rsidRPr="00C62A98">
        <w:rPr>
          <w:rFonts w:ascii="Tahoma" w:eastAsia="Times New Roman" w:hAnsi="Tahoma" w:cs="Tahoma"/>
          <w:color w:val="000000"/>
          <w:sz w:val="24"/>
          <w:szCs w:val="24"/>
        </w:rPr>
        <w:t xml:space="preserve"> [a </w:t>
      </w:r>
      <w:r w:rsidRPr="00C62A98">
        <w:rPr>
          <w:rFonts w:ascii="Tahoma" w:eastAsia="Times New Roman" w:hAnsi="Tahoma" w:cs="Tahoma"/>
          <w:color w:val="000000"/>
          <w:sz w:val="24"/>
          <w:szCs w:val="24"/>
        </w:rPr>
        <w:lastRenderedPageBreak/>
        <w:t xml:space="preserve">creature that causes ritual impurity], for the immersion will not be effective until he casts the </w:t>
      </w:r>
      <w:proofErr w:type="spellStart"/>
      <w:r w:rsidRPr="00C62A98">
        <w:rPr>
          <w:rFonts w:ascii="Tahoma" w:eastAsia="Times New Roman" w:hAnsi="Tahoma" w:cs="Tahoma"/>
          <w:i/>
          <w:iCs/>
          <w:color w:val="000000"/>
          <w:sz w:val="24"/>
          <w:szCs w:val="24"/>
        </w:rPr>
        <w:t>sheretz</w:t>
      </w:r>
      <w:proofErr w:type="spellEnd"/>
      <w:r w:rsidRPr="00C62A98">
        <w:rPr>
          <w:rFonts w:ascii="Tahoma" w:eastAsia="Times New Roman" w:hAnsi="Tahoma" w:cs="Tahoma"/>
          <w:color w:val="000000"/>
          <w:sz w:val="24"/>
          <w:szCs w:val="24"/>
        </w:rPr>
        <w:t xml:space="preserve"> away.</w:t>
      </w:r>
      <w:r w:rsidRPr="00613B5C">
        <w:rPr>
          <w:rFonts w:ascii="Tahoma" w:eastAsia="Times New Roman" w:hAnsi="Tahoma" w:cs="Tahoma"/>
          <w:color w:val="000000"/>
          <w:sz w:val="24"/>
          <w:szCs w:val="24"/>
        </w:rPr>
        <w:t xml:space="preserve"> </w:t>
      </w:r>
      <w:proofErr w:type="spellStart"/>
      <w:r w:rsidRPr="00613B5C">
        <w:rPr>
          <w:rFonts w:ascii="Tahoma" w:eastAsia="Times New Roman" w:hAnsi="Tahoma" w:cs="Tahoma"/>
          <w:color w:val="000000"/>
          <w:sz w:val="24"/>
          <w:szCs w:val="24"/>
        </w:rPr>
        <w:t>Rambam</w:t>
      </w:r>
      <w:proofErr w:type="spellEnd"/>
      <w:r w:rsidRPr="00613B5C">
        <w:rPr>
          <w:rFonts w:ascii="Tahoma" w:eastAsia="Times New Roman" w:hAnsi="Tahoma" w:cs="Tahoma"/>
          <w:color w:val="000000"/>
          <w:sz w:val="24"/>
          <w:szCs w:val="24"/>
        </w:rPr>
        <w:t xml:space="preserve"> Laws of </w:t>
      </w:r>
      <w:proofErr w:type="spellStart"/>
      <w:r w:rsidRPr="00613B5C">
        <w:rPr>
          <w:rFonts w:ascii="Tahoma" w:eastAsia="Times New Roman" w:hAnsi="Tahoma" w:cs="Tahoma"/>
          <w:color w:val="000000"/>
          <w:sz w:val="24"/>
          <w:szCs w:val="24"/>
        </w:rPr>
        <w:t>Teshuvah</w:t>
      </w:r>
      <w:proofErr w:type="spellEnd"/>
      <w:r w:rsidRPr="00613B5C">
        <w:rPr>
          <w:rFonts w:ascii="Tahoma" w:eastAsia="Times New Roman" w:hAnsi="Tahoma" w:cs="Tahoma"/>
          <w:color w:val="000000"/>
          <w:sz w:val="24"/>
          <w:szCs w:val="24"/>
        </w:rPr>
        <w:t xml:space="preserve"> 1:1, 2:2-3</w:t>
      </w:r>
    </w:p>
    <w:p w:rsidR="005C1263" w:rsidRPr="00613B5C" w:rsidRDefault="005C1263" w:rsidP="005C1263">
      <w:pPr>
        <w:spacing w:before="100" w:beforeAutospacing="1" w:after="100" w:afterAutospacing="1" w:line="300" w:lineRule="auto"/>
        <w:rPr>
          <w:rFonts w:ascii="Tahoma" w:eastAsia="Times New Roman" w:hAnsi="Tahoma" w:cs="Tahoma"/>
          <w:color w:val="000000"/>
          <w:sz w:val="24"/>
          <w:szCs w:val="24"/>
        </w:rPr>
      </w:pPr>
      <w:r w:rsidRPr="00C62A98">
        <w:rPr>
          <w:rFonts w:ascii="Tahoma" w:eastAsia="Times New Roman" w:hAnsi="Tahoma" w:cs="Tahoma"/>
          <w:color w:val="000000"/>
          <w:sz w:val="24"/>
          <w:szCs w:val="24"/>
        </w:rPr>
        <w:t xml:space="preserve">Through verbal confession of sin, the sinner reveals his thoughts and </w:t>
      </w:r>
      <w:proofErr w:type="gramStart"/>
      <w:r w:rsidRPr="00C62A98">
        <w:rPr>
          <w:rFonts w:ascii="Tahoma" w:eastAsia="Times New Roman" w:hAnsi="Tahoma" w:cs="Tahoma"/>
          <w:color w:val="000000"/>
          <w:sz w:val="24"/>
          <w:szCs w:val="24"/>
        </w:rPr>
        <w:t>feelings, that</w:t>
      </w:r>
      <w:proofErr w:type="gramEnd"/>
      <w:r w:rsidRPr="00C62A98">
        <w:rPr>
          <w:rFonts w:ascii="Tahoma" w:eastAsia="Times New Roman" w:hAnsi="Tahoma" w:cs="Tahoma"/>
          <w:color w:val="000000"/>
          <w:sz w:val="24"/>
          <w:szCs w:val="24"/>
        </w:rPr>
        <w:t xml:space="preserve"> he truly believes that all his deeds are revealed and known before G-d, and that he will not act as if “the Eye that sees” does not see. Furthermore, through mentioning the sin specifically, he will feel remorseful about it, and he will be more careful on another occasion not to stumble in the same way again.</w:t>
      </w:r>
      <w:bookmarkStart w:id="2" w:name="footnoteRef3a529022"/>
      <w:r w:rsidRPr="00C62A98">
        <w:rPr>
          <w:rFonts w:ascii="Tahoma" w:eastAsia="Times New Roman" w:hAnsi="Tahoma" w:cs="Tahoma"/>
          <w:color w:val="000000"/>
          <w:sz w:val="24"/>
          <w:szCs w:val="24"/>
        </w:rPr>
        <w:fldChar w:fldCharType="begin"/>
      </w:r>
      <w:r w:rsidRPr="00C62A98">
        <w:rPr>
          <w:rFonts w:ascii="Tahoma" w:eastAsia="Times New Roman" w:hAnsi="Tahoma" w:cs="Tahoma"/>
          <w:color w:val="000000"/>
          <w:sz w:val="24"/>
          <w:szCs w:val="24"/>
        </w:rPr>
        <w:instrText xml:space="preserve"> HYPERLINK "javascript:doFootnote('3a529022');" </w:instrText>
      </w:r>
      <w:r w:rsidRPr="00C62A98">
        <w:rPr>
          <w:rFonts w:ascii="Tahoma" w:eastAsia="Times New Roman" w:hAnsi="Tahoma" w:cs="Tahoma"/>
          <w:color w:val="000000"/>
          <w:sz w:val="24"/>
          <w:szCs w:val="24"/>
        </w:rPr>
        <w:fldChar w:fldCharType="separate"/>
      </w:r>
      <w:r w:rsidRPr="00C62A98">
        <w:rPr>
          <w:rFonts w:ascii="Tahoma" w:eastAsia="Times New Roman" w:hAnsi="Tahoma" w:cs="Tahoma"/>
          <w:color w:val="000000"/>
          <w:sz w:val="24"/>
          <w:szCs w:val="24"/>
        </w:rPr>
        <w:fldChar w:fldCharType="end"/>
      </w:r>
      <w:bookmarkEnd w:id="2"/>
      <w:r w:rsidRPr="00613B5C">
        <w:rPr>
          <w:rFonts w:ascii="Tahoma" w:eastAsia="Times New Roman" w:hAnsi="Tahoma" w:cs="Tahoma"/>
          <w:color w:val="000000"/>
          <w:sz w:val="24"/>
          <w:szCs w:val="24"/>
        </w:rPr>
        <w:t xml:space="preserve"> </w:t>
      </w:r>
      <w:proofErr w:type="spellStart"/>
      <w:r w:rsidRPr="00613B5C">
        <w:rPr>
          <w:rFonts w:ascii="Tahoma" w:eastAsia="Times New Roman" w:hAnsi="Tahoma" w:cs="Tahoma"/>
          <w:color w:val="000000"/>
          <w:sz w:val="24"/>
          <w:szCs w:val="24"/>
        </w:rPr>
        <w:t>Chinuch</w:t>
      </w:r>
      <w:proofErr w:type="spellEnd"/>
      <w:r w:rsidRPr="00613B5C">
        <w:rPr>
          <w:rFonts w:ascii="Tahoma" w:eastAsia="Times New Roman" w:hAnsi="Tahoma" w:cs="Tahoma"/>
          <w:color w:val="000000"/>
          <w:sz w:val="24"/>
          <w:szCs w:val="24"/>
        </w:rPr>
        <w:t xml:space="preserve"> mitzvah 364</w:t>
      </w:r>
    </w:p>
    <w:p w:rsidR="005C1263" w:rsidRPr="00C62A98" w:rsidRDefault="005C1263" w:rsidP="005C1263">
      <w:pPr>
        <w:spacing w:before="100" w:beforeAutospacing="1" w:after="100" w:afterAutospacing="1" w:line="300" w:lineRule="auto"/>
        <w:rPr>
          <w:rFonts w:ascii="Tahoma" w:eastAsia="Times New Roman" w:hAnsi="Tahoma" w:cs="Tahoma"/>
          <w:color w:val="000000"/>
          <w:sz w:val="24"/>
          <w:szCs w:val="24"/>
        </w:rPr>
      </w:pPr>
      <w:r w:rsidRPr="00613B5C">
        <w:rPr>
          <w:rFonts w:ascii="Tahoma" w:hAnsi="Tahoma" w:cs="Tahoma"/>
          <w:sz w:val="24"/>
          <w:szCs w:val="24"/>
        </w:rPr>
        <w:t xml:space="preserve">There are days when all of </w:t>
      </w:r>
      <w:r w:rsidRPr="00613B5C">
        <w:rPr>
          <w:rStyle w:val="glossaryitem"/>
          <w:rFonts w:ascii="Tahoma" w:hAnsi="Tahoma" w:cs="Tahoma"/>
          <w:sz w:val="24"/>
          <w:szCs w:val="24"/>
        </w:rPr>
        <w:t>Israel</w:t>
      </w:r>
      <w:r w:rsidRPr="00613B5C">
        <w:rPr>
          <w:rFonts w:ascii="Tahoma" w:hAnsi="Tahoma" w:cs="Tahoma"/>
          <w:sz w:val="24"/>
          <w:szCs w:val="24"/>
        </w:rPr>
        <w:t xml:space="preserve"> fasts because of the tragedies that occurred [on those days], in order to arouse the hearts, opening the way to the paths of </w:t>
      </w:r>
      <w:proofErr w:type="spellStart"/>
      <w:r w:rsidRPr="00613B5C">
        <w:rPr>
          <w:rFonts w:ascii="Tahoma" w:hAnsi="Tahoma" w:cs="Tahoma"/>
          <w:i/>
          <w:iCs/>
          <w:sz w:val="24"/>
          <w:szCs w:val="24"/>
        </w:rPr>
        <w:t>teshuvah</w:t>
      </w:r>
      <w:proofErr w:type="spellEnd"/>
      <w:r w:rsidRPr="00613B5C">
        <w:rPr>
          <w:rFonts w:ascii="Tahoma" w:hAnsi="Tahoma" w:cs="Tahoma"/>
          <w:sz w:val="24"/>
          <w:szCs w:val="24"/>
        </w:rPr>
        <w:t>. This reminds us of our bad deeds, and the deeds of our ancestors that were like our deeds now, which caused them, and us, these tragedies. Through remembering these things, we will return to being good, as the verse states, ‘They will confess their sins and their fathers’ sins.’”</w:t>
      </w:r>
      <w:proofErr w:type="spellStart"/>
      <w:proofErr w:type="gramStart"/>
      <w:r w:rsidRPr="00613B5C">
        <w:rPr>
          <w:rFonts w:ascii="Tahoma" w:hAnsi="Tahoma" w:cs="Tahoma"/>
          <w:sz w:val="24"/>
          <w:szCs w:val="24"/>
        </w:rPr>
        <w:t>rambam</w:t>
      </w:r>
      <w:proofErr w:type="spellEnd"/>
      <w:proofErr w:type="gramEnd"/>
      <w:r w:rsidRPr="00613B5C">
        <w:rPr>
          <w:rFonts w:ascii="Tahoma" w:hAnsi="Tahoma" w:cs="Tahoma"/>
          <w:sz w:val="24"/>
          <w:szCs w:val="24"/>
        </w:rPr>
        <w:t xml:space="preserve"> laws of fasts 5:1</w:t>
      </w:r>
      <w:r w:rsidRPr="00613B5C">
        <w:rPr>
          <w:rFonts w:ascii="Tahoma" w:eastAsia="Times New Roman" w:hAnsi="Tahoma" w:cs="Tahoma"/>
          <w:color w:val="000000"/>
          <w:sz w:val="24"/>
          <w:szCs w:val="24"/>
        </w:rPr>
        <w:t xml:space="preserve"> </w:t>
      </w:r>
    </w:p>
    <w:p w:rsidR="005C1263" w:rsidRPr="00613B5C" w:rsidRDefault="005C1263" w:rsidP="005C1263">
      <w:pPr>
        <w:spacing w:before="100" w:beforeAutospacing="1" w:after="100" w:afterAutospacing="1" w:line="300" w:lineRule="auto"/>
        <w:rPr>
          <w:rFonts w:ascii="Tahoma" w:eastAsia="Times New Roman" w:hAnsi="Tahoma" w:cs="Tahoma"/>
          <w:color w:val="000000"/>
          <w:sz w:val="24"/>
          <w:szCs w:val="24"/>
        </w:rPr>
      </w:pPr>
      <w:r w:rsidRPr="00613B5C">
        <w:rPr>
          <w:rFonts w:ascii="Tahoma" w:eastAsia="Times New Roman" w:hAnsi="Tahoma" w:cs="Tahoma"/>
          <w:color w:val="000000"/>
          <w:sz w:val="24"/>
          <w:szCs w:val="24"/>
        </w:rPr>
        <w:t xml:space="preserve">If a person transgresses any of the </w:t>
      </w:r>
      <w:proofErr w:type="spellStart"/>
      <w:r w:rsidRPr="00613B5C">
        <w:rPr>
          <w:rFonts w:ascii="Tahoma" w:eastAsia="Times New Roman" w:hAnsi="Tahoma" w:cs="Tahoma"/>
          <w:color w:val="000000"/>
          <w:sz w:val="24"/>
          <w:szCs w:val="24"/>
        </w:rPr>
        <w:t>mitzvot</w:t>
      </w:r>
      <w:proofErr w:type="spellEnd"/>
      <w:r w:rsidRPr="00613B5C">
        <w:rPr>
          <w:rFonts w:ascii="Tahoma" w:eastAsia="Times New Roman" w:hAnsi="Tahoma" w:cs="Tahoma"/>
          <w:color w:val="000000"/>
          <w:sz w:val="24"/>
          <w:szCs w:val="24"/>
        </w:rPr>
        <w:t xml:space="preserve"> of the Torah, whether a positive command or a negative command - whether willingly or inadvertently - when he repents, and returns from his sin, he must confess before God, blessed be, He as [Numbers 5:6-7] states: "If a man or a woman commit any of the sins of man... they must confess the sin that they committed." This refers to a verbal confession. This confession is a positive command.</w:t>
      </w:r>
    </w:p>
    <w:p w:rsidR="005C1263" w:rsidRPr="00613B5C" w:rsidRDefault="005C1263" w:rsidP="005C1263">
      <w:pPr>
        <w:spacing w:before="100" w:beforeAutospacing="1" w:after="100" w:afterAutospacing="1" w:line="300" w:lineRule="auto"/>
        <w:rPr>
          <w:rFonts w:ascii="Tahoma" w:eastAsia="Times New Roman" w:hAnsi="Tahoma" w:cs="Tahoma"/>
          <w:color w:val="000000"/>
          <w:sz w:val="24"/>
          <w:szCs w:val="24"/>
        </w:rPr>
      </w:pPr>
      <w:r w:rsidRPr="00613B5C">
        <w:rPr>
          <w:rFonts w:ascii="Tahoma" w:eastAsia="Times New Roman" w:hAnsi="Tahoma" w:cs="Tahoma"/>
          <w:color w:val="000000"/>
          <w:sz w:val="24"/>
          <w:szCs w:val="24"/>
        </w:rPr>
        <w:t xml:space="preserve">How does one confess: He states: "I implore You, God, I sinned, I transgressed, I committed iniquity before </w:t>
      </w:r>
      <w:proofErr w:type="gramStart"/>
      <w:r w:rsidRPr="00613B5C">
        <w:rPr>
          <w:rFonts w:ascii="Tahoma" w:eastAsia="Times New Roman" w:hAnsi="Tahoma" w:cs="Tahoma"/>
          <w:color w:val="000000"/>
          <w:sz w:val="24"/>
          <w:szCs w:val="24"/>
        </w:rPr>
        <w:t>You</w:t>
      </w:r>
      <w:proofErr w:type="gramEnd"/>
      <w:r w:rsidRPr="00613B5C">
        <w:rPr>
          <w:rFonts w:ascii="Tahoma" w:eastAsia="Times New Roman" w:hAnsi="Tahoma" w:cs="Tahoma"/>
          <w:color w:val="000000"/>
          <w:sz w:val="24"/>
          <w:szCs w:val="24"/>
        </w:rPr>
        <w:t xml:space="preserve"> by doing the following. Behold, I regret and am embarrassed for my deeds. I promise never to repeat this act again."</w:t>
      </w:r>
    </w:p>
    <w:p w:rsidR="005C1263" w:rsidRPr="00613B5C" w:rsidRDefault="005C1263" w:rsidP="005C1263">
      <w:pPr>
        <w:spacing w:before="100" w:beforeAutospacing="1" w:after="100" w:afterAutospacing="1" w:line="300" w:lineRule="auto"/>
        <w:rPr>
          <w:rFonts w:ascii="Tahoma" w:eastAsia="Times New Roman" w:hAnsi="Tahoma" w:cs="Tahoma"/>
          <w:color w:val="000000"/>
          <w:sz w:val="24"/>
          <w:szCs w:val="24"/>
        </w:rPr>
      </w:pPr>
      <w:r w:rsidRPr="00613B5C">
        <w:rPr>
          <w:rFonts w:ascii="Tahoma" w:eastAsia="Times New Roman" w:hAnsi="Tahoma" w:cs="Tahoma"/>
          <w:color w:val="000000"/>
          <w:sz w:val="24"/>
          <w:szCs w:val="24"/>
        </w:rPr>
        <w:t>These are the essential elements of the confessional prayer. Whoever confesses profusely and elaborates on these matters is worthy of praise. Those who bring sin offerings or guilt offerings must also [confess their sins] when they bring their sacrifices for their inadvertent or willful transgressions. Their sacrifices will not atone for their sins until they repent and make a verbal confession as [Leviticus 5:5] states: "He shall confess the sin he has committed upon it."</w:t>
      </w:r>
    </w:p>
    <w:p w:rsidR="005C1263" w:rsidRPr="00613B5C" w:rsidRDefault="005C1263" w:rsidP="005C1263">
      <w:pPr>
        <w:spacing w:before="100" w:beforeAutospacing="1" w:after="100" w:afterAutospacing="1" w:line="300" w:lineRule="auto"/>
        <w:rPr>
          <w:rFonts w:ascii="Tahoma" w:eastAsia="Times New Roman" w:hAnsi="Tahoma" w:cs="Tahoma"/>
          <w:color w:val="000000"/>
          <w:sz w:val="24"/>
          <w:szCs w:val="24"/>
        </w:rPr>
      </w:pPr>
      <w:r w:rsidRPr="00613B5C">
        <w:rPr>
          <w:rFonts w:ascii="Tahoma" w:eastAsia="Times New Roman" w:hAnsi="Tahoma" w:cs="Tahoma"/>
          <w:color w:val="000000"/>
          <w:sz w:val="24"/>
          <w:szCs w:val="24"/>
        </w:rPr>
        <w:t xml:space="preserve">Similarly, those obligated to be executed or lashed by the court do not attain atonement through their death or lashing unless they repent and confess. Similarly, someone who injures a colleague or damages his property, does not attain atonement, even though he pays him what he owes until he confesses and makes a commitment never to do </w:t>
      </w:r>
      <w:r w:rsidRPr="00613B5C">
        <w:rPr>
          <w:rFonts w:ascii="Tahoma" w:eastAsia="Times New Roman" w:hAnsi="Tahoma" w:cs="Tahoma"/>
          <w:color w:val="000000"/>
          <w:sz w:val="24"/>
          <w:szCs w:val="24"/>
        </w:rPr>
        <w:lastRenderedPageBreak/>
        <w:t>such a thing again as implied by the phrase [Numbers, loc. cit..], "any of the sins of man."</w:t>
      </w:r>
      <w:r w:rsidRPr="005C1263">
        <w:rPr>
          <w:rFonts w:ascii="Tahoma" w:eastAsia="Times New Roman" w:hAnsi="Tahoma" w:cs="Tahoma"/>
          <w:color w:val="000000"/>
          <w:sz w:val="24"/>
          <w:szCs w:val="24"/>
        </w:rPr>
        <w:t xml:space="preserve"> </w:t>
      </w:r>
      <w:r w:rsidRPr="00613B5C">
        <w:rPr>
          <w:rFonts w:ascii="Tahoma" w:eastAsia="Times New Roman" w:hAnsi="Tahoma" w:cs="Tahoma"/>
          <w:color w:val="000000"/>
          <w:sz w:val="24"/>
          <w:szCs w:val="24"/>
        </w:rPr>
        <w:t xml:space="preserve">Chapter One </w:t>
      </w:r>
      <w:proofErr w:type="spellStart"/>
      <w:r w:rsidRPr="00613B5C">
        <w:rPr>
          <w:rFonts w:ascii="Tahoma" w:eastAsia="Times New Roman" w:hAnsi="Tahoma" w:cs="Tahoma"/>
          <w:color w:val="000000"/>
          <w:sz w:val="24"/>
          <w:szCs w:val="24"/>
        </w:rPr>
        <w:t>Halacha</w:t>
      </w:r>
      <w:proofErr w:type="spellEnd"/>
      <w:r w:rsidRPr="00613B5C">
        <w:rPr>
          <w:rFonts w:ascii="Tahoma" w:eastAsia="Times New Roman" w:hAnsi="Tahoma" w:cs="Tahoma"/>
          <w:color w:val="000000"/>
          <w:sz w:val="24"/>
          <w:szCs w:val="24"/>
        </w:rPr>
        <w:t xml:space="preserve"> 1</w:t>
      </w:r>
    </w:p>
    <w:p w:rsidR="005C1263" w:rsidRPr="00613B5C" w:rsidRDefault="005C1263" w:rsidP="005C1263">
      <w:pPr>
        <w:spacing w:before="100" w:beforeAutospacing="1" w:after="100" w:afterAutospacing="1" w:line="300" w:lineRule="auto"/>
        <w:rPr>
          <w:rFonts w:ascii="Tahoma" w:eastAsia="Times New Roman" w:hAnsi="Tahoma" w:cs="Tahoma"/>
          <w:color w:val="000000"/>
          <w:sz w:val="24"/>
          <w:szCs w:val="24"/>
        </w:rPr>
      </w:pPr>
    </w:p>
    <w:p w:rsidR="005C1263" w:rsidRPr="00613B5C" w:rsidRDefault="005C1263" w:rsidP="005C1263">
      <w:pPr>
        <w:spacing w:before="100" w:beforeAutospacing="1" w:after="100" w:afterAutospacing="1" w:line="300" w:lineRule="auto"/>
        <w:rPr>
          <w:rFonts w:ascii="Tahoma" w:eastAsia="Times New Roman" w:hAnsi="Tahoma" w:cs="Tahoma"/>
          <w:color w:val="000000"/>
          <w:sz w:val="24"/>
          <w:szCs w:val="24"/>
        </w:rPr>
      </w:pPr>
      <w:r w:rsidRPr="00613B5C">
        <w:rPr>
          <w:rFonts w:ascii="Tahoma" w:hAnsi="Tahoma" w:cs="Tahoma"/>
          <w:sz w:val="24"/>
          <w:szCs w:val="24"/>
        </w:rPr>
        <w:t xml:space="preserve"> </w:t>
      </w:r>
      <w:r w:rsidRPr="00613B5C">
        <w:rPr>
          <w:rFonts w:ascii="Tahoma" w:hAnsi="Tahoma" w:cs="Tahoma"/>
          <w:sz w:val="24"/>
          <w:szCs w:val="24"/>
        </w:rPr>
        <w:t xml:space="preserve">[When a man tells a woman: "Behold, you are consecrated to me] on condition that I am righteous," even if the person is known to be thoroughly wicked, there is doubt [regarding the status of the </w:t>
      </w:r>
      <w:proofErr w:type="spellStart"/>
      <w:r w:rsidRPr="00613B5C">
        <w:rPr>
          <w:rStyle w:val="glossaryitem"/>
          <w:rFonts w:ascii="Tahoma" w:hAnsi="Tahoma" w:cs="Tahoma"/>
          <w:i/>
          <w:iCs/>
          <w:sz w:val="24"/>
          <w:szCs w:val="24"/>
        </w:rPr>
        <w:t>kiddushin</w:t>
      </w:r>
      <w:proofErr w:type="spellEnd"/>
      <w:r w:rsidRPr="00613B5C">
        <w:rPr>
          <w:rFonts w:ascii="Tahoma" w:hAnsi="Tahoma" w:cs="Tahoma"/>
          <w:sz w:val="24"/>
          <w:szCs w:val="24"/>
        </w:rPr>
        <w:t xml:space="preserve">, and] the woman is considered as consecrated. For it is possible that he had thoughts of repentance in his heart at that time </w:t>
      </w:r>
      <w:proofErr w:type="spellStart"/>
      <w:r w:rsidRPr="00613B5C">
        <w:rPr>
          <w:rFonts w:ascii="Tahoma" w:hAnsi="Tahoma" w:cs="Tahoma"/>
          <w:sz w:val="24"/>
          <w:szCs w:val="24"/>
        </w:rPr>
        <w:t>Rambam</w:t>
      </w:r>
      <w:proofErr w:type="spellEnd"/>
      <w:r w:rsidRPr="00613B5C">
        <w:rPr>
          <w:rFonts w:ascii="Tahoma" w:hAnsi="Tahoma" w:cs="Tahoma"/>
          <w:sz w:val="24"/>
          <w:szCs w:val="24"/>
        </w:rPr>
        <w:t xml:space="preserve"> laws of Marriage 8:5</w:t>
      </w:r>
    </w:p>
    <w:p w:rsidR="00A118F6" w:rsidRPr="007D783D" w:rsidRDefault="005C1263" w:rsidP="00A118F6">
      <w:pPr>
        <w:pStyle w:val="Heading1"/>
        <w:rPr>
          <w:rFonts w:ascii="Tahoma" w:hAnsi="Tahoma" w:cs="Tahoma"/>
          <w:sz w:val="26"/>
          <w:szCs w:val="26"/>
        </w:rPr>
      </w:pPr>
      <w:r>
        <w:rPr>
          <w:rFonts w:ascii="Tahoma" w:hAnsi="Tahoma" w:cs="Tahoma"/>
          <w:sz w:val="26"/>
          <w:szCs w:val="26"/>
        </w:rPr>
        <w:t>Yom Kippur Confession</w:t>
      </w:r>
    </w:p>
    <w:p w:rsidR="005C1263" w:rsidRPr="00613B5C" w:rsidRDefault="005C1263" w:rsidP="005C1263">
      <w:pPr>
        <w:spacing w:before="100" w:beforeAutospacing="1" w:after="100" w:afterAutospacing="1" w:line="300" w:lineRule="auto"/>
        <w:rPr>
          <w:rFonts w:ascii="Tahoma" w:eastAsia="Times New Roman" w:hAnsi="Tahoma" w:cs="Tahoma"/>
          <w:color w:val="000000"/>
          <w:sz w:val="24"/>
          <w:szCs w:val="24"/>
        </w:rPr>
      </w:pPr>
      <w:proofErr w:type="spellStart"/>
      <w:r w:rsidRPr="00613B5C">
        <w:rPr>
          <w:rFonts w:ascii="Tahoma" w:eastAsia="Times New Roman" w:hAnsi="Tahoma" w:cs="Tahoma"/>
          <w:color w:val="000000"/>
          <w:sz w:val="24"/>
          <w:szCs w:val="24"/>
        </w:rPr>
        <w:t>Halacha</w:t>
      </w:r>
      <w:proofErr w:type="spellEnd"/>
      <w:r w:rsidRPr="00613B5C">
        <w:rPr>
          <w:rFonts w:ascii="Tahoma" w:eastAsia="Times New Roman" w:hAnsi="Tahoma" w:cs="Tahoma"/>
          <w:color w:val="000000"/>
          <w:sz w:val="24"/>
          <w:szCs w:val="24"/>
        </w:rPr>
        <w:t xml:space="preserve"> 2</w:t>
      </w:r>
      <w:r>
        <w:rPr>
          <w:rFonts w:ascii="Tahoma" w:eastAsia="Times New Roman" w:hAnsi="Tahoma" w:cs="Tahoma"/>
          <w:color w:val="000000"/>
          <w:sz w:val="24"/>
          <w:szCs w:val="24"/>
        </w:rPr>
        <w:br/>
      </w:r>
      <w:proofErr w:type="gramStart"/>
      <w:r w:rsidRPr="00613B5C">
        <w:rPr>
          <w:rFonts w:ascii="Tahoma" w:eastAsia="Times New Roman" w:hAnsi="Tahoma" w:cs="Tahoma"/>
          <w:color w:val="000000"/>
          <w:sz w:val="24"/>
          <w:szCs w:val="24"/>
        </w:rPr>
        <w:t>Since</w:t>
      </w:r>
      <w:proofErr w:type="gramEnd"/>
      <w:r w:rsidRPr="00613B5C">
        <w:rPr>
          <w:rFonts w:ascii="Tahoma" w:eastAsia="Times New Roman" w:hAnsi="Tahoma" w:cs="Tahoma"/>
          <w:color w:val="000000"/>
          <w:sz w:val="24"/>
          <w:szCs w:val="24"/>
        </w:rPr>
        <w:t xml:space="preserve"> the goat sent [to </w:t>
      </w:r>
      <w:proofErr w:type="spellStart"/>
      <w:r w:rsidRPr="00613B5C">
        <w:rPr>
          <w:rFonts w:ascii="Tahoma" w:eastAsia="Times New Roman" w:hAnsi="Tahoma" w:cs="Tahoma"/>
          <w:color w:val="000000"/>
          <w:sz w:val="24"/>
          <w:szCs w:val="24"/>
        </w:rPr>
        <w:t>Azazel</w:t>
      </w:r>
      <w:proofErr w:type="spellEnd"/>
      <w:r w:rsidRPr="00613B5C">
        <w:rPr>
          <w:rFonts w:ascii="Tahoma" w:eastAsia="Times New Roman" w:hAnsi="Tahoma" w:cs="Tahoma"/>
          <w:color w:val="000000"/>
          <w:sz w:val="24"/>
          <w:szCs w:val="24"/>
        </w:rPr>
        <w:t>] atones for all of Israel, the High Priest confesses upon it as a spokesman for all of Israel as [Leviticus 16:21] states: "He shall confess upon it all the sins of the children of Israel."</w:t>
      </w:r>
    </w:p>
    <w:p w:rsidR="005C1263" w:rsidRPr="00613B5C" w:rsidRDefault="005C1263" w:rsidP="005C1263">
      <w:pPr>
        <w:spacing w:before="100" w:beforeAutospacing="1" w:after="100" w:afterAutospacing="1" w:line="300" w:lineRule="auto"/>
        <w:rPr>
          <w:rFonts w:ascii="Tahoma" w:eastAsia="Times New Roman" w:hAnsi="Tahoma" w:cs="Tahoma"/>
          <w:color w:val="000000"/>
          <w:sz w:val="24"/>
          <w:szCs w:val="24"/>
        </w:rPr>
      </w:pPr>
      <w:r w:rsidRPr="00613B5C">
        <w:rPr>
          <w:rFonts w:ascii="Tahoma" w:eastAsia="Times New Roman" w:hAnsi="Tahoma" w:cs="Tahoma"/>
          <w:color w:val="000000"/>
          <w:sz w:val="24"/>
          <w:szCs w:val="24"/>
        </w:rPr>
        <w:t xml:space="preserve">The goat sent to </w:t>
      </w:r>
      <w:proofErr w:type="spellStart"/>
      <w:r w:rsidRPr="00613B5C">
        <w:rPr>
          <w:rFonts w:ascii="Tahoma" w:eastAsia="Times New Roman" w:hAnsi="Tahoma" w:cs="Tahoma"/>
          <w:color w:val="000000"/>
          <w:sz w:val="24"/>
          <w:szCs w:val="24"/>
        </w:rPr>
        <w:t>Azazel</w:t>
      </w:r>
      <w:proofErr w:type="spellEnd"/>
      <w:r w:rsidRPr="00613B5C">
        <w:rPr>
          <w:rFonts w:ascii="Tahoma" w:eastAsia="Times New Roman" w:hAnsi="Tahoma" w:cs="Tahoma"/>
          <w:color w:val="000000"/>
          <w:sz w:val="24"/>
          <w:szCs w:val="24"/>
        </w:rPr>
        <w:t xml:space="preserve"> atones for all the transgressions in the Torah, the severe and the lighter [sins]; those violated intentionally and those transgressed inadvertently; those which [the transgressor] became conscious of and those which he was not conscious of. All are atoned for by the goat sent [to </w:t>
      </w:r>
      <w:proofErr w:type="spellStart"/>
      <w:r w:rsidRPr="00613B5C">
        <w:rPr>
          <w:rFonts w:ascii="Tahoma" w:eastAsia="Times New Roman" w:hAnsi="Tahoma" w:cs="Tahoma"/>
          <w:color w:val="000000"/>
          <w:sz w:val="24"/>
          <w:szCs w:val="24"/>
        </w:rPr>
        <w:t>Azazel</w:t>
      </w:r>
      <w:proofErr w:type="spellEnd"/>
      <w:r w:rsidRPr="00613B5C">
        <w:rPr>
          <w:rFonts w:ascii="Tahoma" w:eastAsia="Times New Roman" w:hAnsi="Tahoma" w:cs="Tahoma"/>
          <w:color w:val="000000"/>
          <w:sz w:val="24"/>
          <w:szCs w:val="24"/>
        </w:rPr>
        <w:t>].</w:t>
      </w:r>
    </w:p>
    <w:p w:rsidR="005C1263" w:rsidRPr="00613B5C" w:rsidRDefault="005C1263" w:rsidP="005C1263">
      <w:pPr>
        <w:spacing w:before="100" w:beforeAutospacing="1" w:after="100" w:afterAutospacing="1" w:line="300" w:lineRule="auto"/>
        <w:rPr>
          <w:rFonts w:ascii="Tahoma" w:eastAsia="Times New Roman" w:hAnsi="Tahoma" w:cs="Tahoma"/>
          <w:color w:val="000000"/>
          <w:sz w:val="24"/>
          <w:szCs w:val="24"/>
        </w:rPr>
      </w:pPr>
      <w:r w:rsidRPr="00613B5C">
        <w:rPr>
          <w:rFonts w:ascii="Tahoma" w:eastAsia="Times New Roman" w:hAnsi="Tahoma" w:cs="Tahoma"/>
          <w:color w:val="000000"/>
          <w:sz w:val="24"/>
          <w:szCs w:val="24"/>
        </w:rPr>
        <w:t>This applies only if one repents. If one does not repent, the goat only atones for the light [sins].</w:t>
      </w:r>
    </w:p>
    <w:p w:rsidR="005C1263" w:rsidRPr="00613B5C" w:rsidRDefault="005C1263" w:rsidP="005C1263">
      <w:pPr>
        <w:spacing w:before="100" w:beforeAutospacing="1" w:after="100" w:afterAutospacing="1" w:line="300" w:lineRule="auto"/>
        <w:rPr>
          <w:rFonts w:ascii="Tahoma" w:eastAsia="Times New Roman" w:hAnsi="Tahoma" w:cs="Tahoma"/>
          <w:color w:val="000000"/>
          <w:sz w:val="24"/>
          <w:szCs w:val="24"/>
        </w:rPr>
      </w:pPr>
      <w:r w:rsidRPr="00613B5C">
        <w:rPr>
          <w:rFonts w:ascii="Tahoma" w:eastAsia="Times New Roman" w:hAnsi="Tahoma" w:cs="Tahoma"/>
          <w:color w:val="000000"/>
          <w:sz w:val="24"/>
          <w:szCs w:val="24"/>
        </w:rPr>
        <w:t xml:space="preserve">Which are light sins and which are severe ones? The severe sins are those for which one is liable for execution by the court or </w:t>
      </w:r>
      <w:proofErr w:type="spellStart"/>
      <w:r w:rsidRPr="00613B5C">
        <w:rPr>
          <w:rFonts w:ascii="Tahoma" w:eastAsia="Times New Roman" w:hAnsi="Tahoma" w:cs="Tahoma"/>
          <w:color w:val="000000"/>
          <w:sz w:val="24"/>
          <w:szCs w:val="24"/>
        </w:rPr>
        <w:t>karet</w:t>
      </w:r>
      <w:proofErr w:type="spellEnd"/>
      <w:r w:rsidRPr="00613B5C">
        <w:rPr>
          <w:rFonts w:ascii="Tahoma" w:eastAsia="Times New Roman" w:hAnsi="Tahoma" w:cs="Tahoma"/>
          <w:color w:val="000000"/>
          <w:sz w:val="24"/>
          <w:szCs w:val="24"/>
        </w:rPr>
        <w:t xml:space="preserve">. False and unnecessary oaths are also considered severe sins even though they are not [punished by] </w:t>
      </w:r>
      <w:proofErr w:type="spellStart"/>
      <w:r w:rsidRPr="00613B5C">
        <w:rPr>
          <w:rFonts w:ascii="Tahoma" w:eastAsia="Times New Roman" w:hAnsi="Tahoma" w:cs="Tahoma"/>
          <w:color w:val="000000"/>
          <w:sz w:val="24"/>
          <w:szCs w:val="24"/>
        </w:rPr>
        <w:t>karet</w:t>
      </w:r>
      <w:proofErr w:type="spellEnd"/>
      <w:r w:rsidRPr="00613B5C">
        <w:rPr>
          <w:rFonts w:ascii="Tahoma" w:eastAsia="Times New Roman" w:hAnsi="Tahoma" w:cs="Tahoma"/>
          <w:color w:val="000000"/>
          <w:sz w:val="24"/>
          <w:szCs w:val="24"/>
        </w:rPr>
        <w:t xml:space="preserve">. [The violation of] the other prohibitions and [the failure to perform] positive commandments that are not punishable by </w:t>
      </w:r>
      <w:proofErr w:type="spellStart"/>
      <w:r w:rsidRPr="00613B5C">
        <w:rPr>
          <w:rFonts w:ascii="Tahoma" w:eastAsia="Times New Roman" w:hAnsi="Tahoma" w:cs="Tahoma"/>
          <w:color w:val="000000"/>
          <w:sz w:val="24"/>
          <w:szCs w:val="24"/>
        </w:rPr>
        <w:t>karet</w:t>
      </w:r>
      <w:proofErr w:type="spellEnd"/>
      <w:r w:rsidRPr="00613B5C">
        <w:rPr>
          <w:rFonts w:ascii="Tahoma" w:eastAsia="Times New Roman" w:hAnsi="Tahoma" w:cs="Tahoma"/>
          <w:color w:val="000000"/>
          <w:sz w:val="24"/>
          <w:szCs w:val="24"/>
        </w:rPr>
        <w:t xml:space="preserve"> are considered light [sins].</w:t>
      </w:r>
    </w:p>
    <w:p w:rsidR="005C1263" w:rsidRPr="00613B5C" w:rsidRDefault="005C1263" w:rsidP="005C1263">
      <w:pPr>
        <w:spacing w:before="100" w:beforeAutospacing="1" w:after="100" w:afterAutospacing="1" w:line="300" w:lineRule="auto"/>
        <w:rPr>
          <w:rFonts w:ascii="Tahoma" w:eastAsia="Times New Roman" w:hAnsi="Tahoma" w:cs="Tahoma"/>
          <w:color w:val="000000"/>
          <w:sz w:val="24"/>
          <w:szCs w:val="24"/>
        </w:rPr>
      </w:pPr>
      <w:proofErr w:type="spellStart"/>
      <w:r w:rsidRPr="00613B5C">
        <w:rPr>
          <w:rFonts w:ascii="Tahoma" w:eastAsia="Times New Roman" w:hAnsi="Tahoma" w:cs="Tahoma"/>
          <w:color w:val="000000"/>
          <w:sz w:val="24"/>
          <w:szCs w:val="24"/>
        </w:rPr>
        <w:t>Halacha</w:t>
      </w:r>
      <w:proofErr w:type="spellEnd"/>
      <w:r w:rsidRPr="00613B5C">
        <w:rPr>
          <w:rFonts w:ascii="Tahoma" w:eastAsia="Times New Roman" w:hAnsi="Tahoma" w:cs="Tahoma"/>
          <w:color w:val="000000"/>
          <w:sz w:val="24"/>
          <w:szCs w:val="24"/>
        </w:rPr>
        <w:t xml:space="preserve"> 3</w:t>
      </w:r>
      <w:r>
        <w:rPr>
          <w:rFonts w:ascii="Tahoma" w:eastAsia="Times New Roman" w:hAnsi="Tahoma" w:cs="Tahoma"/>
          <w:color w:val="000000"/>
          <w:sz w:val="24"/>
          <w:szCs w:val="24"/>
        </w:rPr>
        <w:br/>
      </w:r>
      <w:proofErr w:type="gramStart"/>
      <w:r w:rsidRPr="00613B5C">
        <w:rPr>
          <w:rFonts w:ascii="Tahoma" w:eastAsia="Times New Roman" w:hAnsi="Tahoma" w:cs="Tahoma"/>
          <w:color w:val="000000"/>
          <w:sz w:val="24"/>
          <w:szCs w:val="24"/>
        </w:rPr>
        <w:t>At</w:t>
      </w:r>
      <w:proofErr w:type="gramEnd"/>
      <w:r w:rsidRPr="00613B5C">
        <w:rPr>
          <w:rFonts w:ascii="Tahoma" w:eastAsia="Times New Roman" w:hAnsi="Tahoma" w:cs="Tahoma"/>
          <w:color w:val="000000"/>
          <w:sz w:val="24"/>
          <w:szCs w:val="24"/>
        </w:rPr>
        <w:t xml:space="preserve"> present, when the Temple does not exist and there is no altar of atonement, there remains nothing else aside from </w:t>
      </w:r>
      <w:proofErr w:type="spellStart"/>
      <w:r w:rsidRPr="00613B5C">
        <w:rPr>
          <w:rFonts w:ascii="Tahoma" w:eastAsia="Times New Roman" w:hAnsi="Tahoma" w:cs="Tahoma"/>
          <w:color w:val="000000"/>
          <w:sz w:val="24"/>
          <w:szCs w:val="24"/>
        </w:rPr>
        <w:t>Teshuvah</w:t>
      </w:r>
      <w:proofErr w:type="spellEnd"/>
      <w:r w:rsidRPr="00613B5C">
        <w:rPr>
          <w:rFonts w:ascii="Tahoma" w:eastAsia="Times New Roman" w:hAnsi="Tahoma" w:cs="Tahoma"/>
          <w:color w:val="000000"/>
          <w:sz w:val="24"/>
          <w:szCs w:val="24"/>
        </w:rPr>
        <w:t>.</w:t>
      </w:r>
    </w:p>
    <w:p w:rsidR="005C1263" w:rsidRPr="00613B5C" w:rsidRDefault="005C1263" w:rsidP="005C1263">
      <w:pPr>
        <w:spacing w:before="100" w:beforeAutospacing="1" w:after="100" w:afterAutospacing="1" w:line="300" w:lineRule="auto"/>
        <w:rPr>
          <w:rFonts w:ascii="Tahoma" w:eastAsia="Times New Roman" w:hAnsi="Tahoma" w:cs="Tahoma"/>
          <w:color w:val="000000"/>
          <w:sz w:val="24"/>
          <w:szCs w:val="24"/>
        </w:rPr>
      </w:pPr>
      <w:proofErr w:type="spellStart"/>
      <w:r w:rsidRPr="00613B5C">
        <w:rPr>
          <w:rFonts w:ascii="Tahoma" w:eastAsia="Times New Roman" w:hAnsi="Tahoma" w:cs="Tahoma"/>
          <w:color w:val="000000"/>
          <w:sz w:val="24"/>
          <w:szCs w:val="24"/>
        </w:rPr>
        <w:t>Teshuvah</w:t>
      </w:r>
      <w:proofErr w:type="spellEnd"/>
      <w:r w:rsidRPr="00613B5C">
        <w:rPr>
          <w:rFonts w:ascii="Tahoma" w:eastAsia="Times New Roman" w:hAnsi="Tahoma" w:cs="Tahoma"/>
          <w:color w:val="000000"/>
          <w:sz w:val="24"/>
          <w:szCs w:val="24"/>
        </w:rPr>
        <w:t xml:space="preserve"> atones for all sins. Even a person who was wicked his whole life and repented in his final moments will not be reminded of any aspect of his wickedness as [Ezekiel 33:12] states "the wickedness of the evil one will not cause him to stumble on the day he repents his wickedness."</w:t>
      </w:r>
    </w:p>
    <w:p w:rsidR="005C1263" w:rsidRPr="00613B5C" w:rsidRDefault="005C1263" w:rsidP="005C1263">
      <w:pPr>
        <w:spacing w:before="100" w:beforeAutospacing="1" w:after="100" w:afterAutospacing="1" w:line="300" w:lineRule="auto"/>
        <w:rPr>
          <w:rFonts w:ascii="Tahoma" w:eastAsia="Times New Roman" w:hAnsi="Tahoma" w:cs="Tahoma"/>
          <w:color w:val="000000"/>
          <w:sz w:val="24"/>
          <w:szCs w:val="24"/>
        </w:rPr>
      </w:pPr>
      <w:r w:rsidRPr="00613B5C">
        <w:rPr>
          <w:rFonts w:ascii="Tahoma" w:eastAsia="Times New Roman" w:hAnsi="Tahoma" w:cs="Tahoma"/>
          <w:color w:val="000000"/>
          <w:sz w:val="24"/>
          <w:szCs w:val="24"/>
        </w:rPr>
        <w:lastRenderedPageBreak/>
        <w:t>The essence of Yom Kippur atones for those who repent as [Leviticus 16:30] states: "This day will atone for you."</w:t>
      </w:r>
    </w:p>
    <w:p w:rsidR="005C1263" w:rsidRPr="00C62A98" w:rsidRDefault="005C1263" w:rsidP="005C1263">
      <w:pPr>
        <w:rPr>
          <w:rFonts w:ascii="Tahoma" w:eastAsia="Times New Roman" w:hAnsi="Tahoma" w:cs="Tahoma"/>
          <w:b/>
          <w:bCs/>
          <w:sz w:val="24"/>
          <w:szCs w:val="24"/>
        </w:rPr>
      </w:pPr>
      <w:proofErr w:type="spellStart"/>
      <w:r w:rsidRPr="00C62A98">
        <w:rPr>
          <w:rFonts w:ascii="Tahoma" w:eastAsia="Times New Roman" w:hAnsi="Tahoma" w:cs="Tahoma"/>
          <w:b/>
          <w:bCs/>
          <w:sz w:val="24"/>
          <w:szCs w:val="24"/>
        </w:rPr>
        <w:t>Halacha</w:t>
      </w:r>
      <w:proofErr w:type="spellEnd"/>
      <w:r w:rsidRPr="00C62A98">
        <w:rPr>
          <w:rFonts w:ascii="Tahoma" w:eastAsia="Times New Roman" w:hAnsi="Tahoma" w:cs="Tahoma"/>
          <w:b/>
          <w:bCs/>
          <w:sz w:val="24"/>
          <w:szCs w:val="24"/>
        </w:rPr>
        <w:t xml:space="preserve"> </w:t>
      </w:r>
      <w:r w:rsidRPr="00613B5C">
        <w:rPr>
          <w:rFonts w:ascii="Tahoma" w:eastAsia="Times New Roman" w:hAnsi="Tahoma" w:cs="Tahoma"/>
          <w:b/>
          <w:bCs/>
          <w:sz w:val="24"/>
          <w:szCs w:val="24"/>
        </w:rPr>
        <w:t>2:</w:t>
      </w:r>
      <w:r w:rsidRPr="00C62A98">
        <w:rPr>
          <w:rFonts w:ascii="Tahoma" w:eastAsia="Times New Roman" w:hAnsi="Tahoma" w:cs="Tahoma"/>
          <w:b/>
          <w:bCs/>
          <w:sz w:val="24"/>
          <w:szCs w:val="24"/>
        </w:rPr>
        <w:t>7</w:t>
      </w:r>
    </w:p>
    <w:p w:rsidR="005C1263" w:rsidRPr="00C62A98" w:rsidRDefault="005C1263" w:rsidP="005C1263">
      <w:pPr>
        <w:spacing w:before="100" w:beforeAutospacing="1" w:after="100" w:afterAutospacing="1" w:line="300" w:lineRule="auto"/>
        <w:rPr>
          <w:rFonts w:ascii="Tahoma" w:eastAsia="Times New Roman" w:hAnsi="Tahoma" w:cs="Tahoma"/>
          <w:color w:val="000000"/>
          <w:sz w:val="24"/>
          <w:szCs w:val="24"/>
        </w:rPr>
      </w:pPr>
      <w:r w:rsidRPr="00C62A98">
        <w:rPr>
          <w:rFonts w:ascii="Tahoma" w:eastAsia="Times New Roman" w:hAnsi="Tahoma" w:cs="Tahoma"/>
          <w:color w:val="000000"/>
          <w:sz w:val="24"/>
          <w:szCs w:val="24"/>
        </w:rPr>
        <w:t xml:space="preserve">Yom Kippur is the time of </w:t>
      </w:r>
      <w:proofErr w:type="spellStart"/>
      <w:r w:rsidRPr="00C62A98">
        <w:rPr>
          <w:rFonts w:ascii="Tahoma" w:eastAsia="Times New Roman" w:hAnsi="Tahoma" w:cs="Tahoma"/>
          <w:color w:val="000000"/>
          <w:sz w:val="24"/>
          <w:szCs w:val="24"/>
        </w:rPr>
        <w:t>Teshuvah</w:t>
      </w:r>
      <w:proofErr w:type="spellEnd"/>
      <w:r w:rsidRPr="00C62A98">
        <w:rPr>
          <w:rFonts w:ascii="Tahoma" w:eastAsia="Times New Roman" w:hAnsi="Tahoma" w:cs="Tahoma"/>
          <w:color w:val="000000"/>
          <w:sz w:val="24"/>
          <w:szCs w:val="24"/>
        </w:rPr>
        <w:t xml:space="preserve"> for all, both individuals and the community at large. It is the apex of forgiveness and pardon for </w:t>
      </w:r>
      <w:r w:rsidRPr="00613B5C">
        <w:rPr>
          <w:rFonts w:ascii="Tahoma" w:eastAsia="Times New Roman" w:hAnsi="Tahoma" w:cs="Tahoma"/>
          <w:color w:val="000000"/>
          <w:sz w:val="24"/>
          <w:szCs w:val="24"/>
        </w:rPr>
        <w:t>Israel</w:t>
      </w:r>
      <w:r w:rsidRPr="00C62A98">
        <w:rPr>
          <w:rFonts w:ascii="Tahoma" w:eastAsia="Times New Roman" w:hAnsi="Tahoma" w:cs="Tahoma"/>
          <w:color w:val="000000"/>
          <w:sz w:val="24"/>
          <w:szCs w:val="24"/>
        </w:rPr>
        <w:t>. Accordingly, everyone is obligated to repent and confess on Yom Kippur.</w:t>
      </w:r>
    </w:p>
    <w:p w:rsidR="005C1263" w:rsidRPr="00C62A98" w:rsidRDefault="005C1263" w:rsidP="005C1263">
      <w:pPr>
        <w:spacing w:before="100" w:beforeAutospacing="1" w:after="100" w:afterAutospacing="1" w:line="300" w:lineRule="auto"/>
        <w:rPr>
          <w:rFonts w:ascii="Tahoma" w:eastAsia="Times New Roman" w:hAnsi="Tahoma" w:cs="Tahoma"/>
          <w:color w:val="000000"/>
          <w:sz w:val="24"/>
          <w:szCs w:val="24"/>
        </w:rPr>
      </w:pPr>
      <w:r w:rsidRPr="00C62A98">
        <w:rPr>
          <w:rFonts w:ascii="Tahoma" w:eastAsia="Times New Roman" w:hAnsi="Tahoma" w:cs="Tahoma"/>
          <w:color w:val="000000"/>
          <w:sz w:val="24"/>
          <w:szCs w:val="24"/>
        </w:rPr>
        <w:t xml:space="preserve">The </w:t>
      </w:r>
      <w:r w:rsidRPr="00613B5C">
        <w:rPr>
          <w:rFonts w:ascii="Tahoma" w:eastAsia="Times New Roman" w:hAnsi="Tahoma" w:cs="Tahoma"/>
          <w:color w:val="000000"/>
          <w:sz w:val="24"/>
          <w:szCs w:val="24"/>
        </w:rPr>
        <w:t>mitzvah</w:t>
      </w:r>
      <w:r w:rsidRPr="00C62A98">
        <w:rPr>
          <w:rFonts w:ascii="Tahoma" w:eastAsia="Times New Roman" w:hAnsi="Tahoma" w:cs="Tahoma"/>
          <w:color w:val="000000"/>
          <w:sz w:val="24"/>
          <w:szCs w:val="24"/>
        </w:rPr>
        <w:t xml:space="preserve"> of the confession of Yom Kippur begins on the day's eve, before one eats [the final meal], lest one choke to death in the meal before confessing.</w:t>
      </w:r>
    </w:p>
    <w:p w:rsidR="005C1263" w:rsidRPr="00C62A98" w:rsidRDefault="005C1263" w:rsidP="005C1263">
      <w:pPr>
        <w:spacing w:before="100" w:beforeAutospacing="1" w:after="100" w:afterAutospacing="1" w:line="300" w:lineRule="auto"/>
        <w:rPr>
          <w:rFonts w:ascii="Tahoma" w:eastAsia="Times New Roman" w:hAnsi="Tahoma" w:cs="Tahoma"/>
          <w:color w:val="000000"/>
          <w:sz w:val="24"/>
          <w:szCs w:val="24"/>
        </w:rPr>
      </w:pPr>
      <w:r w:rsidRPr="00C62A98">
        <w:rPr>
          <w:rFonts w:ascii="Tahoma" w:eastAsia="Times New Roman" w:hAnsi="Tahoma" w:cs="Tahoma"/>
          <w:color w:val="000000"/>
          <w:sz w:val="24"/>
          <w:szCs w:val="24"/>
        </w:rPr>
        <w:t xml:space="preserve">Although a person confessed before eating, he should confess again in the evening service, Yom Kippur night, and similarly, repeat the confession in the morning, </w:t>
      </w:r>
      <w:proofErr w:type="spellStart"/>
      <w:r w:rsidRPr="00613B5C">
        <w:rPr>
          <w:rFonts w:ascii="Tahoma" w:eastAsia="Times New Roman" w:hAnsi="Tahoma" w:cs="Tahoma"/>
          <w:i/>
          <w:iCs/>
          <w:color w:val="000000"/>
          <w:sz w:val="24"/>
          <w:szCs w:val="24"/>
        </w:rPr>
        <w:t>Musaf</w:t>
      </w:r>
      <w:proofErr w:type="spellEnd"/>
      <w:r w:rsidRPr="00C62A98">
        <w:rPr>
          <w:rFonts w:ascii="Tahoma" w:eastAsia="Times New Roman" w:hAnsi="Tahoma" w:cs="Tahoma"/>
          <w:i/>
          <w:iCs/>
          <w:color w:val="000000"/>
          <w:sz w:val="24"/>
          <w:szCs w:val="24"/>
        </w:rPr>
        <w:t>,</w:t>
      </w:r>
      <w:r w:rsidRPr="00C62A98">
        <w:rPr>
          <w:rFonts w:ascii="Tahoma" w:eastAsia="Times New Roman" w:hAnsi="Tahoma" w:cs="Tahoma"/>
          <w:color w:val="000000"/>
          <w:sz w:val="24"/>
          <w:szCs w:val="24"/>
        </w:rPr>
        <w:t xml:space="preserve"> afternoon, and </w:t>
      </w:r>
      <w:proofErr w:type="spellStart"/>
      <w:r w:rsidRPr="00613B5C">
        <w:rPr>
          <w:rFonts w:ascii="Tahoma" w:eastAsia="Times New Roman" w:hAnsi="Tahoma" w:cs="Tahoma"/>
          <w:i/>
          <w:iCs/>
          <w:color w:val="000000"/>
          <w:sz w:val="24"/>
          <w:szCs w:val="24"/>
        </w:rPr>
        <w:t>Ne'ilah</w:t>
      </w:r>
      <w:proofErr w:type="spellEnd"/>
      <w:r w:rsidRPr="00C62A98">
        <w:rPr>
          <w:rFonts w:ascii="Tahoma" w:eastAsia="Times New Roman" w:hAnsi="Tahoma" w:cs="Tahoma"/>
          <w:color w:val="000000"/>
          <w:sz w:val="24"/>
          <w:szCs w:val="24"/>
        </w:rPr>
        <w:t xml:space="preserve"> services.</w:t>
      </w:r>
    </w:p>
    <w:p w:rsidR="005C1263" w:rsidRPr="00C62A98" w:rsidRDefault="005C1263" w:rsidP="005C1263">
      <w:pPr>
        <w:spacing w:before="100" w:beforeAutospacing="1" w:after="100" w:afterAutospacing="1" w:line="300" w:lineRule="auto"/>
        <w:rPr>
          <w:rFonts w:ascii="Tahoma" w:eastAsia="Times New Roman" w:hAnsi="Tahoma" w:cs="Tahoma"/>
          <w:color w:val="000000"/>
          <w:sz w:val="24"/>
          <w:szCs w:val="24"/>
        </w:rPr>
      </w:pPr>
      <w:r w:rsidRPr="00C62A98">
        <w:rPr>
          <w:rFonts w:ascii="Tahoma" w:eastAsia="Times New Roman" w:hAnsi="Tahoma" w:cs="Tahoma"/>
          <w:color w:val="000000"/>
          <w:sz w:val="24"/>
          <w:szCs w:val="24"/>
        </w:rPr>
        <w:t xml:space="preserve">At which point [in the service] should one confess? An individual confesses after the </w:t>
      </w:r>
      <w:proofErr w:type="spellStart"/>
      <w:r w:rsidRPr="00613B5C">
        <w:rPr>
          <w:rFonts w:ascii="Tahoma" w:eastAsia="Times New Roman" w:hAnsi="Tahoma" w:cs="Tahoma"/>
          <w:i/>
          <w:iCs/>
          <w:color w:val="000000"/>
          <w:sz w:val="24"/>
          <w:szCs w:val="24"/>
        </w:rPr>
        <w:t>Amidah</w:t>
      </w:r>
      <w:proofErr w:type="spellEnd"/>
      <w:r w:rsidRPr="00C62A98">
        <w:rPr>
          <w:rFonts w:ascii="Tahoma" w:eastAsia="Times New Roman" w:hAnsi="Tahoma" w:cs="Tahoma"/>
          <w:color w:val="000000"/>
          <w:sz w:val="24"/>
          <w:szCs w:val="24"/>
        </w:rPr>
        <w:t xml:space="preserve"> and the </w:t>
      </w:r>
      <w:proofErr w:type="spellStart"/>
      <w:r w:rsidRPr="00613B5C">
        <w:rPr>
          <w:rFonts w:ascii="Tahoma" w:eastAsia="Times New Roman" w:hAnsi="Tahoma" w:cs="Tahoma"/>
          <w:i/>
          <w:iCs/>
          <w:color w:val="000000"/>
          <w:sz w:val="24"/>
          <w:szCs w:val="24"/>
        </w:rPr>
        <w:t>Chazan</w:t>
      </w:r>
      <w:proofErr w:type="spellEnd"/>
      <w:r w:rsidRPr="00C62A98">
        <w:rPr>
          <w:rFonts w:ascii="Tahoma" w:eastAsia="Times New Roman" w:hAnsi="Tahoma" w:cs="Tahoma"/>
          <w:color w:val="000000"/>
          <w:sz w:val="24"/>
          <w:szCs w:val="24"/>
        </w:rPr>
        <w:t xml:space="preserve"> confesses in the midst of the </w:t>
      </w:r>
      <w:proofErr w:type="spellStart"/>
      <w:r w:rsidRPr="00C62A98">
        <w:rPr>
          <w:rFonts w:ascii="Tahoma" w:eastAsia="Times New Roman" w:hAnsi="Tahoma" w:cs="Tahoma"/>
          <w:i/>
          <w:iCs/>
          <w:color w:val="000000"/>
          <w:sz w:val="24"/>
          <w:szCs w:val="24"/>
        </w:rPr>
        <w:t>Amidah</w:t>
      </w:r>
      <w:proofErr w:type="spellEnd"/>
      <w:r w:rsidRPr="00C62A98">
        <w:rPr>
          <w:rFonts w:ascii="Tahoma" w:eastAsia="Times New Roman" w:hAnsi="Tahoma" w:cs="Tahoma"/>
          <w:i/>
          <w:iCs/>
          <w:color w:val="000000"/>
          <w:sz w:val="24"/>
          <w:szCs w:val="24"/>
        </w:rPr>
        <w:t>,</w:t>
      </w:r>
      <w:r w:rsidRPr="00C62A98">
        <w:rPr>
          <w:rFonts w:ascii="Tahoma" w:eastAsia="Times New Roman" w:hAnsi="Tahoma" w:cs="Tahoma"/>
          <w:color w:val="000000"/>
          <w:sz w:val="24"/>
          <w:szCs w:val="24"/>
        </w:rPr>
        <w:t xml:space="preserve"> in the fourth blessing.</w:t>
      </w:r>
    </w:p>
    <w:p w:rsidR="005C1263" w:rsidRPr="00C62A98" w:rsidRDefault="005C1263" w:rsidP="005C1263">
      <w:pPr>
        <w:rPr>
          <w:rFonts w:ascii="Tahoma" w:eastAsia="Times New Roman" w:hAnsi="Tahoma" w:cs="Tahoma"/>
          <w:bCs/>
          <w:sz w:val="24"/>
          <w:szCs w:val="24"/>
        </w:rPr>
      </w:pPr>
      <w:r w:rsidRPr="00C62A98">
        <w:rPr>
          <w:rFonts w:ascii="Tahoma" w:eastAsia="Times New Roman" w:hAnsi="Tahoma" w:cs="Tahoma"/>
          <w:color w:val="000000"/>
          <w:sz w:val="24"/>
          <w:szCs w:val="24"/>
        </w:rPr>
        <w:t>The confessional prayer customarily recited by all Israel is: "For we have all sinned...." This is the essence of the confessional prayer.</w:t>
      </w:r>
      <w:r w:rsidRPr="00C62A98">
        <w:rPr>
          <w:rFonts w:ascii="Tahoma" w:eastAsia="Times New Roman" w:hAnsi="Tahoma" w:cs="Tahoma"/>
          <w:color w:val="000000"/>
          <w:sz w:val="24"/>
          <w:szCs w:val="24"/>
        </w:rPr>
        <w:br/>
        <w:t>Sins which were confessed on one Yom Kippur should be confessed on another Yom Kippur even though one remains steadfast in his repentance, as [Psalms 51:5] states: "I acknowledge my transgressions and my sins are always before me."</w:t>
      </w:r>
      <w:r w:rsidRPr="005C1263">
        <w:rPr>
          <w:rFonts w:ascii="Tahoma" w:eastAsia="Times New Roman" w:hAnsi="Tahoma" w:cs="Tahoma"/>
          <w:b/>
          <w:bCs/>
          <w:sz w:val="24"/>
          <w:szCs w:val="24"/>
        </w:rPr>
        <w:t xml:space="preserve"> </w:t>
      </w:r>
      <w:proofErr w:type="spellStart"/>
      <w:r w:rsidRPr="00C62A98">
        <w:rPr>
          <w:rFonts w:ascii="Tahoma" w:eastAsia="Times New Roman" w:hAnsi="Tahoma" w:cs="Tahoma"/>
          <w:bCs/>
          <w:sz w:val="24"/>
          <w:szCs w:val="24"/>
        </w:rPr>
        <w:t>Halacha</w:t>
      </w:r>
      <w:proofErr w:type="spellEnd"/>
      <w:r w:rsidRPr="00C62A98">
        <w:rPr>
          <w:rFonts w:ascii="Tahoma" w:eastAsia="Times New Roman" w:hAnsi="Tahoma" w:cs="Tahoma"/>
          <w:bCs/>
          <w:sz w:val="24"/>
          <w:szCs w:val="24"/>
        </w:rPr>
        <w:t xml:space="preserve"> 8</w:t>
      </w:r>
    </w:p>
    <w:p w:rsidR="005C1263" w:rsidRPr="00613B5C" w:rsidRDefault="005C1263" w:rsidP="005C1263">
      <w:pPr>
        <w:spacing w:before="100" w:beforeAutospacing="1" w:after="100" w:afterAutospacing="1" w:line="300" w:lineRule="auto"/>
        <w:rPr>
          <w:rFonts w:ascii="Tahoma" w:eastAsia="Times New Roman" w:hAnsi="Tahoma" w:cs="Tahoma"/>
          <w:color w:val="000000"/>
          <w:sz w:val="24"/>
          <w:szCs w:val="24"/>
        </w:rPr>
      </w:pPr>
    </w:p>
    <w:p w:rsidR="005C1263" w:rsidRPr="00613B5C" w:rsidRDefault="005C1263" w:rsidP="005C1263">
      <w:pPr>
        <w:rPr>
          <w:rFonts w:ascii="Tahoma" w:hAnsi="Tahoma" w:cs="Tahoma"/>
          <w:sz w:val="24"/>
          <w:szCs w:val="24"/>
        </w:rPr>
      </w:pPr>
      <w:r w:rsidRPr="00613B5C">
        <w:rPr>
          <w:rFonts w:ascii="Tahoma" w:hAnsi="Tahoma" w:cs="Tahoma"/>
          <w:sz w:val="24"/>
          <w:szCs w:val="24"/>
        </w:rPr>
        <w:t xml:space="preserve">Our Rabbis taught: The obligation of confession of sins comes on the eve of the Day of Atonement, as it grows dark. But the Sages said: Let one confess before one has eaten and drunk, lest one become upset4 in the course of the meal. And although one has confessed before eating and drinking, he should confess again after having eaten and drunk, because perchance some wrong has happened in the course of the meal, And although he has confessed during the evening prayer, he should confess again during the morning prayer; [and although he has confessed] during the morning prayer, he should do so again during the </w:t>
      </w:r>
      <w:proofErr w:type="spellStart"/>
      <w:r w:rsidRPr="00613B5C">
        <w:rPr>
          <w:rFonts w:ascii="Tahoma" w:hAnsi="Tahoma" w:cs="Tahoma"/>
          <w:sz w:val="24"/>
          <w:szCs w:val="24"/>
        </w:rPr>
        <w:t>Musaf</w:t>
      </w:r>
      <w:proofErr w:type="spellEnd"/>
      <w:r w:rsidRPr="00613B5C">
        <w:rPr>
          <w:rFonts w:ascii="Tahoma" w:hAnsi="Tahoma" w:cs="Tahoma"/>
          <w:sz w:val="24"/>
          <w:szCs w:val="24"/>
        </w:rPr>
        <w:t xml:space="preserve"> [additional prayer]. And although he had confessed during the </w:t>
      </w:r>
      <w:proofErr w:type="spellStart"/>
      <w:r w:rsidRPr="00613B5C">
        <w:rPr>
          <w:rFonts w:ascii="Tahoma" w:hAnsi="Tahoma" w:cs="Tahoma"/>
          <w:sz w:val="24"/>
          <w:szCs w:val="24"/>
        </w:rPr>
        <w:t>Musaf</w:t>
      </w:r>
      <w:proofErr w:type="spellEnd"/>
      <w:r w:rsidRPr="00613B5C">
        <w:rPr>
          <w:rFonts w:ascii="Tahoma" w:hAnsi="Tahoma" w:cs="Tahoma"/>
          <w:sz w:val="24"/>
          <w:szCs w:val="24"/>
        </w:rPr>
        <w:t xml:space="preserve">, he should do so again during the afternoon prayer; and although he had done so in the afternoon prayer, he should confess again in the </w:t>
      </w:r>
      <w:proofErr w:type="spellStart"/>
      <w:r w:rsidRPr="00613B5C">
        <w:rPr>
          <w:rFonts w:ascii="Tahoma" w:hAnsi="Tahoma" w:cs="Tahoma"/>
          <w:sz w:val="24"/>
          <w:szCs w:val="24"/>
        </w:rPr>
        <w:t>Ne'ilah</w:t>
      </w:r>
      <w:proofErr w:type="spellEnd"/>
      <w:r w:rsidRPr="00613B5C">
        <w:rPr>
          <w:rFonts w:ascii="Tahoma" w:hAnsi="Tahoma" w:cs="Tahoma"/>
          <w:sz w:val="24"/>
          <w:szCs w:val="24"/>
        </w:rPr>
        <w:t xml:space="preserve"> [concluding prayer]. And when shall he say [the confession]? The individual after his ‘</w:t>
      </w:r>
      <w:proofErr w:type="spellStart"/>
      <w:r w:rsidRPr="00613B5C">
        <w:rPr>
          <w:rFonts w:ascii="Tahoma" w:hAnsi="Tahoma" w:cs="Tahoma"/>
          <w:sz w:val="24"/>
          <w:szCs w:val="24"/>
        </w:rPr>
        <w:t>Amidah</w:t>
      </w:r>
      <w:proofErr w:type="spellEnd"/>
      <w:r w:rsidRPr="00613B5C">
        <w:rPr>
          <w:rFonts w:ascii="Tahoma" w:hAnsi="Tahoma" w:cs="Tahoma"/>
          <w:sz w:val="24"/>
          <w:szCs w:val="24"/>
        </w:rPr>
        <w:t xml:space="preserve"> Prayer’</w:t>
      </w:r>
      <w:proofErr w:type="gramStart"/>
      <w:r w:rsidRPr="00613B5C">
        <w:rPr>
          <w:rFonts w:ascii="Tahoma" w:hAnsi="Tahoma" w:cs="Tahoma"/>
          <w:sz w:val="24"/>
          <w:szCs w:val="24"/>
        </w:rPr>
        <w:t>,5</w:t>
      </w:r>
      <w:proofErr w:type="gramEnd"/>
      <w:r w:rsidRPr="00613B5C">
        <w:rPr>
          <w:rFonts w:ascii="Tahoma" w:hAnsi="Tahoma" w:cs="Tahoma"/>
          <w:sz w:val="24"/>
          <w:szCs w:val="24"/>
        </w:rPr>
        <w:t xml:space="preserve"> the public reader in the middle thereof. What is it [the confession]? — </w:t>
      </w:r>
      <w:proofErr w:type="spellStart"/>
      <w:r w:rsidRPr="00613B5C">
        <w:rPr>
          <w:rFonts w:ascii="Tahoma" w:hAnsi="Tahoma" w:cs="Tahoma"/>
          <w:sz w:val="24"/>
          <w:szCs w:val="24"/>
        </w:rPr>
        <w:t>Rab</w:t>
      </w:r>
      <w:proofErr w:type="spellEnd"/>
      <w:r w:rsidRPr="00613B5C">
        <w:rPr>
          <w:rFonts w:ascii="Tahoma" w:hAnsi="Tahoma" w:cs="Tahoma"/>
          <w:sz w:val="24"/>
          <w:szCs w:val="24"/>
        </w:rPr>
        <w:t xml:space="preserve"> said: ‘Thou </w:t>
      </w:r>
      <w:proofErr w:type="spellStart"/>
      <w:r w:rsidRPr="00613B5C">
        <w:rPr>
          <w:rFonts w:ascii="Tahoma" w:hAnsi="Tahoma" w:cs="Tahoma"/>
          <w:sz w:val="24"/>
          <w:szCs w:val="24"/>
        </w:rPr>
        <w:t>knowest</w:t>
      </w:r>
      <w:proofErr w:type="spellEnd"/>
      <w:r w:rsidRPr="00613B5C">
        <w:rPr>
          <w:rFonts w:ascii="Tahoma" w:hAnsi="Tahoma" w:cs="Tahoma"/>
          <w:sz w:val="24"/>
          <w:szCs w:val="24"/>
        </w:rPr>
        <w:t xml:space="preserve"> the secrets of eternity’.6 Samuel said: From the depths of the heart.7 Levi said: And in thy Torah it is said . . </w:t>
      </w:r>
      <w:proofErr w:type="gramStart"/>
      <w:r w:rsidRPr="00613B5C">
        <w:rPr>
          <w:rFonts w:ascii="Tahoma" w:hAnsi="Tahoma" w:cs="Tahoma"/>
          <w:sz w:val="24"/>
          <w:szCs w:val="24"/>
        </w:rPr>
        <w:t>.8</w:t>
      </w:r>
      <w:proofErr w:type="gramEnd"/>
      <w:r w:rsidRPr="00613B5C">
        <w:rPr>
          <w:rFonts w:ascii="Tahoma" w:hAnsi="Tahoma" w:cs="Tahoma"/>
          <w:sz w:val="24"/>
          <w:szCs w:val="24"/>
        </w:rPr>
        <w:t xml:space="preserve"> R. </w:t>
      </w:r>
      <w:proofErr w:type="spellStart"/>
      <w:r w:rsidRPr="00613B5C">
        <w:rPr>
          <w:rFonts w:ascii="Tahoma" w:hAnsi="Tahoma" w:cs="Tahoma"/>
          <w:sz w:val="24"/>
          <w:szCs w:val="24"/>
        </w:rPr>
        <w:t>Johanan</w:t>
      </w:r>
      <w:proofErr w:type="spellEnd"/>
      <w:r w:rsidRPr="00613B5C">
        <w:rPr>
          <w:rFonts w:ascii="Tahoma" w:hAnsi="Tahoma" w:cs="Tahoma"/>
          <w:sz w:val="24"/>
          <w:szCs w:val="24"/>
        </w:rPr>
        <w:t xml:space="preserve"> said: Lord of the Universe, [etc.].9 </w:t>
      </w:r>
      <w:proofErr w:type="spellStart"/>
      <w:r w:rsidRPr="00613B5C">
        <w:rPr>
          <w:rFonts w:ascii="Tahoma" w:hAnsi="Tahoma" w:cs="Tahoma"/>
          <w:sz w:val="24"/>
          <w:szCs w:val="24"/>
        </w:rPr>
        <w:t>Rab</w:t>
      </w:r>
      <w:proofErr w:type="spellEnd"/>
      <w:r w:rsidRPr="00613B5C">
        <w:rPr>
          <w:rFonts w:ascii="Tahoma" w:hAnsi="Tahoma" w:cs="Tahoma"/>
          <w:sz w:val="24"/>
          <w:szCs w:val="24"/>
        </w:rPr>
        <w:t xml:space="preserve"> Judah: ‘Our iniquities are too many to count, and our sins too numerous to be counted’. R. </w:t>
      </w:r>
      <w:proofErr w:type="spellStart"/>
      <w:r w:rsidRPr="00613B5C">
        <w:rPr>
          <w:rFonts w:ascii="Tahoma" w:hAnsi="Tahoma" w:cs="Tahoma"/>
          <w:sz w:val="24"/>
          <w:szCs w:val="24"/>
        </w:rPr>
        <w:t>Hamnuna</w:t>
      </w:r>
      <w:proofErr w:type="spellEnd"/>
      <w:r w:rsidRPr="00613B5C">
        <w:rPr>
          <w:rFonts w:ascii="Tahoma" w:hAnsi="Tahoma" w:cs="Tahoma"/>
          <w:sz w:val="24"/>
          <w:szCs w:val="24"/>
        </w:rPr>
        <w:t xml:space="preserve"> said: ‘My God, before I was formed, I was of no worth, and </w:t>
      </w:r>
      <w:r w:rsidRPr="00613B5C">
        <w:rPr>
          <w:rFonts w:ascii="Tahoma" w:hAnsi="Tahoma" w:cs="Tahoma"/>
          <w:sz w:val="24"/>
          <w:szCs w:val="24"/>
        </w:rPr>
        <w:lastRenderedPageBreak/>
        <w:t xml:space="preserve">now that I have been formed, it is as if I had not been formed. I am dust in my life, how much more in my death. Behold I am before Thee like a vessel full of shame and reproach. May it be thy will that I sin no more, and what I have sinned wipe away in Thy mercy, but not through suffering’.10 That was the confession [of sins] used by </w:t>
      </w:r>
      <w:proofErr w:type="spellStart"/>
      <w:r w:rsidRPr="00613B5C">
        <w:rPr>
          <w:rFonts w:ascii="Tahoma" w:hAnsi="Tahoma" w:cs="Tahoma"/>
          <w:sz w:val="24"/>
          <w:szCs w:val="24"/>
        </w:rPr>
        <w:t>Rab</w:t>
      </w:r>
      <w:proofErr w:type="spellEnd"/>
      <w:r w:rsidRPr="00613B5C">
        <w:rPr>
          <w:rFonts w:ascii="Tahoma" w:hAnsi="Tahoma" w:cs="Tahoma"/>
          <w:sz w:val="24"/>
          <w:szCs w:val="24"/>
        </w:rPr>
        <w:t xml:space="preserve"> all the year round, and by R. </w:t>
      </w:r>
      <w:proofErr w:type="spellStart"/>
      <w:r w:rsidRPr="00613B5C">
        <w:rPr>
          <w:rFonts w:ascii="Tahoma" w:hAnsi="Tahoma" w:cs="Tahoma"/>
          <w:sz w:val="24"/>
          <w:szCs w:val="24"/>
        </w:rPr>
        <w:t>Hamnuna</w:t>
      </w:r>
      <w:proofErr w:type="spellEnd"/>
      <w:r w:rsidRPr="00613B5C">
        <w:rPr>
          <w:rFonts w:ascii="Tahoma" w:hAnsi="Tahoma" w:cs="Tahoma"/>
          <w:sz w:val="24"/>
          <w:szCs w:val="24"/>
        </w:rPr>
        <w:t xml:space="preserve"> the younger, on the Day of Atonement. Mar </w:t>
      </w:r>
      <w:proofErr w:type="spellStart"/>
      <w:r w:rsidRPr="00613B5C">
        <w:rPr>
          <w:rFonts w:ascii="Tahoma" w:hAnsi="Tahoma" w:cs="Tahoma"/>
          <w:sz w:val="24"/>
          <w:szCs w:val="24"/>
        </w:rPr>
        <w:t>Zutra</w:t>
      </w:r>
      <w:proofErr w:type="spellEnd"/>
      <w:r w:rsidRPr="00613B5C">
        <w:rPr>
          <w:rFonts w:ascii="Tahoma" w:hAnsi="Tahoma" w:cs="Tahoma"/>
          <w:sz w:val="24"/>
          <w:szCs w:val="24"/>
        </w:rPr>
        <w:t xml:space="preserve"> said: All that [is necessary only] when he did not say: ‘Truly, we have sinned’.11 but if he had said: ‘Truly, we have sinned’, no more is necessary, for Bar </w:t>
      </w:r>
      <w:proofErr w:type="spellStart"/>
      <w:r w:rsidRPr="00613B5C">
        <w:rPr>
          <w:rFonts w:ascii="Tahoma" w:hAnsi="Tahoma" w:cs="Tahoma"/>
          <w:sz w:val="24"/>
          <w:szCs w:val="24"/>
        </w:rPr>
        <w:t>Hamdudi</w:t>
      </w:r>
      <w:proofErr w:type="spellEnd"/>
      <w:r w:rsidRPr="00613B5C">
        <w:rPr>
          <w:rFonts w:ascii="Tahoma" w:hAnsi="Tahoma" w:cs="Tahoma"/>
          <w:sz w:val="24"/>
          <w:szCs w:val="24"/>
        </w:rPr>
        <w:t xml:space="preserve"> said: Once I stood before Samuel, who was sitting, and when the public reader came up and said: ‘</w:t>
      </w:r>
      <w:proofErr w:type="gramStart"/>
      <w:r w:rsidRPr="00613B5C">
        <w:rPr>
          <w:rFonts w:ascii="Tahoma" w:hAnsi="Tahoma" w:cs="Tahoma"/>
          <w:sz w:val="24"/>
          <w:szCs w:val="24"/>
        </w:rPr>
        <w:t>Truly</w:t>
      </w:r>
      <w:proofErr w:type="gramEnd"/>
      <w:r w:rsidRPr="00613B5C">
        <w:rPr>
          <w:rFonts w:ascii="Tahoma" w:hAnsi="Tahoma" w:cs="Tahoma"/>
          <w:sz w:val="24"/>
          <w:szCs w:val="24"/>
        </w:rPr>
        <w:t xml:space="preserve">, we have sinned’, he rose. Hence he inferred that this was the main confession. </w:t>
      </w:r>
    </w:p>
    <w:p w:rsidR="006261B3" w:rsidRPr="007D783D" w:rsidRDefault="005C1263" w:rsidP="006261B3">
      <w:pPr>
        <w:pStyle w:val="Heading1"/>
        <w:rPr>
          <w:rFonts w:ascii="Tahoma" w:hAnsi="Tahoma" w:cs="Tahoma"/>
          <w:sz w:val="26"/>
          <w:szCs w:val="26"/>
        </w:rPr>
      </w:pPr>
      <w:r>
        <w:rPr>
          <w:rFonts w:ascii="Tahoma" w:hAnsi="Tahoma" w:cs="Tahoma"/>
          <w:sz w:val="26"/>
          <w:szCs w:val="26"/>
        </w:rPr>
        <w:t>Death Penalty Confession</w:t>
      </w:r>
    </w:p>
    <w:p w:rsidR="005C1263" w:rsidRPr="00613B5C" w:rsidRDefault="005C1263" w:rsidP="005C1263">
      <w:pPr>
        <w:rPr>
          <w:rFonts w:ascii="Tahoma" w:eastAsia="Times New Roman" w:hAnsi="Tahoma" w:cs="Tahoma"/>
          <w:color w:val="000000"/>
          <w:sz w:val="24"/>
          <w:szCs w:val="24"/>
        </w:rPr>
      </w:pPr>
      <w:r w:rsidRPr="00613B5C">
        <w:rPr>
          <w:rFonts w:ascii="Tahoma" w:eastAsia="Times New Roman" w:hAnsi="Tahoma" w:cs="Tahoma"/>
          <w:color w:val="000000"/>
          <w:sz w:val="24"/>
          <w:szCs w:val="24"/>
        </w:rPr>
        <w:t>…</w:t>
      </w:r>
      <w:r w:rsidRPr="008216A2">
        <w:rPr>
          <w:rFonts w:ascii="Tahoma" w:eastAsia="Times New Roman" w:hAnsi="Tahoma" w:cs="Tahoma"/>
          <w:color w:val="000000"/>
          <w:sz w:val="24"/>
          <w:szCs w:val="24"/>
        </w:rPr>
        <w:t xml:space="preserve">Approximately ten cubits from the place of execution, he is told to confess. For all those who are executed should confess. For if they confess, they receive a portion in the </w:t>
      </w:r>
      <w:r w:rsidRPr="00613B5C">
        <w:rPr>
          <w:rFonts w:ascii="Tahoma" w:eastAsia="Times New Roman" w:hAnsi="Tahoma" w:cs="Tahoma"/>
          <w:color w:val="000000"/>
          <w:sz w:val="24"/>
          <w:szCs w:val="24"/>
        </w:rPr>
        <w:t>world to come</w:t>
      </w:r>
      <w:r w:rsidRPr="008216A2">
        <w:rPr>
          <w:rFonts w:ascii="Tahoma" w:eastAsia="Times New Roman" w:hAnsi="Tahoma" w:cs="Tahoma"/>
          <w:color w:val="000000"/>
          <w:sz w:val="24"/>
          <w:szCs w:val="24"/>
        </w:rPr>
        <w:t xml:space="preserve">. If he does not know how to confess, we tell him: "Say 'may my death atone for my sins.' Even if he knows that he was the victim of false </w:t>
      </w:r>
      <w:r w:rsidRPr="00613B5C">
        <w:rPr>
          <w:rFonts w:ascii="Tahoma" w:eastAsia="Times New Roman" w:hAnsi="Tahoma" w:cs="Tahoma"/>
          <w:color w:val="000000"/>
          <w:sz w:val="24"/>
          <w:szCs w:val="24"/>
        </w:rPr>
        <w:t>testimony</w:t>
      </w:r>
      <w:r w:rsidRPr="008216A2">
        <w:rPr>
          <w:rFonts w:ascii="Tahoma" w:eastAsia="Times New Roman" w:hAnsi="Tahoma" w:cs="Tahoma"/>
          <w:color w:val="000000"/>
          <w:sz w:val="24"/>
          <w:szCs w:val="24"/>
        </w:rPr>
        <w:t>, he should confess in this manner</w:t>
      </w:r>
      <w:r w:rsidRPr="00613B5C">
        <w:rPr>
          <w:rFonts w:ascii="Tahoma" w:eastAsia="Times New Roman" w:hAnsi="Tahoma" w:cs="Tahoma"/>
          <w:color w:val="000000"/>
          <w:sz w:val="24"/>
          <w:szCs w:val="24"/>
        </w:rPr>
        <w:t>. Laws of Sanhedrin 13:1</w:t>
      </w:r>
    </w:p>
    <w:p w:rsidR="005C1263" w:rsidRPr="007D783D" w:rsidRDefault="005C1263" w:rsidP="005C1263">
      <w:pPr>
        <w:pStyle w:val="Heading1"/>
        <w:rPr>
          <w:rFonts w:ascii="Tahoma" w:hAnsi="Tahoma" w:cs="Tahoma"/>
          <w:sz w:val="26"/>
          <w:szCs w:val="26"/>
        </w:rPr>
      </w:pPr>
      <w:r>
        <w:rPr>
          <w:rFonts w:ascii="Tahoma" w:hAnsi="Tahoma" w:cs="Tahoma"/>
          <w:sz w:val="26"/>
          <w:szCs w:val="26"/>
        </w:rPr>
        <w:t>D</w:t>
      </w:r>
      <w:r>
        <w:rPr>
          <w:rFonts w:ascii="Tahoma" w:hAnsi="Tahoma" w:cs="Tahoma"/>
          <w:sz w:val="26"/>
          <w:szCs w:val="26"/>
        </w:rPr>
        <w:t xml:space="preserve">eath </w:t>
      </w:r>
      <w:r>
        <w:rPr>
          <w:rFonts w:ascii="Tahoma" w:hAnsi="Tahoma" w:cs="Tahoma"/>
          <w:sz w:val="26"/>
          <w:szCs w:val="26"/>
        </w:rPr>
        <w:t>Bed</w:t>
      </w:r>
      <w:r>
        <w:rPr>
          <w:rFonts w:ascii="Tahoma" w:hAnsi="Tahoma" w:cs="Tahoma"/>
          <w:sz w:val="26"/>
          <w:szCs w:val="26"/>
        </w:rPr>
        <w:t xml:space="preserve"> Confession</w:t>
      </w:r>
    </w:p>
    <w:p w:rsidR="005C1263" w:rsidRDefault="005C1263" w:rsidP="005C1263">
      <w:pPr>
        <w:spacing w:beforeAutospacing="1" w:after="100" w:afterAutospacing="1" w:line="300" w:lineRule="auto"/>
        <w:rPr>
          <w:rFonts w:ascii="Tahoma" w:eastAsia="Times New Roman" w:hAnsi="Tahoma" w:cs="Tahoma"/>
          <w:color w:val="000000"/>
          <w:sz w:val="24"/>
          <w:szCs w:val="24"/>
        </w:rPr>
      </w:pPr>
      <w:bookmarkStart w:id="3" w:name="_GoBack"/>
      <w:r w:rsidRPr="00613B5C">
        <w:rPr>
          <w:rFonts w:ascii="Tahoma" w:hAnsi="Tahoma" w:cs="Tahoma"/>
          <w:noProof/>
          <w:sz w:val="24"/>
          <w:szCs w:val="24"/>
        </w:rPr>
        <w:drawing>
          <wp:anchor distT="0" distB="0" distL="114300" distR="114300" simplePos="0" relativeHeight="251659264" behindDoc="1" locked="0" layoutInCell="1" allowOverlap="1" wp14:anchorId="4963CB09" wp14:editId="147101FF">
            <wp:simplePos x="0" y="0"/>
            <wp:positionH relativeFrom="column">
              <wp:posOffset>892810</wp:posOffset>
            </wp:positionH>
            <wp:positionV relativeFrom="paragraph">
              <wp:posOffset>52705</wp:posOffset>
            </wp:positionV>
            <wp:extent cx="5174615" cy="3476625"/>
            <wp:effectExtent l="0" t="0" r="6985" b="952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74615" cy="347662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3"/>
    </w:p>
    <w:p w:rsidR="005C1263" w:rsidRPr="008216A2" w:rsidRDefault="005C1263" w:rsidP="005C1263">
      <w:pPr>
        <w:spacing w:beforeAutospacing="1" w:after="100" w:afterAutospacing="1" w:line="300" w:lineRule="auto"/>
        <w:rPr>
          <w:rFonts w:ascii="Tahoma" w:eastAsia="Times New Roman" w:hAnsi="Tahoma" w:cs="Tahoma"/>
          <w:color w:val="000000"/>
          <w:sz w:val="24"/>
          <w:szCs w:val="24"/>
        </w:rPr>
      </w:pPr>
      <w:r w:rsidRPr="008216A2">
        <w:rPr>
          <w:rFonts w:ascii="Tahoma" w:eastAsia="Times New Roman" w:hAnsi="Tahoma" w:cs="Tahoma"/>
          <w:color w:val="000000"/>
          <w:sz w:val="24"/>
          <w:szCs w:val="24"/>
        </w:rPr>
        <w:t xml:space="preserve">I acknowledge before You, Lord my G-d and the G-d of my fathers, that my recovery and my death are in </w:t>
      </w:r>
      <w:proofErr w:type="gramStart"/>
      <w:r w:rsidRPr="008216A2">
        <w:rPr>
          <w:rFonts w:ascii="Tahoma" w:eastAsia="Times New Roman" w:hAnsi="Tahoma" w:cs="Tahoma"/>
          <w:color w:val="000000"/>
          <w:sz w:val="24"/>
          <w:szCs w:val="24"/>
        </w:rPr>
        <w:t>Your</w:t>
      </w:r>
      <w:proofErr w:type="gramEnd"/>
      <w:r w:rsidRPr="008216A2">
        <w:rPr>
          <w:rFonts w:ascii="Tahoma" w:eastAsia="Times New Roman" w:hAnsi="Tahoma" w:cs="Tahoma"/>
          <w:color w:val="000000"/>
          <w:sz w:val="24"/>
          <w:szCs w:val="24"/>
        </w:rPr>
        <w:t xml:space="preserve"> hands. May it be Your will that You heal me with total recovery, but, if I die, may my death be an atonement for all the errors, iniquities, and </w:t>
      </w:r>
      <w:r w:rsidRPr="008216A2">
        <w:rPr>
          <w:rFonts w:ascii="Tahoma" w:eastAsia="Times New Roman" w:hAnsi="Tahoma" w:cs="Tahoma"/>
          <w:color w:val="000000"/>
          <w:sz w:val="24"/>
          <w:szCs w:val="24"/>
        </w:rPr>
        <w:lastRenderedPageBreak/>
        <w:t xml:space="preserve">willful sins that I have erred, sinned and transgressed before You, and may You grant my share in the </w:t>
      </w:r>
      <w:r w:rsidRPr="00613B5C">
        <w:rPr>
          <w:rFonts w:ascii="Tahoma" w:eastAsia="Times New Roman" w:hAnsi="Tahoma" w:cs="Tahoma"/>
          <w:color w:val="000000"/>
          <w:sz w:val="24"/>
          <w:szCs w:val="24"/>
        </w:rPr>
        <w:t>Garden of Eden</w:t>
      </w:r>
      <w:r w:rsidRPr="008216A2">
        <w:rPr>
          <w:rFonts w:ascii="Tahoma" w:eastAsia="Times New Roman" w:hAnsi="Tahoma" w:cs="Tahoma"/>
          <w:color w:val="000000"/>
          <w:sz w:val="24"/>
          <w:szCs w:val="24"/>
        </w:rPr>
        <w:t xml:space="preserve">, and grant me the merit to abide in the </w:t>
      </w:r>
      <w:r w:rsidRPr="00613B5C">
        <w:rPr>
          <w:rFonts w:ascii="Tahoma" w:eastAsia="Times New Roman" w:hAnsi="Tahoma" w:cs="Tahoma"/>
          <w:color w:val="000000"/>
          <w:sz w:val="24"/>
          <w:szCs w:val="24"/>
        </w:rPr>
        <w:t>World to Come</w:t>
      </w:r>
      <w:r w:rsidRPr="008216A2">
        <w:rPr>
          <w:rFonts w:ascii="Tahoma" w:eastAsia="Times New Roman" w:hAnsi="Tahoma" w:cs="Tahoma"/>
          <w:color w:val="000000"/>
          <w:sz w:val="24"/>
          <w:szCs w:val="24"/>
        </w:rPr>
        <w:t xml:space="preserve"> which is vouchsafed for the righteous.</w:t>
      </w:r>
    </w:p>
    <w:p w:rsidR="005C1263" w:rsidRPr="008216A2" w:rsidRDefault="005C1263" w:rsidP="005C1263">
      <w:pPr>
        <w:spacing w:before="100" w:beforeAutospacing="1" w:after="100" w:afterAutospacing="1" w:line="300" w:lineRule="auto"/>
        <w:rPr>
          <w:rFonts w:ascii="Tahoma" w:eastAsia="Times New Roman" w:hAnsi="Tahoma" w:cs="Tahoma"/>
          <w:color w:val="000000"/>
          <w:sz w:val="24"/>
          <w:szCs w:val="24"/>
        </w:rPr>
      </w:pPr>
      <w:r w:rsidRPr="008216A2">
        <w:rPr>
          <w:rFonts w:ascii="Tahoma" w:eastAsia="Times New Roman" w:hAnsi="Tahoma" w:cs="Tahoma"/>
          <w:color w:val="000000"/>
          <w:sz w:val="24"/>
          <w:szCs w:val="24"/>
        </w:rPr>
        <w:t xml:space="preserve">Our G-d and G-d of our fathers, may our prayers come before </w:t>
      </w:r>
      <w:proofErr w:type="gramStart"/>
      <w:r w:rsidRPr="008216A2">
        <w:rPr>
          <w:rFonts w:ascii="Tahoma" w:eastAsia="Times New Roman" w:hAnsi="Tahoma" w:cs="Tahoma"/>
          <w:color w:val="000000"/>
          <w:sz w:val="24"/>
          <w:szCs w:val="24"/>
        </w:rPr>
        <w:t>You</w:t>
      </w:r>
      <w:proofErr w:type="gramEnd"/>
      <w:r w:rsidRPr="008216A2">
        <w:rPr>
          <w:rFonts w:ascii="Tahoma" w:eastAsia="Times New Roman" w:hAnsi="Tahoma" w:cs="Tahoma"/>
          <w:color w:val="000000"/>
          <w:sz w:val="24"/>
          <w:szCs w:val="24"/>
        </w:rPr>
        <w:t>, and do not turn away from our supplication, for we are not so impudent and obdurate as to declare before You, Lord our G-d and G-d of our fathers, that we are righteous and have not sinned. Indeed, we and our fathers have sinned.</w:t>
      </w:r>
    </w:p>
    <w:p w:rsidR="005C1263" w:rsidRPr="008216A2" w:rsidRDefault="005C1263" w:rsidP="005C1263">
      <w:pPr>
        <w:spacing w:before="100" w:beforeAutospacing="1" w:after="100" w:afterAutospacing="1" w:line="300" w:lineRule="auto"/>
        <w:rPr>
          <w:rFonts w:ascii="Tahoma" w:eastAsia="Times New Roman" w:hAnsi="Tahoma" w:cs="Tahoma"/>
          <w:color w:val="000000"/>
          <w:sz w:val="24"/>
          <w:szCs w:val="24"/>
        </w:rPr>
      </w:pPr>
      <w:r w:rsidRPr="008216A2">
        <w:rPr>
          <w:rFonts w:ascii="Tahoma" w:eastAsia="Times New Roman" w:hAnsi="Tahoma" w:cs="Tahoma"/>
          <w:color w:val="000000"/>
          <w:sz w:val="24"/>
          <w:szCs w:val="24"/>
        </w:rPr>
        <w:t xml:space="preserve">We have transgressed, we have acted perfidiously, we have robbed, we have slandered. We have acted perversely and wickedly, we have willfully sinned, we have done violence, we have imputed falsely. We have given evil counsel, we have lied, we have scoffed, we have rebelled, we have provoked, we have been disobedient, we have committed iniquity, we have wantonly transgressed, we have oppressed, </w:t>
      </w:r>
      <w:proofErr w:type="gramStart"/>
      <w:r w:rsidRPr="008216A2">
        <w:rPr>
          <w:rFonts w:ascii="Tahoma" w:eastAsia="Times New Roman" w:hAnsi="Tahoma" w:cs="Tahoma"/>
          <w:color w:val="000000"/>
          <w:sz w:val="24"/>
          <w:szCs w:val="24"/>
        </w:rPr>
        <w:t>we</w:t>
      </w:r>
      <w:proofErr w:type="gramEnd"/>
      <w:r w:rsidRPr="008216A2">
        <w:rPr>
          <w:rFonts w:ascii="Tahoma" w:eastAsia="Times New Roman" w:hAnsi="Tahoma" w:cs="Tahoma"/>
          <w:color w:val="000000"/>
          <w:sz w:val="24"/>
          <w:szCs w:val="24"/>
        </w:rPr>
        <w:t xml:space="preserve"> have been obstinate. We have committed evil, we have acted perniciously, we have acted abominably, we have gone astray, </w:t>
      </w:r>
      <w:proofErr w:type="gramStart"/>
      <w:r w:rsidRPr="008216A2">
        <w:rPr>
          <w:rFonts w:ascii="Tahoma" w:eastAsia="Times New Roman" w:hAnsi="Tahoma" w:cs="Tahoma"/>
          <w:color w:val="000000"/>
          <w:sz w:val="24"/>
          <w:szCs w:val="24"/>
        </w:rPr>
        <w:t>we</w:t>
      </w:r>
      <w:proofErr w:type="gramEnd"/>
      <w:r w:rsidRPr="008216A2">
        <w:rPr>
          <w:rFonts w:ascii="Tahoma" w:eastAsia="Times New Roman" w:hAnsi="Tahoma" w:cs="Tahoma"/>
          <w:color w:val="000000"/>
          <w:sz w:val="24"/>
          <w:szCs w:val="24"/>
        </w:rPr>
        <w:t xml:space="preserve"> have led others astray. We have strayed from </w:t>
      </w:r>
      <w:proofErr w:type="gramStart"/>
      <w:r w:rsidRPr="008216A2">
        <w:rPr>
          <w:rFonts w:ascii="Tahoma" w:eastAsia="Times New Roman" w:hAnsi="Tahoma" w:cs="Tahoma"/>
          <w:color w:val="000000"/>
          <w:sz w:val="24"/>
          <w:szCs w:val="24"/>
        </w:rPr>
        <w:t>Your</w:t>
      </w:r>
      <w:proofErr w:type="gramEnd"/>
      <w:r w:rsidRPr="008216A2">
        <w:rPr>
          <w:rFonts w:ascii="Tahoma" w:eastAsia="Times New Roman" w:hAnsi="Tahoma" w:cs="Tahoma"/>
          <w:color w:val="000000"/>
          <w:sz w:val="24"/>
          <w:szCs w:val="24"/>
        </w:rPr>
        <w:t xml:space="preserve"> good precepts and ordinances, and it has not profited us. Indeed, </w:t>
      </w:r>
      <w:proofErr w:type="gramStart"/>
      <w:r w:rsidRPr="008216A2">
        <w:rPr>
          <w:rFonts w:ascii="Tahoma" w:eastAsia="Times New Roman" w:hAnsi="Tahoma" w:cs="Tahoma"/>
          <w:color w:val="000000"/>
          <w:sz w:val="24"/>
          <w:szCs w:val="24"/>
        </w:rPr>
        <w:t>You</w:t>
      </w:r>
      <w:proofErr w:type="gramEnd"/>
      <w:r w:rsidRPr="008216A2">
        <w:rPr>
          <w:rFonts w:ascii="Tahoma" w:eastAsia="Times New Roman" w:hAnsi="Tahoma" w:cs="Tahoma"/>
          <w:color w:val="000000"/>
          <w:sz w:val="24"/>
          <w:szCs w:val="24"/>
        </w:rPr>
        <w:t xml:space="preserve"> are just in all that has come upon us, for You have acted truthfully, and it is we who have acted wickedly.</w:t>
      </w:r>
    </w:p>
    <w:p w:rsidR="005C1263" w:rsidRPr="00613B5C" w:rsidRDefault="005C1263" w:rsidP="005C1263">
      <w:pPr>
        <w:spacing w:before="100" w:beforeAutospacing="1" w:after="100" w:afterAutospacing="1" w:line="300" w:lineRule="auto"/>
        <w:jc w:val="center"/>
        <w:rPr>
          <w:rFonts w:ascii="Tahoma" w:eastAsia="Times New Roman" w:hAnsi="Tahoma" w:cs="Tahoma"/>
          <w:i/>
          <w:iCs/>
          <w:color w:val="000000"/>
          <w:sz w:val="24"/>
          <w:szCs w:val="24"/>
        </w:rPr>
      </w:pPr>
    </w:p>
    <w:p w:rsidR="005C1263" w:rsidRPr="008216A2" w:rsidRDefault="005C1263" w:rsidP="005C1263">
      <w:pPr>
        <w:spacing w:before="100" w:beforeAutospacing="1" w:after="100" w:afterAutospacing="1" w:line="300" w:lineRule="auto"/>
        <w:jc w:val="center"/>
        <w:rPr>
          <w:rFonts w:ascii="Tahoma" w:eastAsia="Times New Roman" w:hAnsi="Tahoma" w:cs="Tahoma"/>
          <w:color w:val="000000"/>
          <w:sz w:val="24"/>
          <w:szCs w:val="24"/>
        </w:rPr>
      </w:pPr>
      <w:r w:rsidRPr="008216A2">
        <w:rPr>
          <w:rFonts w:ascii="Tahoma" w:eastAsia="Times New Roman" w:hAnsi="Tahoma" w:cs="Tahoma"/>
          <w:i/>
          <w:iCs/>
          <w:color w:val="000000"/>
          <w:sz w:val="24"/>
          <w:szCs w:val="24"/>
        </w:rPr>
        <w:t xml:space="preserve">Master of the universe, may it be </w:t>
      </w:r>
      <w:proofErr w:type="gramStart"/>
      <w:r w:rsidRPr="008216A2">
        <w:rPr>
          <w:rFonts w:ascii="Tahoma" w:eastAsia="Times New Roman" w:hAnsi="Tahoma" w:cs="Tahoma"/>
          <w:i/>
          <w:iCs/>
          <w:color w:val="000000"/>
          <w:sz w:val="24"/>
          <w:szCs w:val="24"/>
        </w:rPr>
        <w:t>Your</w:t>
      </w:r>
      <w:proofErr w:type="gramEnd"/>
      <w:r w:rsidRPr="008216A2">
        <w:rPr>
          <w:rFonts w:ascii="Tahoma" w:eastAsia="Times New Roman" w:hAnsi="Tahoma" w:cs="Tahoma"/>
          <w:i/>
          <w:iCs/>
          <w:color w:val="000000"/>
          <w:sz w:val="24"/>
          <w:szCs w:val="24"/>
        </w:rPr>
        <w:t xml:space="preserve"> will that my passing be in peace.</w:t>
      </w:r>
    </w:p>
    <w:p w:rsidR="005C1263" w:rsidRPr="008216A2" w:rsidRDefault="005C1263" w:rsidP="005C1263">
      <w:pPr>
        <w:spacing w:before="100" w:beforeAutospacing="1" w:after="100" w:afterAutospacing="1" w:line="300" w:lineRule="auto"/>
        <w:jc w:val="center"/>
        <w:rPr>
          <w:rFonts w:ascii="Tahoma" w:eastAsia="Times New Roman" w:hAnsi="Tahoma" w:cs="Tahoma"/>
          <w:color w:val="000000"/>
          <w:sz w:val="24"/>
          <w:szCs w:val="24"/>
        </w:rPr>
      </w:pPr>
      <w:r w:rsidRPr="008216A2">
        <w:rPr>
          <w:rFonts w:ascii="Tahoma" w:eastAsia="Times New Roman" w:hAnsi="Tahoma" w:cs="Tahoma"/>
          <w:b/>
          <w:bCs/>
          <w:color w:val="000000"/>
          <w:sz w:val="24"/>
          <w:szCs w:val="24"/>
        </w:rPr>
        <w:t xml:space="preserve">Concentrate strongly on G-d and His </w:t>
      </w:r>
      <w:proofErr w:type="spellStart"/>
      <w:r w:rsidRPr="008216A2">
        <w:rPr>
          <w:rFonts w:ascii="Tahoma" w:eastAsia="Times New Roman" w:hAnsi="Tahoma" w:cs="Tahoma"/>
          <w:b/>
          <w:bCs/>
          <w:color w:val="000000"/>
          <w:sz w:val="24"/>
          <w:szCs w:val="24"/>
        </w:rPr>
        <w:t>unity</w:t>
      </w:r>
      <w:proofErr w:type="gramStart"/>
      <w:r w:rsidRPr="008216A2">
        <w:rPr>
          <w:rFonts w:ascii="Tahoma" w:eastAsia="Times New Roman" w:hAnsi="Tahoma" w:cs="Tahoma"/>
          <w:b/>
          <w:bCs/>
          <w:color w:val="000000"/>
          <w:sz w:val="24"/>
          <w:szCs w:val="24"/>
        </w:rPr>
        <w:t>,and</w:t>
      </w:r>
      <w:proofErr w:type="spellEnd"/>
      <w:proofErr w:type="gramEnd"/>
      <w:r w:rsidRPr="008216A2">
        <w:rPr>
          <w:rFonts w:ascii="Tahoma" w:eastAsia="Times New Roman" w:hAnsi="Tahoma" w:cs="Tahoma"/>
          <w:b/>
          <w:bCs/>
          <w:color w:val="000000"/>
          <w:sz w:val="24"/>
          <w:szCs w:val="24"/>
        </w:rPr>
        <w:t xml:space="preserve"> on the event of the giving of the Torah on Mount Sinai.</w:t>
      </w:r>
    </w:p>
    <w:p w:rsidR="005C1263" w:rsidRPr="00701DF7" w:rsidRDefault="005C1263" w:rsidP="005C1263">
      <w:pPr>
        <w:pStyle w:val="NormalWeb"/>
        <w:rPr>
          <w:rFonts w:ascii="Tahoma" w:eastAsiaTheme="minorHAnsi" w:hAnsi="Tahoma" w:cs="Tahoma"/>
          <w:i/>
          <w:iCs/>
          <w:sz w:val="28"/>
          <w:szCs w:val="28"/>
        </w:rPr>
      </w:pPr>
    </w:p>
    <w:sectPr w:rsidR="005C1263" w:rsidRPr="00701DF7" w:rsidSect="0043724C">
      <w:footerReference w:type="even" r:id="rId11"/>
      <w:footerReference w:type="default" r:id="rId12"/>
      <w:pgSz w:w="12240" w:h="15840"/>
      <w:pgMar w:top="900" w:right="1260" w:bottom="720" w:left="1440" w:header="720" w:footer="432" w:gutter="144"/>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F55CB" w:rsidRDefault="008F55CB" w:rsidP="009752CE">
      <w:r>
        <w:separator/>
      </w:r>
    </w:p>
  </w:endnote>
  <w:endnote w:type="continuationSeparator" w:id="0">
    <w:p w:rsidR="008F55CB" w:rsidRDefault="008F55CB" w:rsidP="009752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16CB" w:rsidRDefault="006816CB" w:rsidP="00B74BD7">
    <w:pPr>
      <w:pStyle w:val="Footer"/>
      <w:pBdr>
        <w:bottom w:val="single" w:sz="8" w:space="1" w:color="17365D" w:themeColor="text2" w:themeShade="BF"/>
      </w:pBdr>
      <w:ind w:left="-1440" w:right="-360"/>
      <w:jc w:val="center"/>
      <w:rPr>
        <w:sz w:val="16"/>
      </w:rPr>
    </w:pPr>
    <w:r w:rsidRPr="00B74BD7">
      <w:rPr>
        <w:sz w:val="16"/>
      </w:rPr>
      <w:t xml:space="preserve">Page </w:t>
    </w:r>
    <w:r w:rsidRPr="00B74BD7">
      <w:rPr>
        <w:sz w:val="16"/>
      </w:rPr>
      <w:fldChar w:fldCharType="begin"/>
    </w:r>
    <w:r w:rsidRPr="00B74BD7">
      <w:rPr>
        <w:sz w:val="16"/>
      </w:rPr>
      <w:instrText xml:space="preserve"> PAGE   \* MERGEFORMAT </w:instrText>
    </w:r>
    <w:r w:rsidRPr="00B74BD7">
      <w:rPr>
        <w:sz w:val="16"/>
      </w:rPr>
      <w:fldChar w:fldCharType="separate"/>
    </w:r>
    <w:r w:rsidR="00A970B6">
      <w:rPr>
        <w:noProof/>
        <w:sz w:val="16"/>
      </w:rPr>
      <w:t>8</w:t>
    </w:r>
    <w:r w:rsidRPr="00B74BD7">
      <w:rPr>
        <w:sz w:val="16"/>
      </w:rPr>
      <w:fldChar w:fldCharType="end"/>
    </w:r>
  </w:p>
  <w:p w:rsidR="006261B3" w:rsidRPr="00B74BD7" w:rsidRDefault="005C1263" w:rsidP="006261B3">
    <w:pPr>
      <w:pStyle w:val="Footer"/>
      <w:spacing w:before="0"/>
      <w:ind w:right="-1710"/>
      <w:jc w:val="center"/>
      <w:rPr>
        <w:sz w:val="16"/>
      </w:rPr>
    </w:pPr>
    <w:proofErr w:type="spellStart"/>
    <w:r>
      <w:rPr>
        <w:sz w:val="16"/>
      </w:rPr>
      <w:t>Vidui</w:t>
    </w:r>
    <w:proofErr w:type="spellEnd"/>
    <w:r>
      <w:rPr>
        <w:sz w:val="16"/>
      </w:rPr>
      <w:t>- Confession</w:t>
    </w:r>
  </w:p>
  <w:p w:rsidR="006816CB" w:rsidRPr="00A118F6" w:rsidRDefault="006816CB" w:rsidP="006261B3">
    <w:pPr>
      <w:pStyle w:val="Footer"/>
      <w:spacing w:before="0"/>
      <w:ind w:right="-1710"/>
      <w:jc w:val="center"/>
      <w:rPr>
        <w:sz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16CB" w:rsidRDefault="006816CB" w:rsidP="00B74BD7">
    <w:pPr>
      <w:pStyle w:val="Footer"/>
      <w:pBdr>
        <w:bottom w:val="single" w:sz="8" w:space="1" w:color="17365D" w:themeColor="text2" w:themeShade="BF"/>
      </w:pBdr>
      <w:ind w:right="-1710"/>
      <w:jc w:val="center"/>
      <w:rPr>
        <w:sz w:val="16"/>
      </w:rPr>
    </w:pPr>
    <w:r w:rsidRPr="00B74BD7">
      <w:rPr>
        <w:sz w:val="16"/>
      </w:rPr>
      <w:t xml:space="preserve">Page </w:t>
    </w:r>
    <w:r w:rsidRPr="00B74BD7">
      <w:rPr>
        <w:sz w:val="16"/>
      </w:rPr>
      <w:fldChar w:fldCharType="begin"/>
    </w:r>
    <w:r w:rsidRPr="00B74BD7">
      <w:rPr>
        <w:sz w:val="16"/>
      </w:rPr>
      <w:instrText xml:space="preserve"> PAGE   \* MERGEFORMAT </w:instrText>
    </w:r>
    <w:r w:rsidRPr="00B74BD7">
      <w:rPr>
        <w:sz w:val="16"/>
      </w:rPr>
      <w:fldChar w:fldCharType="separate"/>
    </w:r>
    <w:r w:rsidR="00A970B6">
      <w:rPr>
        <w:noProof/>
        <w:sz w:val="16"/>
      </w:rPr>
      <w:t>7</w:t>
    </w:r>
    <w:r w:rsidRPr="00B74BD7">
      <w:rPr>
        <w:sz w:val="16"/>
      </w:rPr>
      <w:fldChar w:fldCharType="end"/>
    </w:r>
  </w:p>
  <w:p w:rsidR="006816CB" w:rsidRPr="00B74BD7" w:rsidRDefault="005C1263" w:rsidP="00A118F6">
    <w:pPr>
      <w:pStyle w:val="Footer"/>
      <w:spacing w:before="0"/>
      <w:ind w:right="-1710"/>
      <w:jc w:val="center"/>
      <w:rPr>
        <w:sz w:val="16"/>
      </w:rPr>
    </w:pPr>
    <w:proofErr w:type="spellStart"/>
    <w:r>
      <w:rPr>
        <w:sz w:val="16"/>
      </w:rPr>
      <w:t>Vidui</w:t>
    </w:r>
    <w:proofErr w:type="spellEnd"/>
    <w:r>
      <w:rPr>
        <w:sz w:val="16"/>
      </w:rPr>
      <w:t xml:space="preserve"> Confession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F55CB" w:rsidRDefault="008F55CB" w:rsidP="009752CE">
      <w:r>
        <w:separator/>
      </w:r>
    </w:p>
  </w:footnote>
  <w:footnote w:type="continuationSeparator" w:id="0">
    <w:p w:rsidR="008F55CB" w:rsidRDefault="008F55CB" w:rsidP="009752C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8064CC"/>
    <w:multiLevelType w:val="hybridMultilevel"/>
    <w:tmpl w:val="8AD8F274"/>
    <w:lvl w:ilvl="0" w:tplc="DC206774">
      <w:start w:val="1"/>
      <w:numFmt w:val="bullet"/>
      <w:pStyle w:val="BulletsFE"/>
      <w:lvlText w:val=""/>
      <w:lvlJc w:val="left"/>
      <w:pPr>
        <w:ind w:left="720" w:hanging="360"/>
      </w:pPr>
      <w:rPr>
        <w:rFonts w:ascii="Symbol" w:hAnsi="Symbol" w:hint="default"/>
        <w:sz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E124310"/>
    <w:multiLevelType w:val="hybridMultilevel"/>
    <w:tmpl w:val="FB2A19B8"/>
    <w:lvl w:ilvl="0" w:tplc="F740F1C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2B36BAC"/>
    <w:multiLevelType w:val="hybridMultilevel"/>
    <w:tmpl w:val="6A1A00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3825D0D"/>
    <w:multiLevelType w:val="hybridMultilevel"/>
    <w:tmpl w:val="087A9FB8"/>
    <w:lvl w:ilvl="0" w:tplc="F740F1C6">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2446549F"/>
    <w:multiLevelType w:val="hybridMultilevel"/>
    <w:tmpl w:val="663A2050"/>
    <w:lvl w:ilvl="0" w:tplc="3A6A3CD0">
      <w:start w:val="1"/>
      <w:numFmt w:val="bullet"/>
      <w:lvlText w:val=""/>
      <w:lvlJc w:val="left"/>
      <w:pPr>
        <w:ind w:left="360" w:hanging="360"/>
      </w:pPr>
      <w:rPr>
        <w:rFonts w:ascii="Wingdings" w:hAnsi="Wingdings" w:hint="default"/>
        <w:b/>
        <w:color w:val="C00000"/>
        <w:sz w:val="28"/>
      </w:rPr>
    </w:lvl>
    <w:lvl w:ilvl="1" w:tplc="09683322">
      <w:start w:val="1"/>
      <w:numFmt w:val="bullet"/>
      <w:lvlText w:val=""/>
      <w:lvlJc w:val="left"/>
      <w:pPr>
        <w:ind w:left="1080" w:hanging="360"/>
      </w:pPr>
      <w:rPr>
        <w:rFonts w:ascii="Wingdings" w:hAnsi="Wingdings" w:hint="default"/>
        <w:color w:val="C00000"/>
        <w:sz w:val="32"/>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248C55F2"/>
    <w:multiLevelType w:val="hybridMultilevel"/>
    <w:tmpl w:val="E07C8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6495DD2"/>
    <w:multiLevelType w:val="hybridMultilevel"/>
    <w:tmpl w:val="F2F06AE2"/>
    <w:lvl w:ilvl="0" w:tplc="EDCC408C">
      <w:start w:val="1"/>
      <w:numFmt w:val="bullet"/>
      <w:pStyle w:val="ListParagraph"/>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37753B2E"/>
    <w:multiLevelType w:val="hybridMultilevel"/>
    <w:tmpl w:val="AB4CF3F0"/>
    <w:lvl w:ilvl="0" w:tplc="DC10E868">
      <w:start w:val="1"/>
      <w:numFmt w:val="bullet"/>
      <w:lvlText w:val=""/>
      <w:lvlJc w:val="left"/>
      <w:pPr>
        <w:ind w:left="360" w:hanging="360"/>
      </w:pPr>
      <w:rPr>
        <w:rFonts w:ascii="Wingdings" w:hAnsi="Wingdings" w:hint="default"/>
        <w:b/>
        <w:color w:val="17365D" w:themeColor="text2" w:themeShade="BF"/>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3DAD59C6"/>
    <w:multiLevelType w:val="hybridMultilevel"/>
    <w:tmpl w:val="6396ECE8"/>
    <w:lvl w:ilvl="0" w:tplc="3A6A3CD0">
      <w:start w:val="1"/>
      <w:numFmt w:val="bullet"/>
      <w:pStyle w:val="SectionCheckFE"/>
      <w:lvlText w:val=""/>
      <w:lvlJc w:val="left"/>
      <w:pPr>
        <w:ind w:left="360" w:hanging="360"/>
      </w:pPr>
      <w:rPr>
        <w:rFonts w:ascii="Wingdings" w:hAnsi="Wingdings" w:hint="default"/>
        <w:b/>
        <w:color w:val="C00000"/>
        <w:sz w:val="28"/>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41680310"/>
    <w:multiLevelType w:val="hybridMultilevel"/>
    <w:tmpl w:val="5E185BCC"/>
    <w:lvl w:ilvl="0" w:tplc="07A20FDA">
      <w:start w:val="1"/>
      <w:numFmt w:val="decimal"/>
      <w:pStyle w:val="TrainingDocumentNumber"/>
      <w:lvlText w:val="%1."/>
      <w:lvlJc w:val="left"/>
      <w:pPr>
        <w:ind w:left="720" w:hanging="360"/>
      </w:pPr>
      <w:rPr>
        <w:rFonts w:ascii="Calibri" w:hAnsi="Calibri" w:hint="default"/>
        <w:b/>
        <w:i w:val="0"/>
        <w:color w:val="4F81BD" w:themeColor="accent1"/>
        <w:sz w:val="24"/>
      </w:rPr>
    </w:lvl>
    <w:lvl w:ilvl="1" w:tplc="F2C27C54">
      <w:start w:val="1"/>
      <w:numFmt w:val="bullet"/>
      <w:pStyle w:val="TrainingDocumentKeyPoint"/>
      <w:lvlText w:val=""/>
      <w:lvlJc w:val="left"/>
      <w:pPr>
        <w:ind w:left="1440" w:hanging="360"/>
      </w:pPr>
      <w:rPr>
        <w:rFonts w:ascii="Wingdings" w:hAnsi="Wingdings" w:hint="default"/>
        <w:color w:val="auto"/>
        <w:sz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18C32CA"/>
    <w:multiLevelType w:val="hybridMultilevel"/>
    <w:tmpl w:val="36A4A73C"/>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66B9206F"/>
    <w:multiLevelType w:val="hybridMultilevel"/>
    <w:tmpl w:val="58A073A2"/>
    <w:lvl w:ilvl="0" w:tplc="7F08E08C">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5132C66"/>
    <w:multiLevelType w:val="hybridMultilevel"/>
    <w:tmpl w:val="04C8E18C"/>
    <w:lvl w:ilvl="0" w:tplc="6F9299EC">
      <w:start w:val="1"/>
      <w:numFmt w:val="bullet"/>
      <w:pStyle w:val="Bullet-TM"/>
      <w:lvlText w:val=""/>
      <w:lvlJc w:val="left"/>
      <w:pPr>
        <w:ind w:left="1800" w:hanging="360"/>
      </w:pPr>
      <w:rPr>
        <w:rFonts w:ascii="Symbol" w:hAnsi="Symbol" w:hint="default"/>
        <w:color w:val="4F81BD" w:themeColor="accent1"/>
        <w:sz w:val="28"/>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9"/>
  </w:num>
  <w:num w:numId="2">
    <w:abstractNumId w:val="9"/>
  </w:num>
  <w:num w:numId="3">
    <w:abstractNumId w:val="9"/>
  </w:num>
  <w:num w:numId="4">
    <w:abstractNumId w:val="9"/>
  </w:num>
  <w:num w:numId="5">
    <w:abstractNumId w:val="9"/>
  </w:num>
  <w:num w:numId="6">
    <w:abstractNumId w:val="9"/>
  </w:num>
  <w:num w:numId="7">
    <w:abstractNumId w:val="12"/>
  </w:num>
  <w:num w:numId="8">
    <w:abstractNumId w:val="9"/>
  </w:num>
  <w:num w:numId="9">
    <w:abstractNumId w:val="9"/>
  </w:num>
  <w:num w:numId="10">
    <w:abstractNumId w:val="12"/>
  </w:num>
  <w:num w:numId="11">
    <w:abstractNumId w:val="8"/>
  </w:num>
  <w:num w:numId="12">
    <w:abstractNumId w:val="0"/>
  </w:num>
  <w:num w:numId="13">
    <w:abstractNumId w:val="6"/>
  </w:num>
  <w:num w:numId="14">
    <w:abstractNumId w:val="11"/>
  </w:num>
  <w:num w:numId="15">
    <w:abstractNumId w:val="3"/>
  </w:num>
  <w:num w:numId="16">
    <w:abstractNumId w:val="5"/>
  </w:num>
  <w:num w:numId="17">
    <w:abstractNumId w:val="2"/>
  </w:num>
  <w:num w:numId="18">
    <w:abstractNumId w:val="10"/>
  </w:num>
  <w:num w:numId="19">
    <w:abstractNumId w:val="4"/>
  </w:num>
  <w:num w:numId="20">
    <w:abstractNumId w:val="1"/>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proofState w:spelling="clean" w:grammar="clean"/>
  <w:attachedTemplate r:id="rId1"/>
  <w:defaultTabStop w:val="720"/>
  <w:evenAndOddHeaders/>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724C"/>
    <w:rsid w:val="00004E38"/>
    <w:rsid w:val="0000527B"/>
    <w:rsid w:val="0001260F"/>
    <w:rsid w:val="00013AF2"/>
    <w:rsid w:val="00016F1D"/>
    <w:rsid w:val="000216BE"/>
    <w:rsid w:val="0002641B"/>
    <w:rsid w:val="000269B0"/>
    <w:rsid w:val="0003333A"/>
    <w:rsid w:val="00033422"/>
    <w:rsid w:val="00034716"/>
    <w:rsid w:val="00047750"/>
    <w:rsid w:val="00055094"/>
    <w:rsid w:val="00063D27"/>
    <w:rsid w:val="0006515E"/>
    <w:rsid w:val="00066F36"/>
    <w:rsid w:val="00077DEF"/>
    <w:rsid w:val="00083FDA"/>
    <w:rsid w:val="00087D40"/>
    <w:rsid w:val="00090077"/>
    <w:rsid w:val="000908A4"/>
    <w:rsid w:val="00091155"/>
    <w:rsid w:val="00094950"/>
    <w:rsid w:val="00095813"/>
    <w:rsid w:val="000A1BFF"/>
    <w:rsid w:val="000A2099"/>
    <w:rsid w:val="000A3CC3"/>
    <w:rsid w:val="000A5828"/>
    <w:rsid w:val="000C0DA7"/>
    <w:rsid w:val="000C1751"/>
    <w:rsid w:val="000C330C"/>
    <w:rsid w:val="000D22B2"/>
    <w:rsid w:val="000D61A4"/>
    <w:rsid w:val="000D6D54"/>
    <w:rsid w:val="000E2809"/>
    <w:rsid w:val="000E35D2"/>
    <w:rsid w:val="000E5001"/>
    <w:rsid w:val="000E776A"/>
    <w:rsid w:val="000F20CC"/>
    <w:rsid w:val="000F2BFD"/>
    <w:rsid w:val="0010129B"/>
    <w:rsid w:val="001157EC"/>
    <w:rsid w:val="00122D79"/>
    <w:rsid w:val="00130B13"/>
    <w:rsid w:val="00130DBA"/>
    <w:rsid w:val="00136384"/>
    <w:rsid w:val="001372CB"/>
    <w:rsid w:val="00141CBC"/>
    <w:rsid w:val="00146D46"/>
    <w:rsid w:val="00150C47"/>
    <w:rsid w:val="00155238"/>
    <w:rsid w:val="00155FA7"/>
    <w:rsid w:val="00156DFF"/>
    <w:rsid w:val="001607CD"/>
    <w:rsid w:val="00160EEC"/>
    <w:rsid w:val="00166656"/>
    <w:rsid w:val="00166B81"/>
    <w:rsid w:val="001700A8"/>
    <w:rsid w:val="00174EC1"/>
    <w:rsid w:val="001828F8"/>
    <w:rsid w:val="00185310"/>
    <w:rsid w:val="00187FAC"/>
    <w:rsid w:val="00190202"/>
    <w:rsid w:val="0019035C"/>
    <w:rsid w:val="00190E61"/>
    <w:rsid w:val="00192CEC"/>
    <w:rsid w:val="00194E87"/>
    <w:rsid w:val="0019640E"/>
    <w:rsid w:val="001A3326"/>
    <w:rsid w:val="001A343A"/>
    <w:rsid w:val="001A4A3C"/>
    <w:rsid w:val="001B4894"/>
    <w:rsid w:val="001C2457"/>
    <w:rsid w:val="001C39D7"/>
    <w:rsid w:val="001C4733"/>
    <w:rsid w:val="001D464A"/>
    <w:rsid w:val="001F2657"/>
    <w:rsid w:val="001F70E0"/>
    <w:rsid w:val="001F7522"/>
    <w:rsid w:val="002002E0"/>
    <w:rsid w:val="002056C8"/>
    <w:rsid w:val="00205B6C"/>
    <w:rsid w:val="002145A1"/>
    <w:rsid w:val="00215A2C"/>
    <w:rsid w:val="002271E0"/>
    <w:rsid w:val="00231946"/>
    <w:rsid w:val="002319C8"/>
    <w:rsid w:val="002330BE"/>
    <w:rsid w:val="002346C0"/>
    <w:rsid w:val="00235EE2"/>
    <w:rsid w:val="002437F8"/>
    <w:rsid w:val="00245A22"/>
    <w:rsid w:val="00247138"/>
    <w:rsid w:val="00252BDB"/>
    <w:rsid w:val="002556E6"/>
    <w:rsid w:val="00256630"/>
    <w:rsid w:val="00260A23"/>
    <w:rsid w:val="00261A2F"/>
    <w:rsid w:val="002625D8"/>
    <w:rsid w:val="002651BD"/>
    <w:rsid w:val="002670D2"/>
    <w:rsid w:val="00267E21"/>
    <w:rsid w:val="00267FCA"/>
    <w:rsid w:val="00273524"/>
    <w:rsid w:val="0027746D"/>
    <w:rsid w:val="00277919"/>
    <w:rsid w:val="00280684"/>
    <w:rsid w:val="00286357"/>
    <w:rsid w:val="00290692"/>
    <w:rsid w:val="0029139E"/>
    <w:rsid w:val="002A24F0"/>
    <w:rsid w:val="002A3658"/>
    <w:rsid w:val="002A512D"/>
    <w:rsid w:val="002A5BCE"/>
    <w:rsid w:val="002B0CB5"/>
    <w:rsid w:val="002B2230"/>
    <w:rsid w:val="002B2FC5"/>
    <w:rsid w:val="002B4B00"/>
    <w:rsid w:val="002B71FE"/>
    <w:rsid w:val="002B782D"/>
    <w:rsid w:val="002D44A4"/>
    <w:rsid w:val="002D4521"/>
    <w:rsid w:val="002D5238"/>
    <w:rsid w:val="002D6A37"/>
    <w:rsid w:val="002E68FD"/>
    <w:rsid w:val="002E6DEE"/>
    <w:rsid w:val="002F13A3"/>
    <w:rsid w:val="002F18A3"/>
    <w:rsid w:val="002F418C"/>
    <w:rsid w:val="002F4D81"/>
    <w:rsid w:val="002F54E4"/>
    <w:rsid w:val="002F6C8B"/>
    <w:rsid w:val="002F7310"/>
    <w:rsid w:val="002F74E3"/>
    <w:rsid w:val="00300772"/>
    <w:rsid w:val="0030140B"/>
    <w:rsid w:val="00314FBF"/>
    <w:rsid w:val="00315EC0"/>
    <w:rsid w:val="00324ABB"/>
    <w:rsid w:val="003257C0"/>
    <w:rsid w:val="003269A3"/>
    <w:rsid w:val="00326E18"/>
    <w:rsid w:val="00326E76"/>
    <w:rsid w:val="00331C0E"/>
    <w:rsid w:val="00333A37"/>
    <w:rsid w:val="00334523"/>
    <w:rsid w:val="00334CAE"/>
    <w:rsid w:val="00335B1C"/>
    <w:rsid w:val="00336B28"/>
    <w:rsid w:val="003377C2"/>
    <w:rsid w:val="00341259"/>
    <w:rsid w:val="003520C2"/>
    <w:rsid w:val="0036366F"/>
    <w:rsid w:val="00363AD4"/>
    <w:rsid w:val="00364903"/>
    <w:rsid w:val="00392DAF"/>
    <w:rsid w:val="003A0742"/>
    <w:rsid w:val="003A319B"/>
    <w:rsid w:val="003A731D"/>
    <w:rsid w:val="003C32C4"/>
    <w:rsid w:val="003C406F"/>
    <w:rsid w:val="003D000D"/>
    <w:rsid w:val="003D0BFB"/>
    <w:rsid w:val="003D7F7D"/>
    <w:rsid w:val="003E0A1C"/>
    <w:rsid w:val="003F0732"/>
    <w:rsid w:val="003F1EB9"/>
    <w:rsid w:val="003F355C"/>
    <w:rsid w:val="003F4F29"/>
    <w:rsid w:val="003F745B"/>
    <w:rsid w:val="00401771"/>
    <w:rsid w:val="00403326"/>
    <w:rsid w:val="0040429F"/>
    <w:rsid w:val="00404C18"/>
    <w:rsid w:val="004068E1"/>
    <w:rsid w:val="00406FB8"/>
    <w:rsid w:val="0040740E"/>
    <w:rsid w:val="00411959"/>
    <w:rsid w:val="00415611"/>
    <w:rsid w:val="00415689"/>
    <w:rsid w:val="00420FA0"/>
    <w:rsid w:val="00421E0A"/>
    <w:rsid w:val="0042336E"/>
    <w:rsid w:val="0042474E"/>
    <w:rsid w:val="004267DD"/>
    <w:rsid w:val="004279F0"/>
    <w:rsid w:val="0043724C"/>
    <w:rsid w:val="004515BE"/>
    <w:rsid w:val="00462968"/>
    <w:rsid w:val="004638EB"/>
    <w:rsid w:val="00464361"/>
    <w:rsid w:val="00471469"/>
    <w:rsid w:val="0047325B"/>
    <w:rsid w:val="00480039"/>
    <w:rsid w:val="004803A1"/>
    <w:rsid w:val="0048247C"/>
    <w:rsid w:val="00482BA2"/>
    <w:rsid w:val="00482F95"/>
    <w:rsid w:val="00482F99"/>
    <w:rsid w:val="00485EAB"/>
    <w:rsid w:val="00485EB7"/>
    <w:rsid w:val="0049623F"/>
    <w:rsid w:val="00496821"/>
    <w:rsid w:val="00497B2E"/>
    <w:rsid w:val="00497C1A"/>
    <w:rsid w:val="00497C35"/>
    <w:rsid w:val="004A0C04"/>
    <w:rsid w:val="004A7140"/>
    <w:rsid w:val="004B080A"/>
    <w:rsid w:val="004B6A38"/>
    <w:rsid w:val="004D7BC0"/>
    <w:rsid w:val="004E1380"/>
    <w:rsid w:val="004E1B20"/>
    <w:rsid w:val="004E6BC0"/>
    <w:rsid w:val="004F0768"/>
    <w:rsid w:val="004F3A10"/>
    <w:rsid w:val="004F61E9"/>
    <w:rsid w:val="005163B2"/>
    <w:rsid w:val="00517F87"/>
    <w:rsid w:val="0052028E"/>
    <w:rsid w:val="00522275"/>
    <w:rsid w:val="00524C5E"/>
    <w:rsid w:val="005258E2"/>
    <w:rsid w:val="00532E53"/>
    <w:rsid w:val="00540E99"/>
    <w:rsid w:val="005427DF"/>
    <w:rsid w:val="005602E9"/>
    <w:rsid w:val="00564766"/>
    <w:rsid w:val="00564E78"/>
    <w:rsid w:val="00576F53"/>
    <w:rsid w:val="005774D6"/>
    <w:rsid w:val="005802B7"/>
    <w:rsid w:val="00581759"/>
    <w:rsid w:val="0058284A"/>
    <w:rsid w:val="00590569"/>
    <w:rsid w:val="005912E2"/>
    <w:rsid w:val="0059149F"/>
    <w:rsid w:val="005924C5"/>
    <w:rsid w:val="00592F33"/>
    <w:rsid w:val="005B1946"/>
    <w:rsid w:val="005B1E35"/>
    <w:rsid w:val="005B360A"/>
    <w:rsid w:val="005C079F"/>
    <w:rsid w:val="005C1263"/>
    <w:rsid w:val="005C2D46"/>
    <w:rsid w:val="005C2D96"/>
    <w:rsid w:val="005C7D43"/>
    <w:rsid w:val="005D1A9B"/>
    <w:rsid w:val="005E0F30"/>
    <w:rsid w:val="005E14B7"/>
    <w:rsid w:val="005E7D3F"/>
    <w:rsid w:val="005F4BAC"/>
    <w:rsid w:val="005F4DBD"/>
    <w:rsid w:val="005F58F3"/>
    <w:rsid w:val="00610C5A"/>
    <w:rsid w:val="00613829"/>
    <w:rsid w:val="006178A4"/>
    <w:rsid w:val="00623E75"/>
    <w:rsid w:val="0062535A"/>
    <w:rsid w:val="00625CC7"/>
    <w:rsid w:val="006261B3"/>
    <w:rsid w:val="00630AE8"/>
    <w:rsid w:val="00635901"/>
    <w:rsid w:val="00642E0E"/>
    <w:rsid w:val="00647073"/>
    <w:rsid w:val="00647297"/>
    <w:rsid w:val="00651C14"/>
    <w:rsid w:val="00655B04"/>
    <w:rsid w:val="006560BD"/>
    <w:rsid w:val="00656980"/>
    <w:rsid w:val="00657C85"/>
    <w:rsid w:val="00660EF8"/>
    <w:rsid w:val="0066119B"/>
    <w:rsid w:val="0066237C"/>
    <w:rsid w:val="00662EAF"/>
    <w:rsid w:val="0067297F"/>
    <w:rsid w:val="006753EF"/>
    <w:rsid w:val="00675B44"/>
    <w:rsid w:val="00676064"/>
    <w:rsid w:val="00676502"/>
    <w:rsid w:val="00677D1A"/>
    <w:rsid w:val="006816CB"/>
    <w:rsid w:val="00682D51"/>
    <w:rsid w:val="00686BF3"/>
    <w:rsid w:val="0068702B"/>
    <w:rsid w:val="00690145"/>
    <w:rsid w:val="00691169"/>
    <w:rsid w:val="00695AE4"/>
    <w:rsid w:val="006A3D8C"/>
    <w:rsid w:val="006B23BA"/>
    <w:rsid w:val="006B7887"/>
    <w:rsid w:val="006C10AD"/>
    <w:rsid w:val="006C29BB"/>
    <w:rsid w:val="006D1102"/>
    <w:rsid w:val="006D1366"/>
    <w:rsid w:val="006D4B6C"/>
    <w:rsid w:val="006D6F72"/>
    <w:rsid w:val="006E3154"/>
    <w:rsid w:val="006F2BAC"/>
    <w:rsid w:val="006F2E36"/>
    <w:rsid w:val="006F3233"/>
    <w:rsid w:val="006F3408"/>
    <w:rsid w:val="006F51DD"/>
    <w:rsid w:val="006F572B"/>
    <w:rsid w:val="006F677C"/>
    <w:rsid w:val="00700978"/>
    <w:rsid w:val="00701DF7"/>
    <w:rsid w:val="0070450E"/>
    <w:rsid w:val="007115B3"/>
    <w:rsid w:val="00714B36"/>
    <w:rsid w:val="00717985"/>
    <w:rsid w:val="007244F5"/>
    <w:rsid w:val="00724DF5"/>
    <w:rsid w:val="00726D7C"/>
    <w:rsid w:val="007278CA"/>
    <w:rsid w:val="007306B5"/>
    <w:rsid w:val="00731DF2"/>
    <w:rsid w:val="00732BCC"/>
    <w:rsid w:val="00732DD2"/>
    <w:rsid w:val="00733FA9"/>
    <w:rsid w:val="007356D7"/>
    <w:rsid w:val="007359B2"/>
    <w:rsid w:val="00736C7E"/>
    <w:rsid w:val="007436A2"/>
    <w:rsid w:val="00745AD1"/>
    <w:rsid w:val="007469F6"/>
    <w:rsid w:val="007515C7"/>
    <w:rsid w:val="00753F49"/>
    <w:rsid w:val="00754864"/>
    <w:rsid w:val="00754A02"/>
    <w:rsid w:val="00754C5A"/>
    <w:rsid w:val="00755EC0"/>
    <w:rsid w:val="007562D5"/>
    <w:rsid w:val="007575A6"/>
    <w:rsid w:val="00761B78"/>
    <w:rsid w:val="00762CD0"/>
    <w:rsid w:val="00763673"/>
    <w:rsid w:val="007671FE"/>
    <w:rsid w:val="00767260"/>
    <w:rsid w:val="007717E0"/>
    <w:rsid w:val="00774D3A"/>
    <w:rsid w:val="007824C9"/>
    <w:rsid w:val="00783DE4"/>
    <w:rsid w:val="007947C4"/>
    <w:rsid w:val="007A29AA"/>
    <w:rsid w:val="007A4660"/>
    <w:rsid w:val="007A6A7A"/>
    <w:rsid w:val="007B0351"/>
    <w:rsid w:val="007B3419"/>
    <w:rsid w:val="007B5BEE"/>
    <w:rsid w:val="007B652C"/>
    <w:rsid w:val="007C5DBE"/>
    <w:rsid w:val="007D1FEB"/>
    <w:rsid w:val="007D395A"/>
    <w:rsid w:val="007D67A2"/>
    <w:rsid w:val="007D783D"/>
    <w:rsid w:val="007E06A0"/>
    <w:rsid w:val="007E2E4F"/>
    <w:rsid w:val="007E32E4"/>
    <w:rsid w:val="007E644E"/>
    <w:rsid w:val="007F2054"/>
    <w:rsid w:val="007F240B"/>
    <w:rsid w:val="007F79C2"/>
    <w:rsid w:val="00803AA9"/>
    <w:rsid w:val="008050DE"/>
    <w:rsid w:val="00805384"/>
    <w:rsid w:val="00806577"/>
    <w:rsid w:val="008144CE"/>
    <w:rsid w:val="00815F2D"/>
    <w:rsid w:val="00815FB5"/>
    <w:rsid w:val="00830D6D"/>
    <w:rsid w:val="00830F07"/>
    <w:rsid w:val="0083286A"/>
    <w:rsid w:val="008335AC"/>
    <w:rsid w:val="00833609"/>
    <w:rsid w:val="00841889"/>
    <w:rsid w:val="00842CDB"/>
    <w:rsid w:val="008433DC"/>
    <w:rsid w:val="008438BA"/>
    <w:rsid w:val="00844AEE"/>
    <w:rsid w:val="0084534A"/>
    <w:rsid w:val="008506C0"/>
    <w:rsid w:val="00850EA9"/>
    <w:rsid w:val="00850EEB"/>
    <w:rsid w:val="00851908"/>
    <w:rsid w:val="008568E7"/>
    <w:rsid w:val="00857054"/>
    <w:rsid w:val="00857857"/>
    <w:rsid w:val="00857C1A"/>
    <w:rsid w:val="00865194"/>
    <w:rsid w:val="00865430"/>
    <w:rsid w:val="00867382"/>
    <w:rsid w:val="00870E55"/>
    <w:rsid w:val="0087178B"/>
    <w:rsid w:val="008720F0"/>
    <w:rsid w:val="00874041"/>
    <w:rsid w:val="00885850"/>
    <w:rsid w:val="00885D89"/>
    <w:rsid w:val="00886CF3"/>
    <w:rsid w:val="00891C37"/>
    <w:rsid w:val="00892FB4"/>
    <w:rsid w:val="00896B3B"/>
    <w:rsid w:val="008A64D6"/>
    <w:rsid w:val="008B1B2F"/>
    <w:rsid w:val="008B2A8F"/>
    <w:rsid w:val="008B37E2"/>
    <w:rsid w:val="008C2066"/>
    <w:rsid w:val="008C42FA"/>
    <w:rsid w:val="008C484F"/>
    <w:rsid w:val="008C4BDB"/>
    <w:rsid w:val="008C4C05"/>
    <w:rsid w:val="008C57F0"/>
    <w:rsid w:val="008D08C8"/>
    <w:rsid w:val="008D2038"/>
    <w:rsid w:val="008D339C"/>
    <w:rsid w:val="008E091C"/>
    <w:rsid w:val="008F09C0"/>
    <w:rsid w:val="008F55CB"/>
    <w:rsid w:val="0090186F"/>
    <w:rsid w:val="00910419"/>
    <w:rsid w:val="00912661"/>
    <w:rsid w:val="00920F87"/>
    <w:rsid w:val="009473B6"/>
    <w:rsid w:val="0095621E"/>
    <w:rsid w:val="0096065A"/>
    <w:rsid w:val="00960C5E"/>
    <w:rsid w:val="00963567"/>
    <w:rsid w:val="00964F38"/>
    <w:rsid w:val="00965CD0"/>
    <w:rsid w:val="009745A8"/>
    <w:rsid w:val="009752CE"/>
    <w:rsid w:val="00977B17"/>
    <w:rsid w:val="0098202C"/>
    <w:rsid w:val="009856F0"/>
    <w:rsid w:val="00985DCA"/>
    <w:rsid w:val="009874B8"/>
    <w:rsid w:val="00990904"/>
    <w:rsid w:val="00991E03"/>
    <w:rsid w:val="00992273"/>
    <w:rsid w:val="00993AE9"/>
    <w:rsid w:val="00993D7C"/>
    <w:rsid w:val="009958A2"/>
    <w:rsid w:val="00995C7F"/>
    <w:rsid w:val="009A4E03"/>
    <w:rsid w:val="009B087D"/>
    <w:rsid w:val="009B7F0C"/>
    <w:rsid w:val="009C0135"/>
    <w:rsid w:val="009C0CBF"/>
    <w:rsid w:val="009C48F5"/>
    <w:rsid w:val="009D0464"/>
    <w:rsid w:val="009D46A0"/>
    <w:rsid w:val="009D49BA"/>
    <w:rsid w:val="009D5395"/>
    <w:rsid w:val="009D56A1"/>
    <w:rsid w:val="009E04BD"/>
    <w:rsid w:val="009E264C"/>
    <w:rsid w:val="009E317B"/>
    <w:rsid w:val="009E77F4"/>
    <w:rsid w:val="009F231A"/>
    <w:rsid w:val="009F4C18"/>
    <w:rsid w:val="009F5C7D"/>
    <w:rsid w:val="009F5F96"/>
    <w:rsid w:val="009F654D"/>
    <w:rsid w:val="00A057BC"/>
    <w:rsid w:val="00A0673B"/>
    <w:rsid w:val="00A113C6"/>
    <w:rsid w:val="00A118F6"/>
    <w:rsid w:val="00A12F6D"/>
    <w:rsid w:val="00A140F7"/>
    <w:rsid w:val="00A15338"/>
    <w:rsid w:val="00A17AE7"/>
    <w:rsid w:val="00A17D5D"/>
    <w:rsid w:val="00A2757E"/>
    <w:rsid w:val="00A32DDC"/>
    <w:rsid w:val="00A33084"/>
    <w:rsid w:val="00A362B9"/>
    <w:rsid w:val="00A37056"/>
    <w:rsid w:val="00A43AD9"/>
    <w:rsid w:val="00A43B2D"/>
    <w:rsid w:val="00A55752"/>
    <w:rsid w:val="00A638A2"/>
    <w:rsid w:val="00A64872"/>
    <w:rsid w:val="00A72F72"/>
    <w:rsid w:val="00A737BF"/>
    <w:rsid w:val="00A737DA"/>
    <w:rsid w:val="00A74A61"/>
    <w:rsid w:val="00A75028"/>
    <w:rsid w:val="00A81C7B"/>
    <w:rsid w:val="00A823BD"/>
    <w:rsid w:val="00A83B4C"/>
    <w:rsid w:val="00A92C36"/>
    <w:rsid w:val="00A96C32"/>
    <w:rsid w:val="00A970B6"/>
    <w:rsid w:val="00AA2C7E"/>
    <w:rsid w:val="00AA54D9"/>
    <w:rsid w:val="00AA64E9"/>
    <w:rsid w:val="00AB13FB"/>
    <w:rsid w:val="00AC128F"/>
    <w:rsid w:val="00AC2495"/>
    <w:rsid w:val="00AC4100"/>
    <w:rsid w:val="00AC5584"/>
    <w:rsid w:val="00AD0680"/>
    <w:rsid w:val="00AD5434"/>
    <w:rsid w:val="00AD5EC5"/>
    <w:rsid w:val="00AE1EA3"/>
    <w:rsid w:val="00AE4AD5"/>
    <w:rsid w:val="00AF0665"/>
    <w:rsid w:val="00AF27F8"/>
    <w:rsid w:val="00AF4C02"/>
    <w:rsid w:val="00AF4E3E"/>
    <w:rsid w:val="00AF5A0F"/>
    <w:rsid w:val="00B0136F"/>
    <w:rsid w:val="00B0279C"/>
    <w:rsid w:val="00B047C4"/>
    <w:rsid w:val="00B063A3"/>
    <w:rsid w:val="00B12767"/>
    <w:rsid w:val="00B14C8B"/>
    <w:rsid w:val="00B156B3"/>
    <w:rsid w:val="00B20CC1"/>
    <w:rsid w:val="00B26820"/>
    <w:rsid w:val="00B323B7"/>
    <w:rsid w:val="00B35286"/>
    <w:rsid w:val="00B35E13"/>
    <w:rsid w:val="00B40B99"/>
    <w:rsid w:val="00B40F79"/>
    <w:rsid w:val="00B4207E"/>
    <w:rsid w:val="00B42419"/>
    <w:rsid w:val="00B4332E"/>
    <w:rsid w:val="00B43DD5"/>
    <w:rsid w:val="00B4659F"/>
    <w:rsid w:val="00B5229E"/>
    <w:rsid w:val="00B53BC8"/>
    <w:rsid w:val="00B54F10"/>
    <w:rsid w:val="00B55EA6"/>
    <w:rsid w:val="00B61767"/>
    <w:rsid w:val="00B61970"/>
    <w:rsid w:val="00B63B35"/>
    <w:rsid w:val="00B664BE"/>
    <w:rsid w:val="00B736AE"/>
    <w:rsid w:val="00B74BD7"/>
    <w:rsid w:val="00B91777"/>
    <w:rsid w:val="00B91933"/>
    <w:rsid w:val="00B93A6F"/>
    <w:rsid w:val="00B97A63"/>
    <w:rsid w:val="00BA04E2"/>
    <w:rsid w:val="00BA0820"/>
    <w:rsid w:val="00BA2FF0"/>
    <w:rsid w:val="00BA6091"/>
    <w:rsid w:val="00BB0550"/>
    <w:rsid w:val="00BB52EE"/>
    <w:rsid w:val="00BC1A35"/>
    <w:rsid w:val="00BC1AF7"/>
    <w:rsid w:val="00BC2CFC"/>
    <w:rsid w:val="00BC35FA"/>
    <w:rsid w:val="00BC40FA"/>
    <w:rsid w:val="00BD17C3"/>
    <w:rsid w:val="00BD7855"/>
    <w:rsid w:val="00BE48F5"/>
    <w:rsid w:val="00BE4E7A"/>
    <w:rsid w:val="00BE77F0"/>
    <w:rsid w:val="00BF223F"/>
    <w:rsid w:val="00BF328A"/>
    <w:rsid w:val="00BF4583"/>
    <w:rsid w:val="00BF5C4C"/>
    <w:rsid w:val="00BF7ED5"/>
    <w:rsid w:val="00C03446"/>
    <w:rsid w:val="00C0647A"/>
    <w:rsid w:val="00C06BD4"/>
    <w:rsid w:val="00C10A4F"/>
    <w:rsid w:val="00C12724"/>
    <w:rsid w:val="00C13FD4"/>
    <w:rsid w:val="00C154C0"/>
    <w:rsid w:val="00C212F3"/>
    <w:rsid w:val="00C223FF"/>
    <w:rsid w:val="00C2366E"/>
    <w:rsid w:val="00C320B8"/>
    <w:rsid w:val="00C3415D"/>
    <w:rsid w:val="00C3796E"/>
    <w:rsid w:val="00C40BA7"/>
    <w:rsid w:val="00C45196"/>
    <w:rsid w:val="00C45F62"/>
    <w:rsid w:val="00C50B87"/>
    <w:rsid w:val="00C51928"/>
    <w:rsid w:val="00C529DF"/>
    <w:rsid w:val="00C5539E"/>
    <w:rsid w:val="00C555B8"/>
    <w:rsid w:val="00C60B7E"/>
    <w:rsid w:val="00C613E3"/>
    <w:rsid w:val="00C63584"/>
    <w:rsid w:val="00C64164"/>
    <w:rsid w:val="00C66C2F"/>
    <w:rsid w:val="00C736DA"/>
    <w:rsid w:val="00C73795"/>
    <w:rsid w:val="00C73A85"/>
    <w:rsid w:val="00C83D59"/>
    <w:rsid w:val="00C85DE5"/>
    <w:rsid w:val="00C91704"/>
    <w:rsid w:val="00C928C8"/>
    <w:rsid w:val="00C93EFA"/>
    <w:rsid w:val="00C95785"/>
    <w:rsid w:val="00C9582E"/>
    <w:rsid w:val="00C96B96"/>
    <w:rsid w:val="00CA1C8D"/>
    <w:rsid w:val="00CA1D0D"/>
    <w:rsid w:val="00CA2394"/>
    <w:rsid w:val="00CA4AA7"/>
    <w:rsid w:val="00CA50E0"/>
    <w:rsid w:val="00CA5773"/>
    <w:rsid w:val="00CA6F4C"/>
    <w:rsid w:val="00CB1E03"/>
    <w:rsid w:val="00CB23AD"/>
    <w:rsid w:val="00CB2DEF"/>
    <w:rsid w:val="00CB456D"/>
    <w:rsid w:val="00CB52D9"/>
    <w:rsid w:val="00CB626F"/>
    <w:rsid w:val="00CC3818"/>
    <w:rsid w:val="00CC4B49"/>
    <w:rsid w:val="00CC58D0"/>
    <w:rsid w:val="00CC69EB"/>
    <w:rsid w:val="00CC77CD"/>
    <w:rsid w:val="00CD0D60"/>
    <w:rsid w:val="00CD1954"/>
    <w:rsid w:val="00CD1B42"/>
    <w:rsid w:val="00CD1FDB"/>
    <w:rsid w:val="00CD2D36"/>
    <w:rsid w:val="00CD7309"/>
    <w:rsid w:val="00CE5306"/>
    <w:rsid w:val="00CF2EF8"/>
    <w:rsid w:val="00D022F3"/>
    <w:rsid w:val="00D047BE"/>
    <w:rsid w:val="00D04907"/>
    <w:rsid w:val="00D0524C"/>
    <w:rsid w:val="00D05433"/>
    <w:rsid w:val="00D072BF"/>
    <w:rsid w:val="00D07E51"/>
    <w:rsid w:val="00D23318"/>
    <w:rsid w:val="00D32ED1"/>
    <w:rsid w:val="00D3487B"/>
    <w:rsid w:val="00D34959"/>
    <w:rsid w:val="00D350E5"/>
    <w:rsid w:val="00D3785E"/>
    <w:rsid w:val="00D44D7C"/>
    <w:rsid w:val="00D45595"/>
    <w:rsid w:val="00D5280B"/>
    <w:rsid w:val="00D53DBD"/>
    <w:rsid w:val="00D565BB"/>
    <w:rsid w:val="00D6243D"/>
    <w:rsid w:val="00D65F2C"/>
    <w:rsid w:val="00D80AC3"/>
    <w:rsid w:val="00D80F04"/>
    <w:rsid w:val="00D86A47"/>
    <w:rsid w:val="00D8705E"/>
    <w:rsid w:val="00D90DA7"/>
    <w:rsid w:val="00D911EF"/>
    <w:rsid w:val="00D922E0"/>
    <w:rsid w:val="00D93021"/>
    <w:rsid w:val="00D9397D"/>
    <w:rsid w:val="00D94F55"/>
    <w:rsid w:val="00D960DD"/>
    <w:rsid w:val="00D97959"/>
    <w:rsid w:val="00DA4CD5"/>
    <w:rsid w:val="00DA63A4"/>
    <w:rsid w:val="00DB23F1"/>
    <w:rsid w:val="00DB67BD"/>
    <w:rsid w:val="00DB7CCB"/>
    <w:rsid w:val="00DC0970"/>
    <w:rsid w:val="00DD6DC0"/>
    <w:rsid w:val="00DD740F"/>
    <w:rsid w:val="00DE178F"/>
    <w:rsid w:val="00DE1F68"/>
    <w:rsid w:val="00DE6C69"/>
    <w:rsid w:val="00DE6EC1"/>
    <w:rsid w:val="00DF4F2F"/>
    <w:rsid w:val="00DF5598"/>
    <w:rsid w:val="00DF724E"/>
    <w:rsid w:val="00E012FF"/>
    <w:rsid w:val="00E0178A"/>
    <w:rsid w:val="00E10FE6"/>
    <w:rsid w:val="00E118FD"/>
    <w:rsid w:val="00E13E1F"/>
    <w:rsid w:val="00E16FBA"/>
    <w:rsid w:val="00E21617"/>
    <w:rsid w:val="00E2450E"/>
    <w:rsid w:val="00E32922"/>
    <w:rsid w:val="00E33661"/>
    <w:rsid w:val="00E35DAB"/>
    <w:rsid w:val="00E40C2A"/>
    <w:rsid w:val="00E40CBE"/>
    <w:rsid w:val="00E43002"/>
    <w:rsid w:val="00E4521E"/>
    <w:rsid w:val="00E46937"/>
    <w:rsid w:val="00E567A4"/>
    <w:rsid w:val="00E642DE"/>
    <w:rsid w:val="00E66F81"/>
    <w:rsid w:val="00E72869"/>
    <w:rsid w:val="00E77189"/>
    <w:rsid w:val="00E80DF4"/>
    <w:rsid w:val="00E82DEA"/>
    <w:rsid w:val="00E82FD0"/>
    <w:rsid w:val="00E84AF9"/>
    <w:rsid w:val="00E8786B"/>
    <w:rsid w:val="00E918C8"/>
    <w:rsid w:val="00E91FE9"/>
    <w:rsid w:val="00E92451"/>
    <w:rsid w:val="00E95C02"/>
    <w:rsid w:val="00E97F8C"/>
    <w:rsid w:val="00EA1569"/>
    <w:rsid w:val="00EA60D3"/>
    <w:rsid w:val="00EB1FCA"/>
    <w:rsid w:val="00EB23EC"/>
    <w:rsid w:val="00EC15F1"/>
    <w:rsid w:val="00EC2917"/>
    <w:rsid w:val="00EC4480"/>
    <w:rsid w:val="00EC512A"/>
    <w:rsid w:val="00EC57EB"/>
    <w:rsid w:val="00EC7D07"/>
    <w:rsid w:val="00ED0E28"/>
    <w:rsid w:val="00EE0302"/>
    <w:rsid w:val="00EE1351"/>
    <w:rsid w:val="00EE4801"/>
    <w:rsid w:val="00EE4FB2"/>
    <w:rsid w:val="00EE5657"/>
    <w:rsid w:val="00EE5B5F"/>
    <w:rsid w:val="00EE6CA4"/>
    <w:rsid w:val="00EE6D93"/>
    <w:rsid w:val="00EE7658"/>
    <w:rsid w:val="00F00E5A"/>
    <w:rsid w:val="00F073B9"/>
    <w:rsid w:val="00F13AC3"/>
    <w:rsid w:val="00F14718"/>
    <w:rsid w:val="00F14AF0"/>
    <w:rsid w:val="00F165D0"/>
    <w:rsid w:val="00F27BB1"/>
    <w:rsid w:val="00F3056D"/>
    <w:rsid w:val="00F36F53"/>
    <w:rsid w:val="00F37237"/>
    <w:rsid w:val="00F41733"/>
    <w:rsid w:val="00F46401"/>
    <w:rsid w:val="00F474E9"/>
    <w:rsid w:val="00F5611F"/>
    <w:rsid w:val="00F56AAD"/>
    <w:rsid w:val="00F64ABC"/>
    <w:rsid w:val="00F66F78"/>
    <w:rsid w:val="00F679C4"/>
    <w:rsid w:val="00F71817"/>
    <w:rsid w:val="00F808FA"/>
    <w:rsid w:val="00F82969"/>
    <w:rsid w:val="00FA0706"/>
    <w:rsid w:val="00FA3C6C"/>
    <w:rsid w:val="00FA5FEE"/>
    <w:rsid w:val="00FB041A"/>
    <w:rsid w:val="00FB10D5"/>
    <w:rsid w:val="00FC17BE"/>
    <w:rsid w:val="00FC5643"/>
    <w:rsid w:val="00FD3A35"/>
    <w:rsid w:val="00FD5F4F"/>
    <w:rsid w:val="00FD66B9"/>
    <w:rsid w:val="00FE1464"/>
    <w:rsid w:val="00FE2F36"/>
    <w:rsid w:val="00FE3C1C"/>
    <w:rsid w:val="00FF12FA"/>
    <w:rsid w:val="00FF45AF"/>
    <w:rsid w:val="00FF46BB"/>
    <w:rsid w:val="00FF74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9752CE"/>
    <w:pPr>
      <w:spacing w:before="240" w:after="0" w:line="240" w:lineRule="auto"/>
    </w:pPr>
    <w:rPr>
      <w:rFonts w:ascii="Segoe UI" w:eastAsiaTheme="minorEastAsia" w:hAnsi="Segoe UI"/>
    </w:rPr>
  </w:style>
  <w:style w:type="paragraph" w:styleId="Heading1">
    <w:name w:val="heading 1"/>
    <w:basedOn w:val="Heading1FE"/>
    <w:next w:val="Normal"/>
    <w:link w:val="Heading1Char"/>
    <w:autoRedefine/>
    <w:uiPriority w:val="9"/>
    <w:qFormat/>
    <w:rsid w:val="0043724C"/>
    <w:pPr>
      <w:keepNext/>
      <w:keepLines/>
      <w:shd w:val="clear" w:color="auto" w:fill="17365D" w:themeFill="text2" w:themeFillShade="BF"/>
      <w:tabs>
        <w:tab w:val="left" w:pos="-1710"/>
      </w:tabs>
      <w:spacing w:after="240"/>
      <w:ind w:right="-2016"/>
      <w:outlineLvl w:val="0"/>
    </w:pPr>
    <w:rPr>
      <w:rFonts w:eastAsiaTheme="majorEastAsia" w:cstheme="majorBidi"/>
      <w:bCs/>
      <w:szCs w:val="28"/>
    </w:rPr>
  </w:style>
  <w:style w:type="paragraph" w:styleId="Heading2">
    <w:name w:val="heading 2"/>
    <w:basedOn w:val="Heading2FE"/>
    <w:next w:val="Normal"/>
    <w:link w:val="Heading2Char"/>
    <w:autoRedefine/>
    <w:uiPriority w:val="9"/>
    <w:unhideWhenUsed/>
    <w:qFormat/>
    <w:rsid w:val="000F20CC"/>
    <w:pPr>
      <w:keepNext/>
      <w:keepLines/>
      <w:tabs>
        <w:tab w:val="left" w:pos="-1710"/>
      </w:tabs>
      <w:spacing w:before="200" w:after="120"/>
      <w:ind w:left="-1602" w:right="1764" w:hanging="18"/>
      <w:outlineLvl w:val="1"/>
    </w:pPr>
    <w:rPr>
      <w:rFonts w:eastAsiaTheme="majorEastAsia" w:cstheme="majorBidi"/>
      <w:bCs/>
      <w:color w:val="17365D" w:themeColor="text2" w:themeShade="BF"/>
      <w:sz w:val="28"/>
      <w:szCs w:val="26"/>
    </w:rPr>
  </w:style>
  <w:style w:type="paragraph" w:styleId="Heading3">
    <w:name w:val="heading 3"/>
    <w:basedOn w:val="Normal"/>
    <w:next w:val="Normal"/>
    <w:link w:val="Heading3Char"/>
    <w:autoRedefine/>
    <w:uiPriority w:val="9"/>
    <w:unhideWhenUsed/>
    <w:qFormat/>
    <w:rsid w:val="000F20CC"/>
    <w:pPr>
      <w:keepNext/>
      <w:keepLines/>
      <w:spacing w:before="200"/>
      <w:ind w:left="1440" w:right="-2016"/>
      <w:outlineLvl w:val="2"/>
    </w:pPr>
    <w:rPr>
      <w:rFonts w:eastAsiaTheme="majorEastAsia" w:cstheme="majorBidi"/>
      <w:bCs/>
      <w:color w:val="17365D" w:themeColor="text2" w:themeShade="BF"/>
      <w:sz w:val="28"/>
    </w:rPr>
  </w:style>
  <w:style w:type="paragraph" w:styleId="Heading4">
    <w:name w:val="heading 4"/>
    <w:basedOn w:val="Normal"/>
    <w:next w:val="Normal"/>
    <w:link w:val="Heading4Char"/>
    <w:uiPriority w:val="9"/>
    <w:semiHidden/>
    <w:unhideWhenUsed/>
    <w:rsid w:val="002F74E3"/>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AA2C7E"/>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A2C7E"/>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AA2C7E"/>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A2C7E"/>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AA2C7E"/>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24C"/>
    <w:rPr>
      <w:rFonts w:ascii="Segoe UI" w:eastAsiaTheme="majorEastAsia" w:hAnsi="Segoe UI" w:cstheme="majorBidi"/>
      <w:b/>
      <w:bCs/>
      <w:color w:val="FFFFFF" w:themeColor="background1"/>
      <w:sz w:val="24"/>
      <w:szCs w:val="28"/>
      <w:shd w:val="clear" w:color="auto" w:fill="17365D" w:themeFill="text2" w:themeFillShade="BF"/>
    </w:rPr>
  </w:style>
  <w:style w:type="character" w:customStyle="1" w:styleId="Heading2Char">
    <w:name w:val="Heading 2 Char"/>
    <w:basedOn w:val="DefaultParagraphFont"/>
    <w:link w:val="Heading2"/>
    <w:uiPriority w:val="9"/>
    <w:rsid w:val="000F20CC"/>
    <w:rPr>
      <w:rFonts w:ascii="Segoe UI" w:eastAsiaTheme="majorEastAsia" w:hAnsi="Segoe UI" w:cstheme="majorBidi"/>
      <w:b/>
      <w:bCs/>
      <w:color w:val="17365D" w:themeColor="text2" w:themeShade="BF"/>
      <w:sz w:val="28"/>
      <w:szCs w:val="26"/>
    </w:rPr>
  </w:style>
  <w:style w:type="character" w:customStyle="1" w:styleId="Heading3Char">
    <w:name w:val="Heading 3 Char"/>
    <w:basedOn w:val="DefaultParagraphFont"/>
    <w:link w:val="Heading3"/>
    <w:uiPriority w:val="9"/>
    <w:rsid w:val="000F20CC"/>
    <w:rPr>
      <w:rFonts w:ascii="Segoe UI" w:eastAsiaTheme="majorEastAsia" w:hAnsi="Segoe UI" w:cstheme="majorBidi"/>
      <w:bCs/>
      <w:color w:val="17365D" w:themeColor="text2" w:themeShade="BF"/>
      <w:sz w:val="28"/>
    </w:rPr>
  </w:style>
  <w:style w:type="character" w:customStyle="1" w:styleId="Heading4Char">
    <w:name w:val="Heading 4 Char"/>
    <w:basedOn w:val="DefaultParagraphFont"/>
    <w:link w:val="Heading4"/>
    <w:uiPriority w:val="9"/>
    <w:semiHidden/>
    <w:rsid w:val="002F74E3"/>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A2C7E"/>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AA2C7E"/>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AA2C7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A2C7E"/>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AA2C7E"/>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rsid w:val="002F74E3"/>
    <w:rPr>
      <w:b/>
      <w:bCs/>
      <w:color w:val="4F81BD" w:themeColor="accent1"/>
      <w:sz w:val="18"/>
      <w:szCs w:val="18"/>
    </w:rPr>
  </w:style>
  <w:style w:type="paragraph" w:styleId="Title">
    <w:name w:val="Title"/>
    <w:basedOn w:val="Title-Forcible"/>
    <w:next w:val="Normal"/>
    <w:link w:val="TitleChar"/>
    <w:autoRedefine/>
    <w:uiPriority w:val="10"/>
    <w:qFormat/>
    <w:rsid w:val="005C1263"/>
    <w:pPr>
      <w:framePr w:wrap="notBeside" w:vAnchor="text" w:hAnchor="page" w:x="1606" w:y="220"/>
      <w:ind w:left="1440"/>
      <w:contextualSpacing/>
      <w:jc w:val="center"/>
    </w:pPr>
    <w:rPr>
      <w:rFonts w:ascii="Tahoma" w:eastAsiaTheme="majorEastAsia" w:hAnsi="Tahoma" w:cs="Tahoma"/>
      <w:shadow/>
      <w:color w:val="17365D" w:themeColor="text2" w:themeShade="BF"/>
      <w:spacing w:val="5"/>
      <w:kern w:val="28"/>
      <w:sz w:val="56"/>
      <w:szCs w:val="56"/>
      <w14:shadow w14:blurRad="0" w14:dist="0" w14:dir="0" w14:sx="0" w14:sy="0" w14:kx="0" w14:ky="0" w14:algn="none">
        <w14:srgbClr w14:val="000000"/>
      </w14:shadow>
    </w:rPr>
  </w:style>
  <w:style w:type="character" w:customStyle="1" w:styleId="TitleChar">
    <w:name w:val="Title Char"/>
    <w:basedOn w:val="DefaultParagraphFont"/>
    <w:link w:val="Title"/>
    <w:uiPriority w:val="10"/>
    <w:rsid w:val="005C1263"/>
    <w:rPr>
      <w:rFonts w:ascii="Tahoma" w:eastAsiaTheme="majorEastAsia" w:hAnsi="Tahoma" w:cs="Tahoma"/>
      <w:shadow/>
      <w:color w:val="17365D" w:themeColor="text2" w:themeShade="BF"/>
      <w:spacing w:val="5"/>
      <w:kern w:val="28"/>
      <w:sz w:val="56"/>
      <w:szCs w:val="56"/>
    </w:rPr>
  </w:style>
  <w:style w:type="paragraph" w:styleId="Subtitle">
    <w:name w:val="Subtitle"/>
    <w:basedOn w:val="Normal"/>
    <w:next w:val="Normal"/>
    <w:link w:val="SubtitleChar"/>
    <w:uiPriority w:val="11"/>
    <w:rsid w:val="002F74E3"/>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2F74E3"/>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rsid w:val="002F74E3"/>
    <w:rPr>
      <w:b/>
      <w:bCs/>
    </w:rPr>
  </w:style>
  <w:style w:type="character" w:styleId="Emphasis">
    <w:name w:val="Emphasis"/>
    <w:basedOn w:val="DefaultParagraphFont"/>
    <w:uiPriority w:val="20"/>
    <w:rsid w:val="002F74E3"/>
    <w:rPr>
      <w:i/>
      <w:iCs/>
    </w:rPr>
  </w:style>
  <w:style w:type="paragraph" w:styleId="NoSpacing">
    <w:name w:val="No Spacing"/>
    <w:link w:val="NoSpacingChar"/>
    <w:uiPriority w:val="1"/>
    <w:qFormat/>
    <w:rsid w:val="002F74E3"/>
    <w:pPr>
      <w:spacing w:after="0" w:line="240" w:lineRule="auto"/>
    </w:pPr>
    <w:rPr>
      <w:rFonts w:eastAsiaTheme="minorEastAsia"/>
    </w:rPr>
  </w:style>
  <w:style w:type="character" w:customStyle="1" w:styleId="NoSpacingChar">
    <w:name w:val="No Spacing Char"/>
    <w:basedOn w:val="DefaultParagraphFont"/>
    <w:link w:val="NoSpacing"/>
    <w:uiPriority w:val="1"/>
    <w:rsid w:val="002F74E3"/>
    <w:rPr>
      <w:rFonts w:eastAsiaTheme="minorEastAsia"/>
    </w:rPr>
  </w:style>
  <w:style w:type="paragraph" w:styleId="ListParagraph">
    <w:name w:val="List Paragraph"/>
    <w:basedOn w:val="Normal"/>
    <w:link w:val="ListParagraphChar"/>
    <w:autoRedefine/>
    <w:uiPriority w:val="34"/>
    <w:qFormat/>
    <w:rsid w:val="00C529DF"/>
    <w:pPr>
      <w:numPr>
        <w:numId w:val="13"/>
      </w:numPr>
      <w:contextualSpacing/>
    </w:pPr>
  </w:style>
  <w:style w:type="paragraph" w:styleId="Quote">
    <w:name w:val="Quote"/>
    <w:basedOn w:val="Normal"/>
    <w:next w:val="Normal"/>
    <w:link w:val="QuoteChar"/>
    <w:uiPriority w:val="29"/>
    <w:rsid w:val="002F74E3"/>
    <w:rPr>
      <w:i/>
      <w:iCs/>
      <w:color w:val="000000" w:themeColor="text1"/>
    </w:rPr>
  </w:style>
  <w:style w:type="character" w:customStyle="1" w:styleId="QuoteChar">
    <w:name w:val="Quote Char"/>
    <w:basedOn w:val="DefaultParagraphFont"/>
    <w:link w:val="Quote"/>
    <w:uiPriority w:val="29"/>
    <w:rsid w:val="002F74E3"/>
    <w:rPr>
      <w:rFonts w:eastAsiaTheme="minorEastAsia"/>
      <w:i/>
      <w:iCs/>
      <w:color w:val="000000" w:themeColor="text1"/>
    </w:rPr>
  </w:style>
  <w:style w:type="paragraph" w:styleId="IntenseQuote">
    <w:name w:val="Intense Quote"/>
    <w:basedOn w:val="Normal"/>
    <w:next w:val="Normal"/>
    <w:link w:val="IntenseQuoteChar"/>
    <w:uiPriority w:val="30"/>
    <w:rsid w:val="002F74E3"/>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F74E3"/>
    <w:rPr>
      <w:rFonts w:eastAsiaTheme="minorEastAsia"/>
      <w:b/>
      <w:bCs/>
      <w:i/>
      <w:iCs/>
      <w:color w:val="4F81BD" w:themeColor="accent1"/>
    </w:rPr>
  </w:style>
  <w:style w:type="character" w:styleId="SubtleEmphasis">
    <w:name w:val="Subtle Emphasis"/>
    <w:basedOn w:val="DefaultParagraphFont"/>
    <w:uiPriority w:val="19"/>
    <w:rsid w:val="002F74E3"/>
    <w:rPr>
      <w:i/>
      <w:iCs/>
      <w:color w:val="808080" w:themeColor="text1" w:themeTint="7F"/>
    </w:rPr>
  </w:style>
  <w:style w:type="character" w:styleId="IntenseEmphasis">
    <w:name w:val="Intense Emphasis"/>
    <w:basedOn w:val="DefaultParagraphFont"/>
    <w:uiPriority w:val="21"/>
    <w:rsid w:val="002F74E3"/>
    <w:rPr>
      <w:b/>
      <w:bCs/>
      <w:i/>
      <w:iCs/>
      <w:color w:val="4F81BD" w:themeColor="accent1"/>
    </w:rPr>
  </w:style>
  <w:style w:type="character" w:styleId="SubtleReference">
    <w:name w:val="Subtle Reference"/>
    <w:basedOn w:val="DefaultParagraphFont"/>
    <w:uiPriority w:val="31"/>
    <w:rsid w:val="002F74E3"/>
    <w:rPr>
      <w:smallCaps/>
      <w:color w:val="C0504D" w:themeColor="accent2"/>
      <w:u w:val="single"/>
    </w:rPr>
  </w:style>
  <w:style w:type="character" w:styleId="IntenseReference">
    <w:name w:val="Intense Reference"/>
    <w:basedOn w:val="DefaultParagraphFont"/>
    <w:uiPriority w:val="32"/>
    <w:rsid w:val="002F74E3"/>
    <w:rPr>
      <w:b/>
      <w:bCs/>
      <w:smallCaps/>
      <w:color w:val="C0504D" w:themeColor="accent2"/>
      <w:spacing w:val="5"/>
      <w:u w:val="single"/>
    </w:rPr>
  </w:style>
  <w:style w:type="character" w:styleId="BookTitle">
    <w:name w:val="Book Title"/>
    <w:basedOn w:val="DefaultParagraphFont"/>
    <w:uiPriority w:val="33"/>
    <w:rsid w:val="002F74E3"/>
    <w:rPr>
      <w:b/>
      <w:bCs/>
      <w:smallCaps/>
      <w:spacing w:val="5"/>
    </w:rPr>
  </w:style>
  <w:style w:type="paragraph" w:styleId="TOCHeading">
    <w:name w:val="TOC Heading"/>
    <w:basedOn w:val="Heading1"/>
    <w:next w:val="Normal"/>
    <w:uiPriority w:val="39"/>
    <w:semiHidden/>
    <w:unhideWhenUsed/>
    <w:qFormat/>
    <w:rsid w:val="00AA2C7E"/>
    <w:pPr>
      <w:outlineLvl w:val="9"/>
    </w:pPr>
    <w:rPr>
      <w:rFonts w:asciiTheme="majorHAnsi" w:hAnsiTheme="majorHAnsi"/>
      <w:color w:val="365F91" w:themeColor="accent1" w:themeShade="BF"/>
    </w:rPr>
  </w:style>
  <w:style w:type="paragraph" w:customStyle="1" w:styleId="TrainingDocumentText">
    <w:name w:val="Training Document Text"/>
    <w:basedOn w:val="Normal"/>
    <w:link w:val="TrainingDocumentTextChar"/>
    <w:rsid w:val="002F74E3"/>
    <w:rPr>
      <w:rFonts w:cs="Segoe UI"/>
      <w:szCs w:val="20"/>
    </w:rPr>
  </w:style>
  <w:style w:type="character" w:customStyle="1" w:styleId="TrainingDocumentTextChar">
    <w:name w:val="Training Document Text Char"/>
    <w:basedOn w:val="DefaultParagraphFont"/>
    <w:link w:val="TrainingDocumentText"/>
    <w:rsid w:val="002F74E3"/>
    <w:rPr>
      <w:rFonts w:ascii="Segoe UI" w:eastAsiaTheme="minorEastAsia" w:hAnsi="Segoe UI" w:cs="Segoe UI"/>
      <w:sz w:val="20"/>
      <w:szCs w:val="20"/>
    </w:rPr>
  </w:style>
  <w:style w:type="paragraph" w:customStyle="1" w:styleId="TrainingDocumentNumber">
    <w:name w:val="Training Document Number"/>
    <w:basedOn w:val="ListParagraph"/>
    <w:link w:val="TrainingDocumentNumberChar"/>
    <w:rsid w:val="00AA2C7E"/>
    <w:pPr>
      <w:numPr>
        <w:numId w:val="9"/>
      </w:numPr>
      <w:spacing w:after="120"/>
      <w:contextualSpacing w:val="0"/>
    </w:pPr>
    <w:rPr>
      <w:rFonts w:cs="Segoe UI"/>
      <w:szCs w:val="20"/>
    </w:rPr>
  </w:style>
  <w:style w:type="character" w:customStyle="1" w:styleId="TrainingDocumentNumberChar">
    <w:name w:val="Training Document Number Char"/>
    <w:basedOn w:val="DefaultParagraphFont"/>
    <w:link w:val="TrainingDocumentNumber"/>
    <w:rsid w:val="00AA2C7E"/>
    <w:rPr>
      <w:rFonts w:ascii="Segoe UI" w:eastAsiaTheme="minorEastAsia" w:hAnsi="Segoe UI" w:cs="Segoe UI"/>
      <w:sz w:val="20"/>
      <w:szCs w:val="20"/>
    </w:rPr>
  </w:style>
  <w:style w:type="paragraph" w:customStyle="1" w:styleId="TrainingDocumentKeyPoint">
    <w:name w:val="Training Document Key Point"/>
    <w:basedOn w:val="ListParagraph"/>
    <w:link w:val="TrainingDocumentKeyPointChar"/>
    <w:rsid w:val="00AA2C7E"/>
    <w:pPr>
      <w:numPr>
        <w:ilvl w:val="1"/>
        <w:numId w:val="9"/>
      </w:numPr>
      <w:shd w:val="clear" w:color="auto" w:fill="DBE5F1" w:themeFill="accent1" w:themeFillTint="33"/>
      <w:spacing w:before="120" w:after="120"/>
    </w:pPr>
    <w:rPr>
      <w:rFonts w:cs="Segoe UI"/>
      <w:szCs w:val="20"/>
    </w:rPr>
  </w:style>
  <w:style w:type="character" w:customStyle="1" w:styleId="TrainingDocumentKeyPointChar">
    <w:name w:val="Training Document Key Point Char"/>
    <w:basedOn w:val="DefaultParagraphFont"/>
    <w:link w:val="TrainingDocumentKeyPoint"/>
    <w:rsid w:val="00AA2C7E"/>
    <w:rPr>
      <w:rFonts w:ascii="Segoe UI" w:eastAsiaTheme="minorEastAsia" w:hAnsi="Segoe UI" w:cs="Segoe UI"/>
      <w:sz w:val="20"/>
      <w:szCs w:val="20"/>
      <w:shd w:val="clear" w:color="auto" w:fill="DBE5F1" w:themeFill="accent1" w:themeFillTint="33"/>
    </w:rPr>
  </w:style>
  <w:style w:type="paragraph" w:styleId="Header">
    <w:name w:val="header"/>
    <w:basedOn w:val="Normal"/>
    <w:link w:val="HeaderChar"/>
    <w:uiPriority w:val="99"/>
    <w:unhideWhenUsed/>
    <w:rsid w:val="002F74E3"/>
    <w:pPr>
      <w:tabs>
        <w:tab w:val="center" w:pos="4680"/>
        <w:tab w:val="right" w:pos="9360"/>
      </w:tabs>
    </w:pPr>
  </w:style>
  <w:style w:type="character" w:customStyle="1" w:styleId="HeaderChar">
    <w:name w:val="Header Char"/>
    <w:basedOn w:val="DefaultParagraphFont"/>
    <w:link w:val="Header"/>
    <w:uiPriority w:val="99"/>
    <w:rsid w:val="002F74E3"/>
    <w:rPr>
      <w:rFonts w:eastAsiaTheme="minorEastAsia"/>
    </w:rPr>
  </w:style>
  <w:style w:type="paragraph" w:styleId="Footer">
    <w:name w:val="footer"/>
    <w:basedOn w:val="Normal"/>
    <w:link w:val="FooterChar"/>
    <w:uiPriority w:val="99"/>
    <w:unhideWhenUsed/>
    <w:rsid w:val="002F74E3"/>
    <w:pPr>
      <w:tabs>
        <w:tab w:val="center" w:pos="4680"/>
        <w:tab w:val="right" w:pos="9360"/>
      </w:tabs>
    </w:pPr>
  </w:style>
  <w:style w:type="character" w:customStyle="1" w:styleId="FooterChar">
    <w:name w:val="Footer Char"/>
    <w:basedOn w:val="DefaultParagraphFont"/>
    <w:link w:val="Footer"/>
    <w:uiPriority w:val="99"/>
    <w:rsid w:val="002F74E3"/>
    <w:rPr>
      <w:rFonts w:eastAsiaTheme="minorEastAsia"/>
    </w:rPr>
  </w:style>
  <w:style w:type="paragraph" w:customStyle="1" w:styleId="GeneralText">
    <w:name w:val="General Text"/>
    <w:basedOn w:val="Normal"/>
    <w:rsid w:val="002F74E3"/>
    <w:rPr>
      <w:rFonts w:cs="Segoe UI"/>
      <w:szCs w:val="20"/>
    </w:rPr>
  </w:style>
  <w:style w:type="paragraph" w:customStyle="1" w:styleId="ProcedureNumber">
    <w:name w:val="Procedure Number"/>
    <w:basedOn w:val="ListParagraph"/>
    <w:rsid w:val="002F74E3"/>
    <w:pPr>
      <w:spacing w:after="120"/>
      <w:ind w:left="0"/>
      <w:contextualSpacing w:val="0"/>
    </w:pPr>
    <w:rPr>
      <w:rFonts w:cs="Segoe UI"/>
      <w:szCs w:val="20"/>
    </w:rPr>
  </w:style>
  <w:style w:type="paragraph" w:customStyle="1" w:styleId="KeyPoint">
    <w:name w:val="Key Point"/>
    <w:basedOn w:val="ListParagraph"/>
    <w:rsid w:val="002F74E3"/>
    <w:pPr>
      <w:shd w:val="clear" w:color="auto" w:fill="DBE5F1" w:themeFill="accent1" w:themeFillTint="33"/>
      <w:spacing w:before="120" w:after="120"/>
      <w:ind w:left="0"/>
    </w:pPr>
    <w:rPr>
      <w:rFonts w:cs="Segoe UI"/>
      <w:szCs w:val="20"/>
    </w:rPr>
  </w:style>
  <w:style w:type="paragraph" w:customStyle="1" w:styleId="TM-Number">
    <w:name w:val="TM-Number"/>
    <w:basedOn w:val="ListParagraph"/>
    <w:rsid w:val="002F74E3"/>
    <w:pPr>
      <w:spacing w:after="240"/>
      <w:ind w:left="0"/>
      <w:contextualSpacing w:val="0"/>
    </w:pPr>
    <w:rPr>
      <w:rFonts w:cs="Segoe UI"/>
      <w:szCs w:val="20"/>
    </w:rPr>
  </w:style>
  <w:style w:type="paragraph" w:customStyle="1" w:styleId="TM-KeyPoint">
    <w:name w:val="TM-Key Point"/>
    <w:basedOn w:val="ListParagraph"/>
    <w:rsid w:val="002F74E3"/>
    <w:pPr>
      <w:shd w:val="clear" w:color="auto" w:fill="DBE5F1" w:themeFill="accent1" w:themeFillTint="33"/>
      <w:spacing w:after="240"/>
      <w:ind w:left="0"/>
    </w:pPr>
    <w:rPr>
      <w:rFonts w:cs="Segoe UI"/>
      <w:szCs w:val="20"/>
    </w:rPr>
  </w:style>
  <w:style w:type="paragraph" w:customStyle="1" w:styleId="TrainingManual">
    <w:name w:val="Training Manual"/>
    <w:basedOn w:val="Normal"/>
    <w:rsid w:val="002F74E3"/>
    <w:rPr>
      <w:rFonts w:cs="Segoe UI"/>
      <w:szCs w:val="20"/>
    </w:rPr>
  </w:style>
  <w:style w:type="paragraph" w:customStyle="1" w:styleId="PrintScreenCaption">
    <w:name w:val="Print Screen Caption"/>
    <w:basedOn w:val="Caption"/>
    <w:rsid w:val="002F74E3"/>
    <w:rPr>
      <w:sz w:val="16"/>
      <w:szCs w:val="16"/>
    </w:rPr>
  </w:style>
  <w:style w:type="paragraph" w:customStyle="1" w:styleId="TM-Heading2">
    <w:name w:val="TM-Heading 2"/>
    <w:basedOn w:val="GeneralText"/>
    <w:rsid w:val="002F74E3"/>
    <w:rPr>
      <w:b/>
      <w:color w:val="548DD4" w:themeColor="text2" w:themeTint="99"/>
      <w:sz w:val="28"/>
      <w:szCs w:val="28"/>
    </w:rPr>
  </w:style>
  <w:style w:type="paragraph" w:customStyle="1" w:styleId="Number-TM">
    <w:name w:val="Number - TM"/>
    <w:basedOn w:val="ListParagraph"/>
    <w:rsid w:val="002F74E3"/>
    <w:pPr>
      <w:spacing w:after="120"/>
      <w:ind w:left="0"/>
      <w:contextualSpacing w:val="0"/>
    </w:pPr>
    <w:rPr>
      <w:rFonts w:cs="Segoe UI"/>
      <w:szCs w:val="20"/>
    </w:rPr>
  </w:style>
  <w:style w:type="paragraph" w:customStyle="1" w:styleId="KeyPoint-TM">
    <w:name w:val="Key Point - TM"/>
    <w:basedOn w:val="ListParagraph"/>
    <w:rsid w:val="002F74E3"/>
    <w:pPr>
      <w:shd w:val="clear" w:color="auto" w:fill="DBE5F1" w:themeFill="accent1" w:themeFillTint="33"/>
      <w:spacing w:after="240"/>
      <w:ind w:left="0"/>
    </w:pPr>
    <w:rPr>
      <w:rFonts w:cs="Segoe UI"/>
      <w:szCs w:val="20"/>
    </w:rPr>
  </w:style>
  <w:style w:type="paragraph" w:customStyle="1" w:styleId="Caption-TM">
    <w:name w:val="Caption - TM"/>
    <w:basedOn w:val="PrintScreenCaption"/>
    <w:rsid w:val="002F74E3"/>
  </w:style>
  <w:style w:type="paragraph" w:customStyle="1" w:styleId="ScreenCaption">
    <w:name w:val="Screen Caption"/>
    <w:basedOn w:val="Normal"/>
    <w:link w:val="ScreenCaptionChar"/>
    <w:autoRedefine/>
    <w:rsid w:val="00AA2C7E"/>
    <w:pPr>
      <w:jc w:val="right"/>
    </w:pPr>
    <w:rPr>
      <w:b/>
      <w:color w:val="548DD4" w:themeColor="text2" w:themeTint="99"/>
      <w:sz w:val="16"/>
      <w:szCs w:val="16"/>
    </w:rPr>
  </w:style>
  <w:style w:type="character" w:customStyle="1" w:styleId="ScreenCaptionChar">
    <w:name w:val="Screen Caption Char"/>
    <w:basedOn w:val="DefaultParagraphFont"/>
    <w:link w:val="ScreenCaption"/>
    <w:rsid w:val="00AA2C7E"/>
    <w:rPr>
      <w:rFonts w:ascii="Segoe UI" w:eastAsiaTheme="minorEastAsia" w:hAnsi="Segoe UI"/>
      <w:b/>
      <w:color w:val="548DD4" w:themeColor="text2" w:themeTint="99"/>
      <w:sz w:val="16"/>
      <w:szCs w:val="16"/>
    </w:rPr>
  </w:style>
  <w:style w:type="paragraph" w:customStyle="1" w:styleId="Heading3-TM">
    <w:name w:val="Heading 3 - TM"/>
    <w:basedOn w:val="Normal"/>
    <w:link w:val="Heading3-TMChar"/>
    <w:autoRedefine/>
    <w:rsid w:val="00AA2C7E"/>
    <w:rPr>
      <w:b/>
      <w:color w:val="548DD4" w:themeColor="text2" w:themeTint="99"/>
      <w:szCs w:val="18"/>
    </w:rPr>
  </w:style>
  <w:style w:type="character" w:customStyle="1" w:styleId="Heading3-TMChar">
    <w:name w:val="Heading 3 - TM Char"/>
    <w:basedOn w:val="DefaultParagraphFont"/>
    <w:link w:val="Heading3-TM"/>
    <w:rsid w:val="00AA2C7E"/>
    <w:rPr>
      <w:rFonts w:ascii="Segoe UI" w:eastAsiaTheme="minorEastAsia" w:hAnsi="Segoe UI"/>
      <w:b/>
      <w:color w:val="548DD4" w:themeColor="text2" w:themeTint="99"/>
      <w:sz w:val="20"/>
      <w:szCs w:val="18"/>
    </w:rPr>
  </w:style>
  <w:style w:type="paragraph" w:styleId="TOC1">
    <w:name w:val="toc 1"/>
    <w:basedOn w:val="Normal"/>
    <w:next w:val="Normal"/>
    <w:autoRedefine/>
    <w:uiPriority w:val="39"/>
    <w:unhideWhenUsed/>
    <w:rsid w:val="0042474E"/>
    <w:pPr>
      <w:tabs>
        <w:tab w:val="right" w:leader="dot" w:pos="7334"/>
      </w:tabs>
      <w:spacing w:before="0"/>
    </w:pPr>
    <w:rPr>
      <w:rFonts w:cs="Segoe UI"/>
      <w:b/>
      <w:noProof/>
      <w:sz w:val="20"/>
      <w:szCs w:val="20"/>
    </w:rPr>
  </w:style>
  <w:style w:type="paragraph" w:customStyle="1" w:styleId="Heading2-TM">
    <w:name w:val="Heading 2 - TM"/>
    <w:basedOn w:val="Normal"/>
    <w:link w:val="Heading2-TMChar"/>
    <w:autoRedefine/>
    <w:rsid w:val="00AA2C7E"/>
    <w:pPr>
      <w:ind w:left="720"/>
    </w:pPr>
    <w:rPr>
      <w:color w:val="548DD4" w:themeColor="text2" w:themeTint="99"/>
      <w:sz w:val="24"/>
      <w:szCs w:val="24"/>
    </w:rPr>
  </w:style>
  <w:style w:type="character" w:customStyle="1" w:styleId="Heading2-TMChar">
    <w:name w:val="Heading 2 - TM Char"/>
    <w:basedOn w:val="DefaultParagraphFont"/>
    <w:link w:val="Heading2-TM"/>
    <w:rsid w:val="00AA2C7E"/>
    <w:rPr>
      <w:rFonts w:ascii="Segoe UI" w:eastAsiaTheme="minorEastAsia" w:hAnsi="Segoe UI"/>
      <w:color w:val="548DD4" w:themeColor="text2" w:themeTint="99"/>
      <w:sz w:val="24"/>
      <w:szCs w:val="24"/>
    </w:rPr>
  </w:style>
  <w:style w:type="paragraph" w:customStyle="1" w:styleId="Bullet-TM">
    <w:name w:val="Bullet - TM"/>
    <w:basedOn w:val="ListParagraph"/>
    <w:autoRedefine/>
    <w:rsid w:val="00AA2C7E"/>
    <w:pPr>
      <w:numPr>
        <w:numId w:val="10"/>
      </w:numPr>
    </w:pPr>
  </w:style>
  <w:style w:type="paragraph" w:customStyle="1" w:styleId="Style1">
    <w:name w:val="Style1"/>
    <w:basedOn w:val="Heading1"/>
    <w:autoRedefine/>
    <w:rsid w:val="00AA2C7E"/>
    <w:pPr>
      <w:keepNext w:val="0"/>
      <w:keepLines w:val="0"/>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0" w:after="0"/>
      <w:ind w:left="2520"/>
    </w:pPr>
    <w:rPr>
      <w:rFonts w:eastAsiaTheme="minorEastAsia" w:cs="Segoe UI"/>
      <w:b w:val="0"/>
      <w:caps/>
      <w:color w:val="365F91" w:themeColor="accent1" w:themeShade="BF"/>
      <w:spacing w:val="15"/>
      <w:sz w:val="40"/>
      <w:szCs w:val="22"/>
    </w:rPr>
  </w:style>
  <w:style w:type="paragraph" w:customStyle="1" w:styleId="Title-Forcible">
    <w:name w:val="Title - Forcible"/>
    <w:basedOn w:val="Normal"/>
    <w:link w:val="Title-ForcibleChar"/>
    <w:rsid w:val="00AA2C7E"/>
    <w:rPr>
      <w:rFonts w:cs="Segoe UI"/>
      <w:color w:val="B90000"/>
      <w:spacing w:val="-20"/>
      <w:sz w:val="72"/>
      <w14:shadow w14:blurRad="50800" w14:dist="38100" w14:dir="2700000" w14:sx="100000" w14:sy="100000" w14:kx="0" w14:ky="0" w14:algn="tl">
        <w14:srgbClr w14:val="000000">
          <w14:alpha w14:val="60000"/>
        </w14:srgbClr>
      </w14:shadow>
    </w:rPr>
  </w:style>
  <w:style w:type="character" w:customStyle="1" w:styleId="Title-ForcibleChar">
    <w:name w:val="Title - Forcible Char"/>
    <w:basedOn w:val="DefaultParagraphFont"/>
    <w:link w:val="Title-Forcible"/>
    <w:rsid w:val="00AA2C7E"/>
    <w:rPr>
      <w:rFonts w:ascii="Segoe UI" w:eastAsiaTheme="minorEastAsia" w:hAnsi="Segoe UI" w:cs="Segoe UI"/>
      <w:color w:val="B90000"/>
      <w:spacing w:val="-20"/>
      <w:sz w:val="72"/>
      <w14:shadow w14:blurRad="50800" w14:dist="38100" w14:dir="2700000" w14:sx="100000" w14:sy="100000" w14:kx="0" w14:ky="0" w14:algn="tl">
        <w14:srgbClr w14:val="000000">
          <w14:alpha w14:val="60000"/>
        </w14:srgbClr>
      </w14:shadow>
    </w:rPr>
  </w:style>
  <w:style w:type="paragraph" w:customStyle="1" w:styleId="ObjectivesTitle">
    <w:name w:val="Objectives Title"/>
    <w:basedOn w:val="Normal"/>
    <w:link w:val="ObjectivesTitleChar"/>
    <w:qFormat/>
    <w:rsid w:val="009752CE"/>
    <w:pPr>
      <w:pBdr>
        <w:top w:val="single" w:sz="12" w:space="1" w:color="B90000"/>
      </w:pBdr>
      <w:spacing w:before="360"/>
    </w:pPr>
    <w:rPr>
      <w:rFonts w:cs="Segoe UI"/>
      <w:b/>
      <w:color w:val="B90000"/>
    </w:rPr>
  </w:style>
  <w:style w:type="character" w:customStyle="1" w:styleId="ObjectivesTitleChar">
    <w:name w:val="Objectives Title Char"/>
    <w:basedOn w:val="DefaultParagraphFont"/>
    <w:link w:val="ObjectivesTitle"/>
    <w:rsid w:val="009752CE"/>
    <w:rPr>
      <w:rFonts w:ascii="Segoe UI" w:eastAsiaTheme="minorEastAsia" w:hAnsi="Segoe UI" w:cs="Segoe UI"/>
      <w:b/>
      <w:color w:val="B90000"/>
    </w:rPr>
  </w:style>
  <w:style w:type="paragraph" w:customStyle="1" w:styleId="SectionCheckFE">
    <w:name w:val="SectionCheck_FE"/>
    <w:basedOn w:val="ListParagraph"/>
    <w:link w:val="SectionCheckFEChar"/>
    <w:qFormat/>
    <w:rsid w:val="00623E75"/>
    <w:pPr>
      <w:numPr>
        <w:numId w:val="11"/>
      </w:numPr>
    </w:pPr>
    <w:rPr>
      <w:rFonts w:cs="Segoe UI"/>
    </w:rPr>
  </w:style>
  <w:style w:type="character" w:customStyle="1" w:styleId="SectionCheckFEChar">
    <w:name w:val="SectionCheck_FE Char"/>
    <w:basedOn w:val="DefaultParagraphFont"/>
    <w:link w:val="SectionCheckFE"/>
    <w:rsid w:val="00623E75"/>
    <w:rPr>
      <w:rFonts w:ascii="Segoe UI" w:eastAsiaTheme="minorEastAsia" w:hAnsi="Segoe UI" w:cs="Segoe UI"/>
    </w:rPr>
  </w:style>
  <w:style w:type="paragraph" w:customStyle="1" w:styleId="Heading1FE">
    <w:name w:val="Heading 1_FE"/>
    <w:basedOn w:val="Normal"/>
    <w:link w:val="Heading1FEChar"/>
    <w:rsid w:val="00623E75"/>
    <w:pPr>
      <w:shd w:val="clear" w:color="auto" w:fill="B90000"/>
      <w:spacing w:before="360"/>
      <w:ind w:right="1440"/>
    </w:pPr>
    <w:rPr>
      <w:rFonts w:cs="Segoe UI"/>
      <w:b/>
      <w:color w:val="FFFFFF" w:themeColor="background1"/>
      <w:sz w:val="24"/>
    </w:rPr>
  </w:style>
  <w:style w:type="character" w:customStyle="1" w:styleId="Heading1FEChar">
    <w:name w:val="Heading 1_FE Char"/>
    <w:basedOn w:val="DefaultParagraphFont"/>
    <w:link w:val="Heading1FE"/>
    <w:rsid w:val="00623E75"/>
    <w:rPr>
      <w:rFonts w:ascii="Segoe UI" w:eastAsiaTheme="minorEastAsia" w:hAnsi="Segoe UI" w:cs="Segoe UI"/>
      <w:b/>
      <w:color w:val="FFFFFF" w:themeColor="background1"/>
      <w:sz w:val="24"/>
      <w:shd w:val="clear" w:color="auto" w:fill="B90000"/>
    </w:rPr>
  </w:style>
  <w:style w:type="paragraph" w:customStyle="1" w:styleId="NormalFE">
    <w:name w:val="Normal_FE"/>
    <w:basedOn w:val="Normal"/>
    <w:link w:val="NormalFEChar"/>
    <w:qFormat/>
    <w:rsid w:val="00623E75"/>
    <w:pPr>
      <w:spacing w:after="200" w:line="276" w:lineRule="auto"/>
      <w:ind w:right="1350"/>
    </w:pPr>
  </w:style>
  <w:style w:type="character" w:customStyle="1" w:styleId="NormalFEChar">
    <w:name w:val="Normal_FE Char"/>
    <w:basedOn w:val="DefaultParagraphFont"/>
    <w:link w:val="NormalFE"/>
    <w:rsid w:val="00623E75"/>
    <w:rPr>
      <w:rFonts w:ascii="Segoe UI" w:eastAsiaTheme="minorEastAsia" w:hAnsi="Segoe UI"/>
    </w:rPr>
  </w:style>
  <w:style w:type="paragraph" w:customStyle="1" w:styleId="BulletsFE">
    <w:name w:val="Bullets_FE"/>
    <w:basedOn w:val="ListParagraph"/>
    <w:link w:val="BulletsFEChar"/>
    <w:qFormat/>
    <w:rsid w:val="00623E75"/>
    <w:pPr>
      <w:numPr>
        <w:numId w:val="12"/>
      </w:numPr>
      <w:spacing w:after="200" w:line="276" w:lineRule="auto"/>
      <w:ind w:right="1350"/>
    </w:pPr>
  </w:style>
  <w:style w:type="character" w:customStyle="1" w:styleId="BulletsFEChar">
    <w:name w:val="Bullets_FE Char"/>
    <w:basedOn w:val="DefaultParagraphFont"/>
    <w:link w:val="BulletsFE"/>
    <w:rsid w:val="00623E75"/>
    <w:rPr>
      <w:rFonts w:ascii="Segoe UI" w:eastAsiaTheme="minorEastAsia" w:hAnsi="Segoe UI"/>
    </w:rPr>
  </w:style>
  <w:style w:type="character" w:customStyle="1" w:styleId="ListParagraphChar">
    <w:name w:val="List Paragraph Char"/>
    <w:basedOn w:val="DefaultParagraphFont"/>
    <w:link w:val="ListParagraph"/>
    <w:uiPriority w:val="34"/>
    <w:rsid w:val="00C529DF"/>
    <w:rPr>
      <w:rFonts w:ascii="Segoe UI" w:eastAsiaTheme="minorEastAsia" w:hAnsi="Segoe UI"/>
    </w:rPr>
  </w:style>
  <w:style w:type="paragraph" w:customStyle="1" w:styleId="TitleFE">
    <w:name w:val="Title_FE"/>
    <w:basedOn w:val="Normal"/>
    <w:link w:val="TitleFEChar"/>
    <w:rsid w:val="00A17AE7"/>
    <w:pPr>
      <w:spacing w:before="0"/>
    </w:pPr>
    <w:rPr>
      <w:rFonts w:cs="Segoe UI"/>
      <w:color w:val="B90000"/>
      <w:spacing w:val="-20"/>
      <w:sz w:val="72"/>
      <w14:shadow w14:blurRad="50800" w14:dist="38100" w14:dir="2700000" w14:sx="100000" w14:sy="100000" w14:kx="0" w14:ky="0" w14:algn="tl">
        <w14:srgbClr w14:val="000000">
          <w14:alpha w14:val="60000"/>
        </w14:srgbClr>
      </w14:shadow>
    </w:rPr>
  </w:style>
  <w:style w:type="character" w:customStyle="1" w:styleId="TitleFEChar">
    <w:name w:val="Title_FE Char"/>
    <w:basedOn w:val="DefaultParagraphFont"/>
    <w:link w:val="TitleFE"/>
    <w:rsid w:val="00A17AE7"/>
    <w:rPr>
      <w:rFonts w:ascii="Segoe UI" w:eastAsiaTheme="minorEastAsia" w:hAnsi="Segoe UI" w:cs="Segoe UI"/>
      <w:color w:val="B90000"/>
      <w:spacing w:val="-20"/>
      <w:sz w:val="72"/>
      <w14:shadow w14:blurRad="50800" w14:dist="38100" w14:dir="2700000" w14:sx="100000" w14:sy="100000" w14:kx="0" w14:ky="0" w14:algn="tl">
        <w14:srgbClr w14:val="000000">
          <w14:alpha w14:val="60000"/>
        </w14:srgbClr>
      </w14:shadow>
    </w:rPr>
  </w:style>
  <w:style w:type="paragraph" w:customStyle="1" w:styleId="SectionObjectivesFE">
    <w:name w:val="Section Objectives_FE"/>
    <w:basedOn w:val="Normal"/>
    <w:link w:val="SectionObjectivesFEChar"/>
    <w:rsid w:val="003269A3"/>
    <w:pPr>
      <w:pBdr>
        <w:top w:val="single" w:sz="12" w:space="1" w:color="B90000"/>
      </w:pBdr>
      <w:spacing w:before="0" w:after="200" w:line="276" w:lineRule="auto"/>
    </w:pPr>
    <w:rPr>
      <w:rFonts w:cs="Segoe UI"/>
      <w:b/>
      <w:color w:val="B90000"/>
    </w:rPr>
  </w:style>
  <w:style w:type="character" w:customStyle="1" w:styleId="SectionObjectivesFEChar">
    <w:name w:val="Section Objectives_FE Char"/>
    <w:basedOn w:val="DefaultParagraphFont"/>
    <w:link w:val="SectionObjectivesFE"/>
    <w:rsid w:val="003269A3"/>
    <w:rPr>
      <w:rFonts w:ascii="Segoe UI" w:eastAsiaTheme="minorEastAsia" w:hAnsi="Segoe UI" w:cs="Segoe UI"/>
      <w:b/>
      <w:color w:val="B90000"/>
    </w:rPr>
  </w:style>
  <w:style w:type="paragraph" w:customStyle="1" w:styleId="Heading2FE">
    <w:name w:val="Heading 2_FE"/>
    <w:basedOn w:val="Normal"/>
    <w:link w:val="Heading2FEChar"/>
    <w:autoRedefine/>
    <w:rsid w:val="003269A3"/>
    <w:pPr>
      <w:spacing w:before="0" w:after="200" w:line="276" w:lineRule="auto"/>
      <w:ind w:right="1350"/>
    </w:pPr>
    <w:rPr>
      <w:b/>
      <w:szCs w:val="20"/>
    </w:rPr>
  </w:style>
  <w:style w:type="character" w:customStyle="1" w:styleId="Heading2FEChar">
    <w:name w:val="Heading 2_FE Char"/>
    <w:basedOn w:val="DefaultParagraphFont"/>
    <w:link w:val="Heading2FE"/>
    <w:rsid w:val="003269A3"/>
    <w:rPr>
      <w:rFonts w:ascii="Segoe UI" w:eastAsiaTheme="minorEastAsia" w:hAnsi="Segoe UI"/>
      <w:b/>
      <w:szCs w:val="20"/>
    </w:rPr>
  </w:style>
  <w:style w:type="table" w:customStyle="1" w:styleId="LightShading-Accent11">
    <w:name w:val="Light Shading - Accent 11"/>
    <w:basedOn w:val="TableNormal"/>
    <w:uiPriority w:val="60"/>
    <w:rsid w:val="00576F53"/>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ableGrid">
    <w:name w:val="Table Grid"/>
    <w:basedOn w:val="TableNormal"/>
    <w:uiPriority w:val="59"/>
    <w:rsid w:val="00DE6EC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LightList-Accent11">
    <w:name w:val="Light List - Accent 11"/>
    <w:basedOn w:val="TableNormal"/>
    <w:uiPriority w:val="61"/>
    <w:rsid w:val="007548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rmalWeb">
    <w:name w:val="Normal (Web)"/>
    <w:basedOn w:val="Normal"/>
    <w:uiPriority w:val="99"/>
    <w:unhideWhenUsed/>
    <w:rsid w:val="008B2A8F"/>
    <w:pPr>
      <w:spacing w:before="100" w:beforeAutospacing="1" w:after="100" w:afterAutospacing="1"/>
    </w:pPr>
    <w:rPr>
      <w:rFonts w:ascii="Times New Roman" w:eastAsia="Times New Roman" w:hAnsi="Times New Roman" w:cs="Times New Roman"/>
      <w:sz w:val="24"/>
      <w:szCs w:val="24"/>
      <w:lang w:bidi="ar-SA"/>
    </w:rPr>
  </w:style>
  <w:style w:type="paragraph" w:styleId="TOC2">
    <w:name w:val="toc 2"/>
    <w:basedOn w:val="Normal"/>
    <w:next w:val="Normal"/>
    <w:autoRedefine/>
    <w:uiPriority w:val="39"/>
    <w:unhideWhenUsed/>
    <w:rsid w:val="00B43DD5"/>
    <w:pPr>
      <w:tabs>
        <w:tab w:val="right" w:leader="dot" w:pos="7334"/>
      </w:tabs>
      <w:spacing w:before="0"/>
      <w:ind w:left="220"/>
    </w:pPr>
    <w:rPr>
      <w:noProof/>
      <w:color w:val="C00000"/>
      <w:sz w:val="24"/>
    </w:rPr>
  </w:style>
  <w:style w:type="paragraph" w:styleId="TOC3">
    <w:name w:val="toc 3"/>
    <w:basedOn w:val="Normal"/>
    <w:next w:val="Normal"/>
    <w:autoRedefine/>
    <w:uiPriority w:val="39"/>
    <w:unhideWhenUsed/>
    <w:rsid w:val="00992273"/>
    <w:pPr>
      <w:spacing w:after="100"/>
      <w:ind w:left="440"/>
    </w:pPr>
  </w:style>
  <w:style w:type="paragraph" w:styleId="TOC4">
    <w:name w:val="toc 4"/>
    <w:basedOn w:val="Normal"/>
    <w:next w:val="Normal"/>
    <w:autoRedefine/>
    <w:uiPriority w:val="39"/>
    <w:unhideWhenUsed/>
    <w:rsid w:val="00992273"/>
    <w:pPr>
      <w:spacing w:after="100"/>
      <w:ind w:left="660"/>
    </w:pPr>
  </w:style>
  <w:style w:type="paragraph" w:styleId="TOC5">
    <w:name w:val="toc 5"/>
    <w:basedOn w:val="Normal"/>
    <w:next w:val="Normal"/>
    <w:autoRedefine/>
    <w:uiPriority w:val="39"/>
    <w:unhideWhenUsed/>
    <w:rsid w:val="00992273"/>
    <w:pPr>
      <w:spacing w:before="0" w:after="100" w:line="276" w:lineRule="auto"/>
      <w:ind w:left="880"/>
    </w:pPr>
    <w:rPr>
      <w:rFonts w:asciiTheme="minorHAnsi" w:hAnsiTheme="minorHAnsi"/>
      <w:lang w:bidi="ar-SA"/>
    </w:rPr>
  </w:style>
  <w:style w:type="paragraph" w:styleId="TOC6">
    <w:name w:val="toc 6"/>
    <w:basedOn w:val="Normal"/>
    <w:next w:val="Normal"/>
    <w:autoRedefine/>
    <w:uiPriority w:val="39"/>
    <w:unhideWhenUsed/>
    <w:rsid w:val="00992273"/>
    <w:pPr>
      <w:spacing w:before="0" w:after="100" w:line="276" w:lineRule="auto"/>
      <w:ind w:left="1100"/>
    </w:pPr>
    <w:rPr>
      <w:rFonts w:asciiTheme="minorHAnsi" w:hAnsiTheme="minorHAnsi"/>
      <w:lang w:bidi="ar-SA"/>
    </w:rPr>
  </w:style>
  <w:style w:type="paragraph" w:styleId="TOC7">
    <w:name w:val="toc 7"/>
    <w:basedOn w:val="Normal"/>
    <w:next w:val="Normal"/>
    <w:autoRedefine/>
    <w:uiPriority w:val="39"/>
    <w:unhideWhenUsed/>
    <w:rsid w:val="00992273"/>
    <w:pPr>
      <w:spacing w:before="0" w:after="100" w:line="276" w:lineRule="auto"/>
      <w:ind w:left="1320"/>
    </w:pPr>
    <w:rPr>
      <w:rFonts w:asciiTheme="minorHAnsi" w:hAnsiTheme="minorHAnsi"/>
      <w:lang w:bidi="ar-SA"/>
    </w:rPr>
  </w:style>
  <w:style w:type="paragraph" w:styleId="TOC8">
    <w:name w:val="toc 8"/>
    <w:basedOn w:val="Normal"/>
    <w:next w:val="Normal"/>
    <w:autoRedefine/>
    <w:uiPriority w:val="39"/>
    <w:unhideWhenUsed/>
    <w:rsid w:val="00992273"/>
    <w:pPr>
      <w:spacing w:before="0" w:after="100" w:line="276" w:lineRule="auto"/>
      <w:ind w:left="1540"/>
    </w:pPr>
    <w:rPr>
      <w:rFonts w:asciiTheme="minorHAnsi" w:hAnsiTheme="minorHAnsi"/>
      <w:lang w:bidi="ar-SA"/>
    </w:rPr>
  </w:style>
  <w:style w:type="paragraph" w:styleId="TOC9">
    <w:name w:val="toc 9"/>
    <w:basedOn w:val="Normal"/>
    <w:next w:val="Normal"/>
    <w:autoRedefine/>
    <w:uiPriority w:val="39"/>
    <w:unhideWhenUsed/>
    <w:rsid w:val="00992273"/>
    <w:pPr>
      <w:spacing w:before="0" w:after="100" w:line="276" w:lineRule="auto"/>
      <w:ind w:left="1760"/>
    </w:pPr>
    <w:rPr>
      <w:rFonts w:asciiTheme="minorHAnsi" w:hAnsiTheme="minorHAnsi"/>
      <w:lang w:bidi="ar-SA"/>
    </w:rPr>
  </w:style>
  <w:style w:type="character" w:styleId="Hyperlink">
    <w:name w:val="Hyperlink"/>
    <w:basedOn w:val="DefaultParagraphFont"/>
    <w:uiPriority w:val="99"/>
    <w:unhideWhenUsed/>
    <w:rsid w:val="00992273"/>
    <w:rPr>
      <w:color w:val="0000FF" w:themeColor="hyperlink"/>
      <w:u w:val="single"/>
    </w:rPr>
  </w:style>
  <w:style w:type="paragraph" w:styleId="HTMLPreformatted">
    <w:name w:val="HTML Preformatted"/>
    <w:basedOn w:val="Normal"/>
    <w:link w:val="HTMLPreformattedChar"/>
    <w:uiPriority w:val="99"/>
    <w:semiHidden/>
    <w:unhideWhenUsed/>
    <w:rsid w:val="00437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semiHidden/>
    <w:rsid w:val="0043724C"/>
    <w:rPr>
      <w:rFonts w:ascii="Courier New" w:eastAsia="Times New Roman" w:hAnsi="Courier New" w:cs="Courier New"/>
      <w:sz w:val="20"/>
      <w:szCs w:val="20"/>
      <w:lang w:bidi="ar-SA"/>
    </w:rPr>
  </w:style>
  <w:style w:type="paragraph" w:styleId="BalloonText">
    <w:name w:val="Balloon Text"/>
    <w:basedOn w:val="Normal"/>
    <w:link w:val="BalloonTextChar"/>
    <w:uiPriority w:val="99"/>
    <w:semiHidden/>
    <w:unhideWhenUsed/>
    <w:rsid w:val="008568E7"/>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68E7"/>
    <w:rPr>
      <w:rFonts w:ascii="Tahoma" w:eastAsiaTheme="minorEastAsia" w:hAnsi="Tahoma" w:cs="Tahoma"/>
      <w:sz w:val="16"/>
      <w:szCs w:val="16"/>
    </w:rPr>
  </w:style>
  <w:style w:type="paragraph" w:customStyle="1" w:styleId="co-text">
    <w:name w:val="co-text"/>
    <w:basedOn w:val="Normal"/>
    <w:rsid w:val="007D783D"/>
    <w:pPr>
      <w:spacing w:before="100" w:beforeAutospacing="1" w:after="100" w:afterAutospacing="1" w:line="300" w:lineRule="auto"/>
    </w:pPr>
    <w:rPr>
      <w:rFonts w:ascii="Times New Roman" w:eastAsia="Times New Roman" w:hAnsi="Times New Roman" w:cs="Times New Roman"/>
      <w:color w:val="000000"/>
      <w:sz w:val="24"/>
      <w:szCs w:val="24"/>
      <w:lang w:bidi="ar-SA"/>
    </w:rPr>
  </w:style>
  <w:style w:type="character" w:customStyle="1" w:styleId="glossaryitem">
    <w:name w:val="glossary_item"/>
    <w:basedOn w:val="DefaultParagraphFont"/>
    <w:rsid w:val="007D783D"/>
  </w:style>
  <w:style w:type="character" w:customStyle="1" w:styleId="coversenum3">
    <w:name w:val="co_versenum3"/>
    <w:basedOn w:val="DefaultParagraphFont"/>
    <w:rsid w:val="005C1263"/>
    <w:rPr>
      <w:rFonts w:ascii="Arial" w:hAnsi="Arial" w:cs="Arial" w:hint="default"/>
      <w:b/>
      <w:bCs/>
      <w:sz w:val="23"/>
      <w:szCs w:val="23"/>
    </w:rPr>
  </w:style>
  <w:style w:type="character" w:customStyle="1" w:styleId="coversetext3">
    <w:name w:val="co_versetext3"/>
    <w:basedOn w:val="DefaultParagraphFont"/>
    <w:rsid w:val="005C1263"/>
    <w:rPr>
      <w:rFonts w:ascii="Arial" w:hAnsi="Arial" w:cs="Arial" w:hint="default"/>
      <w:sz w:val="23"/>
      <w:szCs w:val="23"/>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9752CE"/>
    <w:pPr>
      <w:spacing w:before="240" w:after="0" w:line="240" w:lineRule="auto"/>
    </w:pPr>
    <w:rPr>
      <w:rFonts w:ascii="Segoe UI" w:eastAsiaTheme="minorEastAsia" w:hAnsi="Segoe UI"/>
    </w:rPr>
  </w:style>
  <w:style w:type="paragraph" w:styleId="Heading1">
    <w:name w:val="heading 1"/>
    <w:basedOn w:val="Heading1FE"/>
    <w:next w:val="Normal"/>
    <w:link w:val="Heading1Char"/>
    <w:autoRedefine/>
    <w:uiPriority w:val="9"/>
    <w:qFormat/>
    <w:rsid w:val="0043724C"/>
    <w:pPr>
      <w:keepNext/>
      <w:keepLines/>
      <w:shd w:val="clear" w:color="auto" w:fill="17365D" w:themeFill="text2" w:themeFillShade="BF"/>
      <w:tabs>
        <w:tab w:val="left" w:pos="-1710"/>
      </w:tabs>
      <w:spacing w:after="240"/>
      <w:ind w:right="-2016"/>
      <w:outlineLvl w:val="0"/>
    </w:pPr>
    <w:rPr>
      <w:rFonts w:eastAsiaTheme="majorEastAsia" w:cstheme="majorBidi"/>
      <w:bCs/>
      <w:szCs w:val="28"/>
    </w:rPr>
  </w:style>
  <w:style w:type="paragraph" w:styleId="Heading2">
    <w:name w:val="heading 2"/>
    <w:basedOn w:val="Heading2FE"/>
    <w:next w:val="Normal"/>
    <w:link w:val="Heading2Char"/>
    <w:autoRedefine/>
    <w:uiPriority w:val="9"/>
    <w:unhideWhenUsed/>
    <w:qFormat/>
    <w:rsid w:val="000F20CC"/>
    <w:pPr>
      <w:keepNext/>
      <w:keepLines/>
      <w:tabs>
        <w:tab w:val="left" w:pos="-1710"/>
      </w:tabs>
      <w:spacing w:before="200" w:after="120"/>
      <w:ind w:left="-1602" w:right="1764" w:hanging="18"/>
      <w:outlineLvl w:val="1"/>
    </w:pPr>
    <w:rPr>
      <w:rFonts w:eastAsiaTheme="majorEastAsia" w:cstheme="majorBidi"/>
      <w:bCs/>
      <w:color w:val="17365D" w:themeColor="text2" w:themeShade="BF"/>
      <w:sz w:val="28"/>
      <w:szCs w:val="26"/>
    </w:rPr>
  </w:style>
  <w:style w:type="paragraph" w:styleId="Heading3">
    <w:name w:val="heading 3"/>
    <w:basedOn w:val="Normal"/>
    <w:next w:val="Normal"/>
    <w:link w:val="Heading3Char"/>
    <w:autoRedefine/>
    <w:uiPriority w:val="9"/>
    <w:unhideWhenUsed/>
    <w:qFormat/>
    <w:rsid w:val="000F20CC"/>
    <w:pPr>
      <w:keepNext/>
      <w:keepLines/>
      <w:spacing w:before="200"/>
      <w:ind w:left="1440" w:right="-2016"/>
      <w:outlineLvl w:val="2"/>
    </w:pPr>
    <w:rPr>
      <w:rFonts w:eastAsiaTheme="majorEastAsia" w:cstheme="majorBidi"/>
      <w:bCs/>
      <w:color w:val="17365D" w:themeColor="text2" w:themeShade="BF"/>
      <w:sz w:val="28"/>
    </w:rPr>
  </w:style>
  <w:style w:type="paragraph" w:styleId="Heading4">
    <w:name w:val="heading 4"/>
    <w:basedOn w:val="Normal"/>
    <w:next w:val="Normal"/>
    <w:link w:val="Heading4Char"/>
    <w:uiPriority w:val="9"/>
    <w:semiHidden/>
    <w:unhideWhenUsed/>
    <w:rsid w:val="002F74E3"/>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AA2C7E"/>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A2C7E"/>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AA2C7E"/>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A2C7E"/>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AA2C7E"/>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24C"/>
    <w:rPr>
      <w:rFonts w:ascii="Segoe UI" w:eastAsiaTheme="majorEastAsia" w:hAnsi="Segoe UI" w:cstheme="majorBidi"/>
      <w:b/>
      <w:bCs/>
      <w:color w:val="FFFFFF" w:themeColor="background1"/>
      <w:sz w:val="24"/>
      <w:szCs w:val="28"/>
      <w:shd w:val="clear" w:color="auto" w:fill="17365D" w:themeFill="text2" w:themeFillShade="BF"/>
    </w:rPr>
  </w:style>
  <w:style w:type="character" w:customStyle="1" w:styleId="Heading2Char">
    <w:name w:val="Heading 2 Char"/>
    <w:basedOn w:val="DefaultParagraphFont"/>
    <w:link w:val="Heading2"/>
    <w:uiPriority w:val="9"/>
    <w:rsid w:val="000F20CC"/>
    <w:rPr>
      <w:rFonts w:ascii="Segoe UI" w:eastAsiaTheme="majorEastAsia" w:hAnsi="Segoe UI" w:cstheme="majorBidi"/>
      <w:b/>
      <w:bCs/>
      <w:color w:val="17365D" w:themeColor="text2" w:themeShade="BF"/>
      <w:sz w:val="28"/>
      <w:szCs w:val="26"/>
    </w:rPr>
  </w:style>
  <w:style w:type="character" w:customStyle="1" w:styleId="Heading3Char">
    <w:name w:val="Heading 3 Char"/>
    <w:basedOn w:val="DefaultParagraphFont"/>
    <w:link w:val="Heading3"/>
    <w:uiPriority w:val="9"/>
    <w:rsid w:val="000F20CC"/>
    <w:rPr>
      <w:rFonts w:ascii="Segoe UI" w:eastAsiaTheme="majorEastAsia" w:hAnsi="Segoe UI" w:cstheme="majorBidi"/>
      <w:bCs/>
      <w:color w:val="17365D" w:themeColor="text2" w:themeShade="BF"/>
      <w:sz w:val="28"/>
    </w:rPr>
  </w:style>
  <w:style w:type="character" w:customStyle="1" w:styleId="Heading4Char">
    <w:name w:val="Heading 4 Char"/>
    <w:basedOn w:val="DefaultParagraphFont"/>
    <w:link w:val="Heading4"/>
    <w:uiPriority w:val="9"/>
    <w:semiHidden/>
    <w:rsid w:val="002F74E3"/>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A2C7E"/>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AA2C7E"/>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AA2C7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A2C7E"/>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AA2C7E"/>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rsid w:val="002F74E3"/>
    <w:rPr>
      <w:b/>
      <w:bCs/>
      <w:color w:val="4F81BD" w:themeColor="accent1"/>
      <w:sz w:val="18"/>
      <w:szCs w:val="18"/>
    </w:rPr>
  </w:style>
  <w:style w:type="paragraph" w:styleId="Title">
    <w:name w:val="Title"/>
    <w:basedOn w:val="Title-Forcible"/>
    <w:next w:val="Normal"/>
    <w:link w:val="TitleChar"/>
    <w:autoRedefine/>
    <w:uiPriority w:val="10"/>
    <w:qFormat/>
    <w:rsid w:val="005C1263"/>
    <w:pPr>
      <w:framePr w:wrap="notBeside" w:vAnchor="text" w:hAnchor="page" w:x="1606" w:y="220"/>
      <w:ind w:left="1440"/>
      <w:contextualSpacing/>
      <w:jc w:val="center"/>
    </w:pPr>
    <w:rPr>
      <w:rFonts w:ascii="Tahoma" w:eastAsiaTheme="majorEastAsia" w:hAnsi="Tahoma" w:cs="Tahoma"/>
      <w:shadow/>
      <w:color w:val="17365D" w:themeColor="text2" w:themeShade="BF"/>
      <w:spacing w:val="5"/>
      <w:kern w:val="28"/>
      <w:sz w:val="56"/>
      <w:szCs w:val="56"/>
      <w14:shadow w14:blurRad="0" w14:dist="0" w14:dir="0" w14:sx="0" w14:sy="0" w14:kx="0" w14:ky="0" w14:algn="none">
        <w14:srgbClr w14:val="000000"/>
      </w14:shadow>
    </w:rPr>
  </w:style>
  <w:style w:type="character" w:customStyle="1" w:styleId="TitleChar">
    <w:name w:val="Title Char"/>
    <w:basedOn w:val="DefaultParagraphFont"/>
    <w:link w:val="Title"/>
    <w:uiPriority w:val="10"/>
    <w:rsid w:val="005C1263"/>
    <w:rPr>
      <w:rFonts w:ascii="Tahoma" w:eastAsiaTheme="majorEastAsia" w:hAnsi="Tahoma" w:cs="Tahoma"/>
      <w:shadow/>
      <w:color w:val="17365D" w:themeColor="text2" w:themeShade="BF"/>
      <w:spacing w:val="5"/>
      <w:kern w:val="28"/>
      <w:sz w:val="56"/>
      <w:szCs w:val="56"/>
    </w:rPr>
  </w:style>
  <w:style w:type="paragraph" w:styleId="Subtitle">
    <w:name w:val="Subtitle"/>
    <w:basedOn w:val="Normal"/>
    <w:next w:val="Normal"/>
    <w:link w:val="SubtitleChar"/>
    <w:uiPriority w:val="11"/>
    <w:rsid w:val="002F74E3"/>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2F74E3"/>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rsid w:val="002F74E3"/>
    <w:rPr>
      <w:b/>
      <w:bCs/>
    </w:rPr>
  </w:style>
  <w:style w:type="character" w:styleId="Emphasis">
    <w:name w:val="Emphasis"/>
    <w:basedOn w:val="DefaultParagraphFont"/>
    <w:uiPriority w:val="20"/>
    <w:rsid w:val="002F74E3"/>
    <w:rPr>
      <w:i/>
      <w:iCs/>
    </w:rPr>
  </w:style>
  <w:style w:type="paragraph" w:styleId="NoSpacing">
    <w:name w:val="No Spacing"/>
    <w:link w:val="NoSpacingChar"/>
    <w:uiPriority w:val="1"/>
    <w:qFormat/>
    <w:rsid w:val="002F74E3"/>
    <w:pPr>
      <w:spacing w:after="0" w:line="240" w:lineRule="auto"/>
    </w:pPr>
    <w:rPr>
      <w:rFonts w:eastAsiaTheme="minorEastAsia"/>
    </w:rPr>
  </w:style>
  <w:style w:type="character" w:customStyle="1" w:styleId="NoSpacingChar">
    <w:name w:val="No Spacing Char"/>
    <w:basedOn w:val="DefaultParagraphFont"/>
    <w:link w:val="NoSpacing"/>
    <w:uiPriority w:val="1"/>
    <w:rsid w:val="002F74E3"/>
    <w:rPr>
      <w:rFonts w:eastAsiaTheme="minorEastAsia"/>
    </w:rPr>
  </w:style>
  <w:style w:type="paragraph" w:styleId="ListParagraph">
    <w:name w:val="List Paragraph"/>
    <w:basedOn w:val="Normal"/>
    <w:link w:val="ListParagraphChar"/>
    <w:autoRedefine/>
    <w:uiPriority w:val="34"/>
    <w:qFormat/>
    <w:rsid w:val="00C529DF"/>
    <w:pPr>
      <w:numPr>
        <w:numId w:val="13"/>
      </w:numPr>
      <w:contextualSpacing/>
    </w:pPr>
  </w:style>
  <w:style w:type="paragraph" w:styleId="Quote">
    <w:name w:val="Quote"/>
    <w:basedOn w:val="Normal"/>
    <w:next w:val="Normal"/>
    <w:link w:val="QuoteChar"/>
    <w:uiPriority w:val="29"/>
    <w:rsid w:val="002F74E3"/>
    <w:rPr>
      <w:i/>
      <w:iCs/>
      <w:color w:val="000000" w:themeColor="text1"/>
    </w:rPr>
  </w:style>
  <w:style w:type="character" w:customStyle="1" w:styleId="QuoteChar">
    <w:name w:val="Quote Char"/>
    <w:basedOn w:val="DefaultParagraphFont"/>
    <w:link w:val="Quote"/>
    <w:uiPriority w:val="29"/>
    <w:rsid w:val="002F74E3"/>
    <w:rPr>
      <w:rFonts w:eastAsiaTheme="minorEastAsia"/>
      <w:i/>
      <w:iCs/>
      <w:color w:val="000000" w:themeColor="text1"/>
    </w:rPr>
  </w:style>
  <w:style w:type="paragraph" w:styleId="IntenseQuote">
    <w:name w:val="Intense Quote"/>
    <w:basedOn w:val="Normal"/>
    <w:next w:val="Normal"/>
    <w:link w:val="IntenseQuoteChar"/>
    <w:uiPriority w:val="30"/>
    <w:rsid w:val="002F74E3"/>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F74E3"/>
    <w:rPr>
      <w:rFonts w:eastAsiaTheme="minorEastAsia"/>
      <w:b/>
      <w:bCs/>
      <w:i/>
      <w:iCs/>
      <w:color w:val="4F81BD" w:themeColor="accent1"/>
    </w:rPr>
  </w:style>
  <w:style w:type="character" w:styleId="SubtleEmphasis">
    <w:name w:val="Subtle Emphasis"/>
    <w:basedOn w:val="DefaultParagraphFont"/>
    <w:uiPriority w:val="19"/>
    <w:rsid w:val="002F74E3"/>
    <w:rPr>
      <w:i/>
      <w:iCs/>
      <w:color w:val="808080" w:themeColor="text1" w:themeTint="7F"/>
    </w:rPr>
  </w:style>
  <w:style w:type="character" w:styleId="IntenseEmphasis">
    <w:name w:val="Intense Emphasis"/>
    <w:basedOn w:val="DefaultParagraphFont"/>
    <w:uiPriority w:val="21"/>
    <w:rsid w:val="002F74E3"/>
    <w:rPr>
      <w:b/>
      <w:bCs/>
      <w:i/>
      <w:iCs/>
      <w:color w:val="4F81BD" w:themeColor="accent1"/>
    </w:rPr>
  </w:style>
  <w:style w:type="character" w:styleId="SubtleReference">
    <w:name w:val="Subtle Reference"/>
    <w:basedOn w:val="DefaultParagraphFont"/>
    <w:uiPriority w:val="31"/>
    <w:rsid w:val="002F74E3"/>
    <w:rPr>
      <w:smallCaps/>
      <w:color w:val="C0504D" w:themeColor="accent2"/>
      <w:u w:val="single"/>
    </w:rPr>
  </w:style>
  <w:style w:type="character" w:styleId="IntenseReference">
    <w:name w:val="Intense Reference"/>
    <w:basedOn w:val="DefaultParagraphFont"/>
    <w:uiPriority w:val="32"/>
    <w:rsid w:val="002F74E3"/>
    <w:rPr>
      <w:b/>
      <w:bCs/>
      <w:smallCaps/>
      <w:color w:val="C0504D" w:themeColor="accent2"/>
      <w:spacing w:val="5"/>
      <w:u w:val="single"/>
    </w:rPr>
  </w:style>
  <w:style w:type="character" w:styleId="BookTitle">
    <w:name w:val="Book Title"/>
    <w:basedOn w:val="DefaultParagraphFont"/>
    <w:uiPriority w:val="33"/>
    <w:rsid w:val="002F74E3"/>
    <w:rPr>
      <w:b/>
      <w:bCs/>
      <w:smallCaps/>
      <w:spacing w:val="5"/>
    </w:rPr>
  </w:style>
  <w:style w:type="paragraph" w:styleId="TOCHeading">
    <w:name w:val="TOC Heading"/>
    <w:basedOn w:val="Heading1"/>
    <w:next w:val="Normal"/>
    <w:uiPriority w:val="39"/>
    <w:semiHidden/>
    <w:unhideWhenUsed/>
    <w:qFormat/>
    <w:rsid w:val="00AA2C7E"/>
    <w:pPr>
      <w:outlineLvl w:val="9"/>
    </w:pPr>
    <w:rPr>
      <w:rFonts w:asciiTheme="majorHAnsi" w:hAnsiTheme="majorHAnsi"/>
      <w:color w:val="365F91" w:themeColor="accent1" w:themeShade="BF"/>
    </w:rPr>
  </w:style>
  <w:style w:type="paragraph" w:customStyle="1" w:styleId="TrainingDocumentText">
    <w:name w:val="Training Document Text"/>
    <w:basedOn w:val="Normal"/>
    <w:link w:val="TrainingDocumentTextChar"/>
    <w:rsid w:val="002F74E3"/>
    <w:rPr>
      <w:rFonts w:cs="Segoe UI"/>
      <w:szCs w:val="20"/>
    </w:rPr>
  </w:style>
  <w:style w:type="character" w:customStyle="1" w:styleId="TrainingDocumentTextChar">
    <w:name w:val="Training Document Text Char"/>
    <w:basedOn w:val="DefaultParagraphFont"/>
    <w:link w:val="TrainingDocumentText"/>
    <w:rsid w:val="002F74E3"/>
    <w:rPr>
      <w:rFonts w:ascii="Segoe UI" w:eastAsiaTheme="minorEastAsia" w:hAnsi="Segoe UI" w:cs="Segoe UI"/>
      <w:sz w:val="20"/>
      <w:szCs w:val="20"/>
    </w:rPr>
  </w:style>
  <w:style w:type="paragraph" w:customStyle="1" w:styleId="TrainingDocumentNumber">
    <w:name w:val="Training Document Number"/>
    <w:basedOn w:val="ListParagraph"/>
    <w:link w:val="TrainingDocumentNumberChar"/>
    <w:rsid w:val="00AA2C7E"/>
    <w:pPr>
      <w:numPr>
        <w:numId w:val="9"/>
      </w:numPr>
      <w:spacing w:after="120"/>
      <w:contextualSpacing w:val="0"/>
    </w:pPr>
    <w:rPr>
      <w:rFonts w:cs="Segoe UI"/>
      <w:szCs w:val="20"/>
    </w:rPr>
  </w:style>
  <w:style w:type="character" w:customStyle="1" w:styleId="TrainingDocumentNumberChar">
    <w:name w:val="Training Document Number Char"/>
    <w:basedOn w:val="DefaultParagraphFont"/>
    <w:link w:val="TrainingDocumentNumber"/>
    <w:rsid w:val="00AA2C7E"/>
    <w:rPr>
      <w:rFonts w:ascii="Segoe UI" w:eastAsiaTheme="minorEastAsia" w:hAnsi="Segoe UI" w:cs="Segoe UI"/>
      <w:sz w:val="20"/>
      <w:szCs w:val="20"/>
    </w:rPr>
  </w:style>
  <w:style w:type="paragraph" w:customStyle="1" w:styleId="TrainingDocumentKeyPoint">
    <w:name w:val="Training Document Key Point"/>
    <w:basedOn w:val="ListParagraph"/>
    <w:link w:val="TrainingDocumentKeyPointChar"/>
    <w:rsid w:val="00AA2C7E"/>
    <w:pPr>
      <w:numPr>
        <w:ilvl w:val="1"/>
        <w:numId w:val="9"/>
      </w:numPr>
      <w:shd w:val="clear" w:color="auto" w:fill="DBE5F1" w:themeFill="accent1" w:themeFillTint="33"/>
      <w:spacing w:before="120" w:after="120"/>
    </w:pPr>
    <w:rPr>
      <w:rFonts w:cs="Segoe UI"/>
      <w:szCs w:val="20"/>
    </w:rPr>
  </w:style>
  <w:style w:type="character" w:customStyle="1" w:styleId="TrainingDocumentKeyPointChar">
    <w:name w:val="Training Document Key Point Char"/>
    <w:basedOn w:val="DefaultParagraphFont"/>
    <w:link w:val="TrainingDocumentKeyPoint"/>
    <w:rsid w:val="00AA2C7E"/>
    <w:rPr>
      <w:rFonts w:ascii="Segoe UI" w:eastAsiaTheme="minorEastAsia" w:hAnsi="Segoe UI" w:cs="Segoe UI"/>
      <w:sz w:val="20"/>
      <w:szCs w:val="20"/>
      <w:shd w:val="clear" w:color="auto" w:fill="DBE5F1" w:themeFill="accent1" w:themeFillTint="33"/>
    </w:rPr>
  </w:style>
  <w:style w:type="paragraph" w:styleId="Header">
    <w:name w:val="header"/>
    <w:basedOn w:val="Normal"/>
    <w:link w:val="HeaderChar"/>
    <w:uiPriority w:val="99"/>
    <w:unhideWhenUsed/>
    <w:rsid w:val="002F74E3"/>
    <w:pPr>
      <w:tabs>
        <w:tab w:val="center" w:pos="4680"/>
        <w:tab w:val="right" w:pos="9360"/>
      </w:tabs>
    </w:pPr>
  </w:style>
  <w:style w:type="character" w:customStyle="1" w:styleId="HeaderChar">
    <w:name w:val="Header Char"/>
    <w:basedOn w:val="DefaultParagraphFont"/>
    <w:link w:val="Header"/>
    <w:uiPriority w:val="99"/>
    <w:rsid w:val="002F74E3"/>
    <w:rPr>
      <w:rFonts w:eastAsiaTheme="minorEastAsia"/>
    </w:rPr>
  </w:style>
  <w:style w:type="paragraph" w:styleId="Footer">
    <w:name w:val="footer"/>
    <w:basedOn w:val="Normal"/>
    <w:link w:val="FooterChar"/>
    <w:uiPriority w:val="99"/>
    <w:unhideWhenUsed/>
    <w:rsid w:val="002F74E3"/>
    <w:pPr>
      <w:tabs>
        <w:tab w:val="center" w:pos="4680"/>
        <w:tab w:val="right" w:pos="9360"/>
      </w:tabs>
    </w:pPr>
  </w:style>
  <w:style w:type="character" w:customStyle="1" w:styleId="FooterChar">
    <w:name w:val="Footer Char"/>
    <w:basedOn w:val="DefaultParagraphFont"/>
    <w:link w:val="Footer"/>
    <w:uiPriority w:val="99"/>
    <w:rsid w:val="002F74E3"/>
    <w:rPr>
      <w:rFonts w:eastAsiaTheme="minorEastAsia"/>
    </w:rPr>
  </w:style>
  <w:style w:type="paragraph" w:customStyle="1" w:styleId="GeneralText">
    <w:name w:val="General Text"/>
    <w:basedOn w:val="Normal"/>
    <w:rsid w:val="002F74E3"/>
    <w:rPr>
      <w:rFonts w:cs="Segoe UI"/>
      <w:szCs w:val="20"/>
    </w:rPr>
  </w:style>
  <w:style w:type="paragraph" w:customStyle="1" w:styleId="ProcedureNumber">
    <w:name w:val="Procedure Number"/>
    <w:basedOn w:val="ListParagraph"/>
    <w:rsid w:val="002F74E3"/>
    <w:pPr>
      <w:spacing w:after="120"/>
      <w:ind w:left="0"/>
      <w:contextualSpacing w:val="0"/>
    </w:pPr>
    <w:rPr>
      <w:rFonts w:cs="Segoe UI"/>
      <w:szCs w:val="20"/>
    </w:rPr>
  </w:style>
  <w:style w:type="paragraph" w:customStyle="1" w:styleId="KeyPoint">
    <w:name w:val="Key Point"/>
    <w:basedOn w:val="ListParagraph"/>
    <w:rsid w:val="002F74E3"/>
    <w:pPr>
      <w:shd w:val="clear" w:color="auto" w:fill="DBE5F1" w:themeFill="accent1" w:themeFillTint="33"/>
      <w:spacing w:before="120" w:after="120"/>
      <w:ind w:left="0"/>
    </w:pPr>
    <w:rPr>
      <w:rFonts w:cs="Segoe UI"/>
      <w:szCs w:val="20"/>
    </w:rPr>
  </w:style>
  <w:style w:type="paragraph" w:customStyle="1" w:styleId="TM-Number">
    <w:name w:val="TM-Number"/>
    <w:basedOn w:val="ListParagraph"/>
    <w:rsid w:val="002F74E3"/>
    <w:pPr>
      <w:spacing w:after="240"/>
      <w:ind w:left="0"/>
      <w:contextualSpacing w:val="0"/>
    </w:pPr>
    <w:rPr>
      <w:rFonts w:cs="Segoe UI"/>
      <w:szCs w:val="20"/>
    </w:rPr>
  </w:style>
  <w:style w:type="paragraph" w:customStyle="1" w:styleId="TM-KeyPoint">
    <w:name w:val="TM-Key Point"/>
    <w:basedOn w:val="ListParagraph"/>
    <w:rsid w:val="002F74E3"/>
    <w:pPr>
      <w:shd w:val="clear" w:color="auto" w:fill="DBE5F1" w:themeFill="accent1" w:themeFillTint="33"/>
      <w:spacing w:after="240"/>
      <w:ind w:left="0"/>
    </w:pPr>
    <w:rPr>
      <w:rFonts w:cs="Segoe UI"/>
      <w:szCs w:val="20"/>
    </w:rPr>
  </w:style>
  <w:style w:type="paragraph" w:customStyle="1" w:styleId="TrainingManual">
    <w:name w:val="Training Manual"/>
    <w:basedOn w:val="Normal"/>
    <w:rsid w:val="002F74E3"/>
    <w:rPr>
      <w:rFonts w:cs="Segoe UI"/>
      <w:szCs w:val="20"/>
    </w:rPr>
  </w:style>
  <w:style w:type="paragraph" w:customStyle="1" w:styleId="PrintScreenCaption">
    <w:name w:val="Print Screen Caption"/>
    <w:basedOn w:val="Caption"/>
    <w:rsid w:val="002F74E3"/>
    <w:rPr>
      <w:sz w:val="16"/>
      <w:szCs w:val="16"/>
    </w:rPr>
  </w:style>
  <w:style w:type="paragraph" w:customStyle="1" w:styleId="TM-Heading2">
    <w:name w:val="TM-Heading 2"/>
    <w:basedOn w:val="GeneralText"/>
    <w:rsid w:val="002F74E3"/>
    <w:rPr>
      <w:b/>
      <w:color w:val="548DD4" w:themeColor="text2" w:themeTint="99"/>
      <w:sz w:val="28"/>
      <w:szCs w:val="28"/>
    </w:rPr>
  </w:style>
  <w:style w:type="paragraph" w:customStyle="1" w:styleId="Number-TM">
    <w:name w:val="Number - TM"/>
    <w:basedOn w:val="ListParagraph"/>
    <w:rsid w:val="002F74E3"/>
    <w:pPr>
      <w:spacing w:after="120"/>
      <w:ind w:left="0"/>
      <w:contextualSpacing w:val="0"/>
    </w:pPr>
    <w:rPr>
      <w:rFonts w:cs="Segoe UI"/>
      <w:szCs w:val="20"/>
    </w:rPr>
  </w:style>
  <w:style w:type="paragraph" w:customStyle="1" w:styleId="KeyPoint-TM">
    <w:name w:val="Key Point - TM"/>
    <w:basedOn w:val="ListParagraph"/>
    <w:rsid w:val="002F74E3"/>
    <w:pPr>
      <w:shd w:val="clear" w:color="auto" w:fill="DBE5F1" w:themeFill="accent1" w:themeFillTint="33"/>
      <w:spacing w:after="240"/>
      <w:ind w:left="0"/>
    </w:pPr>
    <w:rPr>
      <w:rFonts w:cs="Segoe UI"/>
      <w:szCs w:val="20"/>
    </w:rPr>
  </w:style>
  <w:style w:type="paragraph" w:customStyle="1" w:styleId="Caption-TM">
    <w:name w:val="Caption - TM"/>
    <w:basedOn w:val="PrintScreenCaption"/>
    <w:rsid w:val="002F74E3"/>
  </w:style>
  <w:style w:type="paragraph" w:customStyle="1" w:styleId="ScreenCaption">
    <w:name w:val="Screen Caption"/>
    <w:basedOn w:val="Normal"/>
    <w:link w:val="ScreenCaptionChar"/>
    <w:autoRedefine/>
    <w:rsid w:val="00AA2C7E"/>
    <w:pPr>
      <w:jc w:val="right"/>
    </w:pPr>
    <w:rPr>
      <w:b/>
      <w:color w:val="548DD4" w:themeColor="text2" w:themeTint="99"/>
      <w:sz w:val="16"/>
      <w:szCs w:val="16"/>
    </w:rPr>
  </w:style>
  <w:style w:type="character" w:customStyle="1" w:styleId="ScreenCaptionChar">
    <w:name w:val="Screen Caption Char"/>
    <w:basedOn w:val="DefaultParagraphFont"/>
    <w:link w:val="ScreenCaption"/>
    <w:rsid w:val="00AA2C7E"/>
    <w:rPr>
      <w:rFonts w:ascii="Segoe UI" w:eastAsiaTheme="minorEastAsia" w:hAnsi="Segoe UI"/>
      <w:b/>
      <w:color w:val="548DD4" w:themeColor="text2" w:themeTint="99"/>
      <w:sz w:val="16"/>
      <w:szCs w:val="16"/>
    </w:rPr>
  </w:style>
  <w:style w:type="paragraph" w:customStyle="1" w:styleId="Heading3-TM">
    <w:name w:val="Heading 3 - TM"/>
    <w:basedOn w:val="Normal"/>
    <w:link w:val="Heading3-TMChar"/>
    <w:autoRedefine/>
    <w:rsid w:val="00AA2C7E"/>
    <w:rPr>
      <w:b/>
      <w:color w:val="548DD4" w:themeColor="text2" w:themeTint="99"/>
      <w:szCs w:val="18"/>
    </w:rPr>
  </w:style>
  <w:style w:type="character" w:customStyle="1" w:styleId="Heading3-TMChar">
    <w:name w:val="Heading 3 - TM Char"/>
    <w:basedOn w:val="DefaultParagraphFont"/>
    <w:link w:val="Heading3-TM"/>
    <w:rsid w:val="00AA2C7E"/>
    <w:rPr>
      <w:rFonts w:ascii="Segoe UI" w:eastAsiaTheme="minorEastAsia" w:hAnsi="Segoe UI"/>
      <w:b/>
      <w:color w:val="548DD4" w:themeColor="text2" w:themeTint="99"/>
      <w:sz w:val="20"/>
      <w:szCs w:val="18"/>
    </w:rPr>
  </w:style>
  <w:style w:type="paragraph" w:styleId="TOC1">
    <w:name w:val="toc 1"/>
    <w:basedOn w:val="Normal"/>
    <w:next w:val="Normal"/>
    <w:autoRedefine/>
    <w:uiPriority w:val="39"/>
    <w:unhideWhenUsed/>
    <w:rsid w:val="0042474E"/>
    <w:pPr>
      <w:tabs>
        <w:tab w:val="right" w:leader="dot" w:pos="7334"/>
      </w:tabs>
      <w:spacing w:before="0"/>
    </w:pPr>
    <w:rPr>
      <w:rFonts w:cs="Segoe UI"/>
      <w:b/>
      <w:noProof/>
      <w:sz w:val="20"/>
      <w:szCs w:val="20"/>
    </w:rPr>
  </w:style>
  <w:style w:type="paragraph" w:customStyle="1" w:styleId="Heading2-TM">
    <w:name w:val="Heading 2 - TM"/>
    <w:basedOn w:val="Normal"/>
    <w:link w:val="Heading2-TMChar"/>
    <w:autoRedefine/>
    <w:rsid w:val="00AA2C7E"/>
    <w:pPr>
      <w:ind w:left="720"/>
    </w:pPr>
    <w:rPr>
      <w:color w:val="548DD4" w:themeColor="text2" w:themeTint="99"/>
      <w:sz w:val="24"/>
      <w:szCs w:val="24"/>
    </w:rPr>
  </w:style>
  <w:style w:type="character" w:customStyle="1" w:styleId="Heading2-TMChar">
    <w:name w:val="Heading 2 - TM Char"/>
    <w:basedOn w:val="DefaultParagraphFont"/>
    <w:link w:val="Heading2-TM"/>
    <w:rsid w:val="00AA2C7E"/>
    <w:rPr>
      <w:rFonts w:ascii="Segoe UI" w:eastAsiaTheme="minorEastAsia" w:hAnsi="Segoe UI"/>
      <w:color w:val="548DD4" w:themeColor="text2" w:themeTint="99"/>
      <w:sz w:val="24"/>
      <w:szCs w:val="24"/>
    </w:rPr>
  </w:style>
  <w:style w:type="paragraph" w:customStyle="1" w:styleId="Bullet-TM">
    <w:name w:val="Bullet - TM"/>
    <w:basedOn w:val="ListParagraph"/>
    <w:autoRedefine/>
    <w:rsid w:val="00AA2C7E"/>
    <w:pPr>
      <w:numPr>
        <w:numId w:val="10"/>
      </w:numPr>
    </w:pPr>
  </w:style>
  <w:style w:type="paragraph" w:customStyle="1" w:styleId="Style1">
    <w:name w:val="Style1"/>
    <w:basedOn w:val="Heading1"/>
    <w:autoRedefine/>
    <w:rsid w:val="00AA2C7E"/>
    <w:pPr>
      <w:keepNext w:val="0"/>
      <w:keepLines w:val="0"/>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0" w:after="0"/>
      <w:ind w:left="2520"/>
    </w:pPr>
    <w:rPr>
      <w:rFonts w:eastAsiaTheme="minorEastAsia" w:cs="Segoe UI"/>
      <w:b w:val="0"/>
      <w:caps/>
      <w:color w:val="365F91" w:themeColor="accent1" w:themeShade="BF"/>
      <w:spacing w:val="15"/>
      <w:sz w:val="40"/>
      <w:szCs w:val="22"/>
    </w:rPr>
  </w:style>
  <w:style w:type="paragraph" w:customStyle="1" w:styleId="Title-Forcible">
    <w:name w:val="Title - Forcible"/>
    <w:basedOn w:val="Normal"/>
    <w:link w:val="Title-ForcibleChar"/>
    <w:rsid w:val="00AA2C7E"/>
    <w:rPr>
      <w:rFonts w:cs="Segoe UI"/>
      <w:color w:val="B90000"/>
      <w:spacing w:val="-20"/>
      <w:sz w:val="72"/>
      <w14:shadow w14:blurRad="50800" w14:dist="38100" w14:dir="2700000" w14:sx="100000" w14:sy="100000" w14:kx="0" w14:ky="0" w14:algn="tl">
        <w14:srgbClr w14:val="000000">
          <w14:alpha w14:val="60000"/>
        </w14:srgbClr>
      </w14:shadow>
    </w:rPr>
  </w:style>
  <w:style w:type="character" w:customStyle="1" w:styleId="Title-ForcibleChar">
    <w:name w:val="Title - Forcible Char"/>
    <w:basedOn w:val="DefaultParagraphFont"/>
    <w:link w:val="Title-Forcible"/>
    <w:rsid w:val="00AA2C7E"/>
    <w:rPr>
      <w:rFonts w:ascii="Segoe UI" w:eastAsiaTheme="minorEastAsia" w:hAnsi="Segoe UI" w:cs="Segoe UI"/>
      <w:color w:val="B90000"/>
      <w:spacing w:val="-20"/>
      <w:sz w:val="72"/>
      <w14:shadow w14:blurRad="50800" w14:dist="38100" w14:dir="2700000" w14:sx="100000" w14:sy="100000" w14:kx="0" w14:ky="0" w14:algn="tl">
        <w14:srgbClr w14:val="000000">
          <w14:alpha w14:val="60000"/>
        </w14:srgbClr>
      </w14:shadow>
    </w:rPr>
  </w:style>
  <w:style w:type="paragraph" w:customStyle="1" w:styleId="ObjectivesTitle">
    <w:name w:val="Objectives Title"/>
    <w:basedOn w:val="Normal"/>
    <w:link w:val="ObjectivesTitleChar"/>
    <w:qFormat/>
    <w:rsid w:val="009752CE"/>
    <w:pPr>
      <w:pBdr>
        <w:top w:val="single" w:sz="12" w:space="1" w:color="B90000"/>
      </w:pBdr>
      <w:spacing w:before="360"/>
    </w:pPr>
    <w:rPr>
      <w:rFonts w:cs="Segoe UI"/>
      <w:b/>
      <w:color w:val="B90000"/>
    </w:rPr>
  </w:style>
  <w:style w:type="character" w:customStyle="1" w:styleId="ObjectivesTitleChar">
    <w:name w:val="Objectives Title Char"/>
    <w:basedOn w:val="DefaultParagraphFont"/>
    <w:link w:val="ObjectivesTitle"/>
    <w:rsid w:val="009752CE"/>
    <w:rPr>
      <w:rFonts w:ascii="Segoe UI" w:eastAsiaTheme="minorEastAsia" w:hAnsi="Segoe UI" w:cs="Segoe UI"/>
      <w:b/>
      <w:color w:val="B90000"/>
    </w:rPr>
  </w:style>
  <w:style w:type="paragraph" w:customStyle="1" w:styleId="SectionCheckFE">
    <w:name w:val="SectionCheck_FE"/>
    <w:basedOn w:val="ListParagraph"/>
    <w:link w:val="SectionCheckFEChar"/>
    <w:qFormat/>
    <w:rsid w:val="00623E75"/>
    <w:pPr>
      <w:numPr>
        <w:numId w:val="11"/>
      </w:numPr>
    </w:pPr>
    <w:rPr>
      <w:rFonts w:cs="Segoe UI"/>
    </w:rPr>
  </w:style>
  <w:style w:type="character" w:customStyle="1" w:styleId="SectionCheckFEChar">
    <w:name w:val="SectionCheck_FE Char"/>
    <w:basedOn w:val="DefaultParagraphFont"/>
    <w:link w:val="SectionCheckFE"/>
    <w:rsid w:val="00623E75"/>
    <w:rPr>
      <w:rFonts w:ascii="Segoe UI" w:eastAsiaTheme="minorEastAsia" w:hAnsi="Segoe UI" w:cs="Segoe UI"/>
    </w:rPr>
  </w:style>
  <w:style w:type="paragraph" w:customStyle="1" w:styleId="Heading1FE">
    <w:name w:val="Heading 1_FE"/>
    <w:basedOn w:val="Normal"/>
    <w:link w:val="Heading1FEChar"/>
    <w:rsid w:val="00623E75"/>
    <w:pPr>
      <w:shd w:val="clear" w:color="auto" w:fill="B90000"/>
      <w:spacing w:before="360"/>
      <w:ind w:right="1440"/>
    </w:pPr>
    <w:rPr>
      <w:rFonts w:cs="Segoe UI"/>
      <w:b/>
      <w:color w:val="FFFFFF" w:themeColor="background1"/>
      <w:sz w:val="24"/>
    </w:rPr>
  </w:style>
  <w:style w:type="character" w:customStyle="1" w:styleId="Heading1FEChar">
    <w:name w:val="Heading 1_FE Char"/>
    <w:basedOn w:val="DefaultParagraphFont"/>
    <w:link w:val="Heading1FE"/>
    <w:rsid w:val="00623E75"/>
    <w:rPr>
      <w:rFonts w:ascii="Segoe UI" w:eastAsiaTheme="minorEastAsia" w:hAnsi="Segoe UI" w:cs="Segoe UI"/>
      <w:b/>
      <w:color w:val="FFFFFF" w:themeColor="background1"/>
      <w:sz w:val="24"/>
      <w:shd w:val="clear" w:color="auto" w:fill="B90000"/>
    </w:rPr>
  </w:style>
  <w:style w:type="paragraph" w:customStyle="1" w:styleId="NormalFE">
    <w:name w:val="Normal_FE"/>
    <w:basedOn w:val="Normal"/>
    <w:link w:val="NormalFEChar"/>
    <w:qFormat/>
    <w:rsid w:val="00623E75"/>
    <w:pPr>
      <w:spacing w:after="200" w:line="276" w:lineRule="auto"/>
      <w:ind w:right="1350"/>
    </w:pPr>
  </w:style>
  <w:style w:type="character" w:customStyle="1" w:styleId="NormalFEChar">
    <w:name w:val="Normal_FE Char"/>
    <w:basedOn w:val="DefaultParagraphFont"/>
    <w:link w:val="NormalFE"/>
    <w:rsid w:val="00623E75"/>
    <w:rPr>
      <w:rFonts w:ascii="Segoe UI" w:eastAsiaTheme="minorEastAsia" w:hAnsi="Segoe UI"/>
    </w:rPr>
  </w:style>
  <w:style w:type="paragraph" w:customStyle="1" w:styleId="BulletsFE">
    <w:name w:val="Bullets_FE"/>
    <w:basedOn w:val="ListParagraph"/>
    <w:link w:val="BulletsFEChar"/>
    <w:qFormat/>
    <w:rsid w:val="00623E75"/>
    <w:pPr>
      <w:numPr>
        <w:numId w:val="12"/>
      </w:numPr>
      <w:spacing w:after="200" w:line="276" w:lineRule="auto"/>
      <w:ind w:right="1350"/>
    </w:pPr>
  </w:style>
  <w:style w:type="character" w:customStyle="1" w:styleId="BulletsFEChar">
    <w:name w:val="Bullets_FE Char"/>
    <w:basedOn w:val="DefaultParagraphFont"/>
    <w:link w:val="BulletsFE"/>
    <w:rsid w:val="00623E75"/>
    <w:rPr>
      <w:rFonts w:ascii="Segoe UI" w:eastAsiaTheme="minorEastAsia" w:hAnsi="Segoe UI"/>
    </w:rPr>
  </w:style>
  <w:style w:type="character" w:customStyle="1" w:styleId="ListParagraphChar">
    <w:name w:val="List Paragraph Char"/>
    <w:basedOn w:val="DefaultParagraphFont"/>
    <w:link w:val="ListParagraph"/>
    <w:uiPriority w:val="34"/>
    <w:rsid w:val="00C529DF"/>
    <w:rPr>
      <w:rFonts w:ascii="Segoe UI" w:eastAsiaTheme="minorEastAsia" w:hAnsi="Segoe UI"/>
    </w:rPr>
  </w:style>
  <w:style w:type="paragraph" w:customStyle="1" w:styleId="TitleFE">
    <w:name w:val="Title_FE"/>
    <w:basedOn w:val="Normal"/>
    <w:link w:val="TitleFEChar"/>
    <w:rsid w:val="00A17AE7"/>
    <w:pPr>
      <w:spacing w:before="0"/>
    </w:pPr>
    <w:rPr>
      <w:rFonts w:cs="Segoe UI"/>
      <w:color w:val="B90000"/>
      <w:spacing w:val="-20"/>
      <w:sz w:val="72"/>
      <w14:shadow w14:blurRad="50800" w14:dist="38100" w14:dir="2700000" w14:sx="100000" w14:sy="100000" w14:kx="0" w14:ky="0" w14:algn="tl">
        <w14:srgbClr w14:val="000000">
          <w14:alpha w14:val="60000"/>
        </w14:srgbClr>
      </w14:shadow>
    </w:rPr>
  </w:style>
  <w:style w:type="character" w:customStyle="1" w:styleId="TitleFEChar">
    <w:name w:val="Title_FE Char"/>
    <w:basedOn w:val="DefaultParagraphFont"/>
    <w:link w:val="TitleFE"/>
    <w:rsid w:val="00A17AE7"/>
    <w:rPr>
      <w:rFonts w:ascii="Segoe UI" w:eastAsiaTheme="minorEastAsia" w:hAnsi="Segoe UI" w:cs="Segoe UI"/>
      <w:color w:val="B90000"/>
      <w:spacing w:val="-20"/>
      <w:sz w:val="72"/>
      <w14:shadow w14:blurRad="50800" w14:dist="38100" w14:dir="2700000" w14:sx="100000" w14:sy="100000" w14:kx="0" w14:ky="0" w14:algn="tl">
        <w14:srgbClr w14:val="000000">
          <w14:alpha w14:val="60000"/>
        </w14:srgbClr>
      </w14:shadow>
    </w:rPr>
  </w:style>
  <w:style w:type="paragraph" w:customStyle="1" w:styleId="SectionObjectivesFE">
    <w:name w:val="Section Objectives_FE"/>
    <w:basedOn w:val="Normal"/>
    <w:link w:val="SectionObjectivesFEChar"/>
    <w:rsid w:val="003269A3"/>
    <w:pPr>
      <w:pBdr>
        <w:top w:val="single" w:sz="12" w:space="1" w:color="B90000"/>
      </w:pBdr>
      <w:spacing w:before="0" w:after="200" w:line="276" w:lineRule="auto"/>
    </w:pPr>
    <w:rPr>
      <w:rFonts w:cs="Segoe UI"/>
      <w:b/>
      <w:color w:val="B90000"/>
    </w:rPr>
  </w:style>
  <w:style w:type="character" w:customStyle="1" w:styleId="SectionObjectivesFEChar">
    <w:name w:val="Section Objectives_FE Char"/>
    <w:basedOn w:val="DefaultParagraphFont"/>
    <w:link w:val="SectionObjectivesFE"/>
    <w:rsid w:val="003269A3"/>
    <w:rPr>
      <w:rFonts w:ascii="Segoe UI" w:eastAsiaTheme="minorEastAsia" w:hAnsi="Segoe UI" w:cs="Segoe UI"/>
      <w:b/>
      <w:color w:val="B90000"/>
    </w:rPr>
  </w:style>
  <w:style w:type="paragraph" w:customStyle="1" w:styleId="Heading2FE">
    <w:name w:val="Heading 2_FE"/>
    <w:basedOn w:val="Normal"/>
    <w:link w:val="Heading2FEChar"/>
    <w:autoRedefine/>
    <w:rsid w:val="003269A3"/>
    <w:pPr>
      <w:spacing w:before="0" w:after="200" w:line="276" w:lineRule="auto"/>
      <w:ind w:right="1350"/>
    </w:pPr>
    <w:rPr>
      <w:b/>
      <w:szCs w:val="20"/>
    </w:rPr>
  </w:style>
  <w:style w:type="character" w:customStyle="1" w:styleId="Heading2FEChar">
    <w:name w:val="Heading 2_FE Char"/>
    <w:basedOn w:val="DefaultParagraphFont"/>
    <w:link w:val="Heading2FE"/>
    <w:rsid w:val="003269A3"/>
    <w:rPr>
      <w:rFonts w:ascii="Segoe UI" w:eastAsiaTheme="minorEastAsia" w:hAnsi="Segoe UI"/>
      <w:b/>
      <w:szCs w:val="20"/>
    </w:rPr>
  </w:style>
  <w:style w:type="table" w:customStyle="1" w:styleId="LightShading-Accent11">
    <w:name w:val="Light Shading - Accent 11"/>
    <w:basedOn w:val="TableNormal"/>
    <w:uiPriority w:val="60"/>
    <w:rsid w:val="00576F53"/>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ableGrid">
    <w:name w:val="Table Grid"/>
    <w:basedOn w:val="TableNormal"/>
    <w:uiPriority w:val="59"/>
    <w:rsid w:val="00DE6EC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LightList-Accent11">
    <w:name w:val="Light List - Accent 11"/>
    <w:basedOn w:val="TableNormal"/>
    <w:uiPriority w:val="61"/>
    <w:rsid w:val="007548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rmalWeb">
    <w:name w:val="Normal (Web)"/>
    <w:basedOn w:val="Normal"/>
    <w:uiPriority w:val="99"/>
    <w:unhideWhenUsed/>
    <w:rsid w:val="008B2A8F"/>
    <w:pPr>
      <w:spacing w:before="100" w:beforeAutospacing="1" w:after="100" w:afterAutospacing="1"/>
    </w:pPr>
    <w:rPr>
      <w:rFonts w:ascii="Times New Roman" w:eastAsia="Times New Roman" w:hAnsi="Times New Roman" w:cs="Times New Roman"/>
      <w:sz w:val="24"/>
      <w:szCs w:val="24"/>
      <w:lang w:bidi="ar-SA"/>
    </w:rPr>
  </w:style>
  <w:style w:type="paragraph" w:styleId="TOC2">
    <w:name w:val="toc 2"/>
    <w:basedOn w:val="Normal"/>
    <w:next w:val="Normal"/>
    <w:autoRedefine/>
    <w:uiPriority w:val="39"/>
    <w:unhideWhenUsed/>
    <w:rsid w:val="00B43DD5"/>
    <w:pPr>
      <w:tabs>
        <w:tab w:val="right" w:leader="dot" w:pos="7334"/>
      </w:tabs>
      <w:spacing w:before="0"/>
      <w:ind w:left="220"/>
    </w:pPr>
    <w:rPr>
      <w:noProof/>
      <w:color w:val="C00000"/>
      <w:sz w:val="24"/>
    </w:rPr>
  </w:style>
  <w:style w:type="paragraph" w:styleId="TOC3">
    <w:name w:val="toc 3"/>
    <w:basedOn w:val="Normal"/>
    <w:next w:val="Normal"/>
    <w:autoRedefine/>
    <w:uiPriority w:val="39"/>
    <w:unhideWhenUsed/>
    <w:rsid w:val="00992273"/>
    <w:pPr>
      <w:spacing w:after="100"/>
      <w:ind w:left="440"/>
    </w:pPr>
  </w:style>
  <w:style w:type="paragraph" w:styleId="TOC4">
    <w:name w:val="toc 4"/>
    <w:basedOn w:val="Normal"/>
    <w:next w:val="Normal"/>
    <w:autoRedefine/>
    <w:uiPriority w:val="39"/>
    <w:unhideWhenUsed/>
    <w:rsid w:val="00992273"/>
    <w:pPr>
      <w:spacing w:after="100"/>
      <w:ind w:left="660"/>
    </w:pPr>
  </w:style>
  <w:style w:type="paragraph" w:styleId="TOC5">
    <w:name w:val="toc 5"/>
    <w:basedOn w:val="Normal"/>
    <w:next w:val="Normal"/>
    <w:autoRedefine/>
    <w:uiPriority w:val="39"/>
    <w:unhideWhenUsed/>
    <w:rsid w:val="00992273"/>
    <w:pPr>
      <w:spacing w:before="0" w:after="100" w:line="276" w:lineRule="auto"/>
      <w:ind w:left="880"/>
    </w:pPr>
    <w:rPr>
      <w:rFonts w:asciiTheme="minorHAnsi" w:hAnsiTheme="minorHAnsi"/>
      <w:lang w:bidi="ar-SA"/>
    </w:rPr>
  </w:style>
  <w:style w:type="paragraph" w:styleId="TOC6">
    <w:name w:val="toc 6"/>
    <w:basedOn w:val="Normal"/>
    <w:next w:val="Normal"/>
    <w:autoRedefine/>
    <w:uiPriority w:val="39"/>
    <w:unhideWhenUsed/>
    <w:rsid w:val="00992273"/>
    <w:pPr>
      <w:spacing w:before="0" w:after="100" w:line="276" w:lineRule="auto"/>
      <w:ind w:left="1100"/>
    </w:pPr>
    <w:rPr>
      <w:rFonts w:asciiTheme="minorHAnsi" w:hAnsiTheme="minorHAnsi"/>
      <w:lang w:bidi="ar-SA"/>
    </w:rPr>
  </w:style>
  <w:style w:type="paragraph" w:styleId="TOC7">
    <w:name w:val="toc 7"/>
    <w:basedOn w:val="Normal"/>
    <w:next w:val="Normal"/>
    <w:autoRedefine/>
    <w:uiPriority w:val="39"/>
    <w:unhideWhenUsed/>
    <w:rsid w:val="00992273"/>
    <w:pPr>
      <w:spacing w:before="0" w:after="100" w:line="276" w:lineRule="auto"/>
      <w:ind w:left="1320"/>
    </w:pPr>
    <w:rPr>
      <w:rFonts w:asciiTheme="minorHAnsi" w:hAnsiTheme="minorHAnsi"/>
      <w:lang w:bidi="ar-SA"/>
    </w:rPr>
  </w:style>
  <w:style w:type="paragraph" w:styleId="TOC8">
    <w:name w:val="toc 8"/>
    <w:basedOn w:val="Normal"/>
    <w:next w:val="Normal"/>
    <w:autoRedefine/>
    <w:uiPriority w:val="39"/>
    <w:unhideWhenUsed/>
    <w:rsid w:val="00992273"/>
    <w:pPr>
      <w:spacing w:before="0" w:after="100" w:line="276" w:lineRule="auto"/>
      <w:ind w:left="1540"/>
    </w:pPr>
    <w:rPr>
      <w:rFonts w:asciiTheme="minorHAnsi" w:hAnsiTheme="minorHAnsi"/>
      <w:lang w:bidi="ar-SA"/>
    </w:rPr>
  </w:style>
  <w:style w:type="paragraph" w:styleId="TOC9">
    <w:name w:val="toc 9"/>
    <w:basedOn w:val="Normal"/>
    <w:next w:val="Normal"/>
    <w:autoRedefine/>
    <w:uiPriority w:val="39"/>
    <w:unhideWhenUsed/>
    <w:rsid w:val="00992273"/>
    <w:pPr>
      <w:spacing w:before="0" w:after="100" w:line="276" w:lineRule="auto"/>
      <w:ind w:left="1760"/>
    </w:pPr>
    <w:rPr>
      <w:rFonts w:asciiTheme="minorHAnsi" w:hAnsiTheme="minorHAnsi"/>
      <w:lang w:bidi="ar-SA"/>
    </w:rPr>
  </w:style>
  <w:style w:type="character" w:styleId="Hyperlink">
    <w:name w:val="Hyperlink"/>
    <w:basedOn w:val="DefaultParagraphFont"/>
    <w:uiPriority w:val="99"/>
    <w:unhideWhenUsed/>
    <w:rsid w:val="00992273"/>
    <w:rPr>
      <w:color w:val="0000FF" w:themeColor="hyperlink"/>
      <w:u w:val="single"/>
    </w:rPr>
  </w:style>
  <w:style w:type="paragraph" w:styleId="HTMLPreformatted">
    <w:name w:val="HTML Preformatted"/>
    <w:basedOn w:val="Normal"/>
    <w:link w:val="HTMLPreformattedChar"/>
    <w:uiPriority w:val="99"/>
    <w:semiHidden/>
    <w:unhideWhenUsed/>
    <w:rsid w:val="00437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semiHidden/>
    <w:rsid w:val="0043724C"/>
    <w:rPr>
      <w:rFonts w:ascii="Courier New" w:eastAsia="Times New Roman" w:hAnsi="Courier New" w:cs="Courier New"/>
      <w:sz w:val="20"/>
      <w:szCs w:val="20"/>
      <w:lang w:bidi="ar-SA"/>
    </w:rPr>
  </w:style>
  <w:style w:type="paragraph" w:styleId="BalloonText">
    <w:name w:val="Balloon Text"/>
    <w:basedOn w:val="Normal"/>
    <w:link w:val="BalloonTextChar"/>
    <w:uiPriority w:val="99"/>
    <w:semiHidden/>
    <w:unhideWhenUsed/>
    <w:rsid w:val="008568E7"/>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68E7"/>
    <w:rPr>
      <w:rFonts w:ascii="Tahoma" w:eastAsiaTheme="minorEastAsia" w:hAnsi="Tahoma" w:cs="Tahoma"/>
      <w:sz w:val="16"/>
      <w:szCs w:val="16"/>
    </w:rPr>
  </w:style>
  <w:style w:type="paragraph" w:customStyle="1" w:styleId="co-text">
    <w:name w:val="co-text"/>
    <w:basedOn w:val="Normal"/>
    <w:rsid w:val="007D783D"/>
    <w:pPr>
      <w:spacing w:before="100" w:beforeAutospacing="1" w:after="100" w:afterAutospacing="1" w:line="300" w:lineRule="auto"/>
    </w:pPr>
    <w:rPr>
      <w:rFonts w:ascii="Times New Roman" w:eastAsia="Times New Roman" w:hAnsi="Times New Roman" w:cs="Times New Roman"/>
      <w:color w:val="000000"/>
      <w:sz w:val="24"/>
      <w:szCs w:val="24"/>
      <w:lang w:bidi="ar-SA"/>
    </w:rPr>
  </w:style>
  <w:style w:type="character" w:customStyle="1" w:styleId="glossaryitem">
    <w:name w:val="glossary_item"/>
    <w:basedOn w:val="DefaultParagraphFont"/>
    <w:rsid w:val="007D783D"/>
  </w:style>
  <w:style w:type="character" w:customStyle="1" w:styleId="coversenum3">
    <w:name w:val="co_versenum3"/>
    <w:basedOn w:val="DefaultParagraphFont"/>
    <w:rsid w:val="005C1263"/>
    <w:rPr>
      <w:rFonts w:ascii="Arial" w:hAnsi="Arial" w:cs="Arial" w:hint="default"/>
      <w:b/>
      <w:bCs/>
      <w:sz w:val="23"/>
      <w:szCs w:val="23"/>
    </w:rPr>
  </w:style>
  <w:style w:type="character" w:customStyle="1" w:styleId="coversetext3">
    <w:name w:val="co_versetext3"/>
    <w:basedOn w:val="DefaultParagraphFont"/>
    <w:rsid w:val="005C1263"/>
    <w:rPr>
      <w:rFonts w:ascii="Arial" w:hAnsi="Arial" w:cs="Arial" w:hint="default"/>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07788">
      <w:bodyDiv w:val="1"/>
      <w:marLeft w:val="0"/>
      <w:marRight w:val="0"/>
      <w:marTop w:val="0"/>
      <w:marBottom w:val="0"/>
      <w:divBdr>
        <w:top w:val="none" w:sz="0" w:space="0" w:color="auto"/>
        <w:left w:val="none" w:sz="0" w:space="0" w:color="auto"/>
        <w:bottom w:val="none" w:sz="0" w:space="0" w:color="auto"/>
        <w:right w:val="none" w:sz="0" w:space="0" w:color="auto"/>
      </w:divBdr>
    </w:div>
    <w:div w:id="82118213">
      <w:bodyDiv w:val="1"/>
      <w:marLeft w:val="0"/>
      <w:marRight w:val="0"/>
      <w:marTop w:val="0"/>
      <w:marBottom w:val="0"/>
      <w:divBdr>
        <w:top w:val="none" w:sz="0" w:space="0" w:color="auto"/>
        <w:left w:val="none" w:sz="0" w:space="0" w:color="auto"/>
        <w:bottom w:val="none" w:sz="0" w:space="0" w:color="auto"/>
        <w:right w:val="none" w:sz="0" w:space="0" w:color="auto"/>
      </w:divBdr>
    </w:div>
    <w:div w:id="403531407">
      <w:bodyDiv w:val="1"/>
      <w:marLeft w:val="0"/>
      <w:marRight w:val="0"/>
      <w:marTop w:val="0"/>
      <w:marBottom w:val="0"/>
      <w:divBdr>
        <w:top w:val="none" w:sz="0" w:space="0" w:color="auto"/>
        <w:left w:val="none" w:sz="0" w:space="0" w:color="auto"/>
        <w:bottom w:val="none" w:sz="0" w:space="0" w:color="auto"/>
        <w:right w:val="none" w:sz="0" w:space="0" w:color="auto"/>
      </w:divBdr>
    </w:div>
    <w:div w:id="714549980">
      <w:bodyDiv w:val="1"/>
      <w:marLeft w:val="0"/>
      <w:marRight w:val="0"/>
      <w:marTop w:val="0"/>
      <w:marBottom w:val="0"/>
      <w:divBdr>
        <w:top w:val="none" w:sz="0" w:space="0" w:color="auto"/>
        <w:left w:val="none" w:sz="0" w:space="0" w:color="auto"/>
        <w:bottom w:val="none" w:sz="0" w:space="0" w:color="auto"/>
        <w:right w:val="none" w:sz="0" w:space="0" w:color="auto"/>
      </w:divBdr>
      <w:divsChild>
        <w:div w:id="243341558">
          <w:marLeft w:val="0"/>
          <w:marRight w:val="0"/>
          <w:marTop w:val="0"/>
          <w:marBottom w:val="0"/>
          <w:divBdr>
            <w:top w:val="none" w:sz="0" w:space="0" w:color="auto"/>
            <w:left w:val="none" w:sz="0" w:space="0" w:color="auto"/>
            <w:bottom w:val="none" w:sz="0" w:space="0" w:color="auto"/>
            <w:right w:val="none" w:sz="0" w:space="0" w:color="auto"/>
          </w:divBdr>
        </w:div>
      </w:divsChild>
    </w:div>
    <w:div w:id="1025014888">
      <w:bodyDiv w:val="1"/>
      <w:marLeft w:val="0"/>
      <w:marRight w:val="0"/>
      <w:marTop w:val="0"/>
      <w:marBottom w:val="0"/>
      <w:divBdr>
        <w:top w:val="none" w:sz="0" w:space="0" w:color="auto"/>
        <w:left w:val="none" w:sz="0" w:space="0" w:color="auto"/>
        <w:bottom w:val="none" w:sz="0" w:space="0" w:color="auto"/>
        <w:right w:val="none" w:sz="0" w:space="0" w:color="auto"/>
      </w:divBdr>
      <w:divsChild>
        <w:div w:id="1674065465">
          <w:marLeft w:val="0"/>
          <w:marRight w:val="0"/>
          <w:marTop w:val="0"/>
          <w:marBottom w:val="0"/>
          <w:divBdr>
            <w:top w:val="none" w:sz="0" w:space="0" w:color="auto"/>
            <w:left w:val="none" w:sz="0" w:space="0" w:color="auto"/>
            <w:bottom w:val="none" w:sz="0" w:space="0" w:color="auto"/>
            <w:right w:val="none" w:sz="0" w:space="0" w:color="auto"/>
          </w:divBdr>
          <w:divsChild>
            <w:div w:id="1635210268">
              <w:marLeft w:val="0"/>
              <w:marRight w:val="0"/>
              <w:marTop w:val="0"/>
              <w:marBottom w:val="0"/>
              <w:divBdr>
                <w:top w:val="none" w:sz="0" w:space="0" w:color="auto"/>
                <w:left w:val="none" w:sz="0" w:space="0" w:color="auto"/>
                <w:bottom w:val="none" w:sz="0" w:space="0" w:color="auto"/>
                <w:right w:val="none" w:sz="0" w:space="0" w:color="auto"/>
              </w:divBdr>
              <w:divsChild>
                <w:div w:id="2002855807">
                  <w:marLeft w:val="0"/>
                  <w:marRight w:val="0"/>
                  <w:marTop w:val="0"/>
                  <w:marBottom w:val="45"/>
                  <w:divBdr>
                    <w:top w:val="none" w:sz="0" w:space="0" w:color="auto"/>
                    <w:left w:val="none" w:sz="0" w:space="0" w:color="auto"/>
                    <w:bottom w:val="none" w:sz="0" w:space="0" w:color="auto"/>
                    <w:right w:val="none" w:sz="0" w:space="0" w:color="auto"/>
                  </w:divBdr>
                </w:div>
              </w:divsChild>
            </w:div>
          </w:divsChild>
        </w:div>
      </w:divsChild>
    </w:div>
    <w:div w:id="1059136471">
      <w:bodyDiv w:val="1"/>
      <w:marLeft w:val="0"/>
      <w:marRight w:val="0"/>
      <w:marTop w:val="0"/>
      <w:marBottom w:val="0"/>
      <w:divBdr>
        <w:top w:val="none" w:sz="0" w:space="0" w:color="auto"/>
        <w:left w:val="none" w:sz="0" w:space="0" w:color="auto"/>
        <w:bottom w:val="none" w:sz="0" w:space="0" w:color="auto"/>
        <w:right w:val="none" w:sz="0" w:space="0" w:color="auto"/>
      </w:divBdr>
      <w:divsChild>
        <w:div w:id="305551609">
          <w:marLeft w:val="0"/>
          <w:marRight w:val="0"/>
          <w:marTop w:val="0"/>
          <w:marBottom w:val="0"/>
          <w:divBdr>
            <w:top w:val="none" w:sz="0" w:space="0" w:color="auto"/>
            <w:left w:val="none" w:sz="0" w:space="0" w:color="auto"/>
            <w:bottom w:val="none" w:sz="0" w:space="0" w:color="auto"/>
            <w:right w:val="none" w:sz="0" w:space="0" w:color="auto"/>
          </w:divBdr>
        </w:div>
        <w:div w:id="1622031219">
          <w:marLeft w:val="0"/>
          <w:marRight w:val="0"/>
          <w:marTop w:val="0"/>
          <w:marBottom w:val="0"/>
          <w:divBdr>
            <w:top w:val="none" w:sz="0" w:space="0" w:color="auto"/>
            <w:left w:val="none" w:sz="0" w:space="0" w:color="auto"/>
            <w:bottom w:val="none" w:sz="0" w:space="0" w:color="auto"/>
            <w:right w:val="none" w:sz="0" w:space="0" w:color="auto"/>
          </w:divBdr>
        </w:div>
      </w:divsChild>
    </w:div>
    <w:div w:id="1406798238">
      <w:bodyDiv w:val="1"/>
      <w:marLeft w:val="0"/>
      <w:marRight w:val="0"/>
      <w:marTop w:val="0"/>
      <w:marBottom w:val="0"/>
      <w:divBdr>
        <w:top w:val="none" w:sz="0" w:space="0" w:color="auto"/>
        <w:left w:val="none" w:sz="0" w:space="0" w:color="auto"/>
        <w:bottom w:val="none" w:sz="0" w:space="0" w:color="auto"/>
        <w:right w:val="none" w:sz="0" w:space="0" w:color="auto"/>
      </w:divBdr>
    </w:div>
    <w:div w:id="1441796285">
      <w:bodyDiv w:val="1"/>
      <w:marLeft w:val="0"/>
      <w:marRight w:val="0"/>
      <w:marTop w:val="0"/>
      <w:marBottom w:val="0"/>
      <w:divBdr>
        <w:top w:val="none" w:sz="0" w:space="0" w:color="auto"/>
        <w:left w:val="none" w:sz="0" w:space="0" w:color="auto"/>
        <w:bottom w:val="none" w:sz="0" w:space="0" w:color="auto"/>
        <w:right w:val="none" w:sz="0" w:space="0" w:color="auto"/>
      </w:divBdr>
      <w:divsChild>
        <w:div w:id="540173289">
          <w:marLeft w:val="0"/>
          <w:marRight w:val="0"/>
          <w:marTop w:val="0"/>
          <w:marBottom w:val="0"/>
          <w:divBdr>
            <w:top w:val="none" w:sz="0" w:space="0" w:color="auto"/>
            <w:left w:val="none" w:sz="0" w:space="0" w:color="auto"/>
            <w:bottom w:val="none" w:sz="0" w:space="0" w:color="auto"/>
            <w:right w:val="none" w:sz="0" w:space="0" w:color="auto"/>
          </w:divBdr>
        </w:div>
        <w:div w:id="110637905">
          <w:marLeft w:val="0"/>
          <w:marRight w:val="0"/>
          <w:marTop w:val="0"/>
          <w:marBottom w:val="0"/>
          <w:divBdr>
            <w:top w:val="none" w:sz="0" w:space="0" w:color="auto"/>
            <w:left w:val="none" w:sz="0" w:space="0" w:color="auto"/>
            <w:bottom w:val="none" w:sz="0" w:space="0" w:color="auto"/>
            <w:right w:val="none" w:sz="0" w:space="0" w:color="auto"/>
          </w:divBdr>
        </w:div>
        <w:div w:id="1399785975">
          <w:marLeft w:val="0"/>
          <w:marRight w:val="0"/>
          <w:marTop w:val="0"/>
          <w:marBottom w:val="0"/>
          <w:divBdr>
            <w:top w:val="none" w:sz="0" w:space="0" w:color="auto"/>
            <w:left w:val="none" w:sz="0" w:space="0" w:color="auto"/>
            <w:bottom w:val="none" w:sz="0" w:space="0" w:color="auto"/>
            <w:right w:val="none" w:sz="0" w:space="0" w:color="auto"/>
          </w:divBdr>
        </w:div>
        <w:div w:id="1474757801">
          <w:marLeft w:val="0"/>
          <w:marRight w:val="0"/>
          <w:marTop w:val="0"/>
          <w:marBottom w:val="0"/>
          <w:divBdr>
            <w:top w:val="none" w:sz="0" w:space="0" w:color="auto"/>
            <w:left w:val="none" w:sz="0" w:space="0" w:color="auto"/>
            <w:bottom w:val="none" w:sz="0" w:space="0" w:color="auto"/>
            <w:right w:val="none" w:sz="0" w:space="0" w:color="auto"/>
          </w:divBdr>
        </w:div>
      </w:divsChild>
    </w:div>
    <w:div w:id="1595627592">
      <w:bodyDiv w:val="1"/>
      <w:marLeft w:val="0"/>
      <w:marRight w:val="0"/>
      <w:marTop w:val="0"/>
      <w:marBottom w:val="0"/>
      <w:divBdr>
        <w:top w:val="none" w:sz="0" w:space="0" w:color="auto"/>
        <w:left w:val="none" w:sz="0" w:space="0" w:color="auto"/>
        <w:bottom w:val="none" w:sz="0" w:space="0" w:color="auto"/>
        <w:right w:val="none" w:sz="0" w:space="0" w:color="auto"/>
      </w:divBdr>
    </w:div>
    <w:div w:id="1961568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microsoft.com/office/2007/relationships/stylesWithEffects" Target="stylesWithEffects.xml"/><Relationship Id="rId10" Type="http://schemas.openxmlformats.org/officeDocument/2006/relationships/image" Target="media/image1.emf"/><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yy\AppData\Roaming\Microsoft\Templates\TP030003939.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BF371F-A34A-42BD-B7C3-25C770B22B7F}">
  <ds:schemaRefs>
    <ds:schemaRef ds:uri="http://schemas.microsoft.com/sharepoint/v3/contenttype/forms"/>
  </ds:schemaRefs>
</ds:datastoreItem>
</file>

<file path=customXml/itemProps2.xml><?xml version="1.0" encoding="utf-8"?>
<ds:datastoreItem xmlns:ds="http://schemas.openxmlformats.org/officeDocument/2006/customXml" ds:itemID="{50A54E0E-FDFD-40B8-8C87-CD63240929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TP030003939</Template>
  <TotalTime>21</TotalTime>
  <Pages>8</Pages>
  <Words>2585</Words>
  <Characters>14738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17289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yyy</dc:creator>
  <cp:lastModifiedBy>yyy</cp:lastModifiedBy>
  <cp:revision>3</cp:revision>
  <cp:lastPrinted>2012-09-20T23:05:00Z</cp:lastPrinted>
  <dcterms:created xsi:type="dcterms:W3CDTF">2012-09-20T22:51:00Z</dcterms:created>
  <dcterms:modified xsi:type="dcterms:W3CDTF">2012-09-21T03:40:00Z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TC300039399990</vt:lpwstr>
  </property>
</Properties>
</file>