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0" w:after="0"/>
        <w:jc w:val="center"/>
        <w:rPr>
          <w:lang w:val="es-ES"/>
        </w:rPr>
      </w:pPr>
      <w:r>
        <w:rPr>
          <w:b/>
          <w:sz w:val="32"/>
          <w:lang w:val="es-ES"/>
        </w:rPr>
        <w:t>MÓDULO PROYECTO INTERMODULAR</w:t>
      </w:r>
    </w:p>
    <w:p>
      <w:pPr>
        <w:pStyle w:val="Normal"/>
        <w:spacing w:before="800" w:after="0"/>
        <w:jc w:val="center"/>
        <w:rPr>
          <w:lang w:val="es-ES"/>
        </w:rPr>
      </w:pPr>
      <w:r>
        <w:rPr>
          <w:b/>
          <w:sz w:val="40"/>
          <w:lang w:val="es-ES"/>
        </w:rPr>
        <w:t>SISTEMA GESTOR DE COCHES DE ALTA GAMA</w:t>
      </w:r>
    </w:p>
    <w:p>
      <w:pPr>
        <w:pStyle w:val="Normal"/>
        <w:spacing w:before="200" w:after="0"/>
        <w:jc w:val="center"/>
        <w:rPr>
          <w:lang w:val="es-ES"/>
        </w:rPr>
      </w:pPr>
      <w:r>
        <w:rPr>
          <w:sz w:val="28"/>
          <w:lang w:val="es-ES"/>
        </w:rPr>
        <w:t>LuxDrive — Gestión y alquiler de vehículos de alta gama</w:t>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drawing>
          <wp:anchor distT="0" distB="0" distL="0" distR="0" simplePos="0" relativeHeight="14" behindDoc="0" locked="0" layoutInCell="0" allowOverlap="1">
            <wp:simplePos x="0" y="0"/>
            <wp:positionH relativeFrom="column">
              <wp:posOffset>1447800</wp:posOffset>
            </wp:positionH>
            <wp:positionV relativeFrom="paragraph">
              <wp:posOffset>-30480</wp:posOffset>
            </wp:positionV>
            <wp:extent cx="3077210" cy="971550"/>
            <wp:effectExtent l="0" t="0" r="0" b="0"/>
            <wp:wrapSquare wrapText="largest"/>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2"/>
                    <a:stretch>
                      <a:fillRect/>
                    </a:stretch>
                  </pic:blipFill>
                  <pic:spPr bwMode="auto">
                    <a:xfrm>
                      <a:off x="0" y="0"/>
                      <a:ext cx="3077210" cy="971550"/>
                    </a:xfrm>
                    <a:prstGeom prst="rect">
                      <a:avLst/>
                    </a:prstGeom>
                    <a:noFill/>
                  </pic:spPr>
                </pic:pic>
              </a:graphicData>
            </a:graphic>
          </wp:anchor>
        </w:drawing>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t>+</w:t>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widowControl w:val="false"/>
        <w:bidi w:val="0"/>
        <w:spacing w:lineRule="auto" w:line="240" w:before="0" w:after="0"/>
        <w:ind w:hanging="0" w:end="580"/>
        <w:jc w:val="end"/>
        <w:rPr/>
      </w:pPr>
      <w:r>
        <w:rPr>
          <w:rStyle w:val="Ninguno"/>
          <w:rFonts w:eastAsia="Yu Gothic" w:cs="Yu Gothic" w:ascii="Yu Gothic" w:hAnsi="Yu Gothic"/>
          <w:b/>
          <w:bCs/>
          <w:i w:val="false"/>
          <w:iCs w:val="false"/>
          <w:color w:themeColor="dark1" w:val="000000"/>
          <w:sz w:val="22"/>
          <w:szCs w:val="22"/>
          <w:lang w:val="es-ES"/>
        </w:rPr>
        <w:t>AUTOR/A</w:t>
      </w:r>
      <w:r>
        <w:rPr>
          <w:rStyle w:val="Ninguno"/>
          <w:rFonts w:eastAsia="Yu Gothic" w:cs="Yu Gothic" w:ascii="Yu Gothic" w:hAnsi="Yu Gothic"/>
          <w:b w:val="false"/>
          <w:bCs w:val="false"/>
          <w:i w:val="false"/>
          <w:iCs w:val="false"/>
          <w:color w:themeColor="dark1" w:val="000000"/>
          <w:sz w:val="22"/>
          <w:szCs w:val="22"/>
          <w:lang w:val="es-ES"/>
        </w:rPr>
        <w:t xml:space="preserve">: </w:t>
      </w:r>
      <w:r>
        <w:rPr>
          <w:rStyle w:val="Ninguno"/>
          <w:rFonts w:eastAsia="Yu Gothic" w:cs="Yu Gothic" w:ascii="Yu Gothic" w:hAnsi="Yu Gothic"/>
          <w:b w:val="false"/>
          <w:bCs w:val="false"/>
          <w:i w:val="false"/>
          <w:iCs w:val="false"/>
          <w:color w:themeColor="dark1" w:val="000000"/>
          <w:sz w:val="22"/>
          <w:szCs w:val="22"/>
          <w:lang w:val="es-ES"/>
        </w:rPr>
        <w:t>I</w:t>
      </w:r>
      <w:r>
        <w:rPr>
          <w:rStyle w:val="Ninguno"/>
          <w:rFonts w:eastAsia="Yu Gothic" w:cs="Yu Gothic" w:ascii="Yu Gothic" w:hAnsi="Yu Gothic"/>
          <w:b w:val="false"/>
          <w:bCs w:val="false"/>
          <w:i w:val="false"/>
          <w:iCs w:val="false"/>
          <w:color w:val="0000FF"/>
          <w:sz w:val="22"/>
          <w:szCs w:val="22"/>
          <w:lang w:val="es-ES"/>
        </w:rPr>
        <w:t>KER RAIMUNDO CANTÓ ALARCÓN</w:t>
      </w:r>
    </w:p>
    <w:p>
      <w:pPr>
        <w:pStyle w:val="Normal"/>
        <w:widowControl w:val="false"/>
        <w:bidi w:val="0"/>
        <w:spacing w:lineRule="auto" w:line="240" w:before="0" w:after="0"/>
        <w:ind w:hanging="0" w:end="580"/>
        <w:jc w:val="end"/>
        <w:rPr/>
      </w:pPr>
      <w:r>
        <w:rPr>
          <w:rStyle w:val="Ninguno"/>
          <w:rFonts w:eastAsia="Yu Gothic" w:cs="Yu Gothic" w:ascii="Yu Gothic" w:hAnsi="Yu Gothic"/>
          <w:b/>
          <w:bCs/>
          <w:i w:val="false"/>
          <w:iCs w:val="false"/>
          <w:color w:themeColor="dark1" w:val="000000"/>
          <w:sz w:val="22"/>
          <w:szCs w:val="22"/>
          <w:lang w:val="es-ES"/>
        </w:rPr>
        <w:t>NIA</w:t>
      </w:r>
      <w:r>
        <w:rPr>
          <w:rStyle w:val="Ninguno"/>
          <w:rFonts w:eastAsia="Yu Gothic" w:cs="Yu Gothic" w:ascii="Yu Gothic" w:hAnsi="Yu Gothic"/>
          <w:b w:val="false"/>
          <w:bCs w:val="false"/>
          <w:i w:val="false"/>
          <w:iCs w:val="false"/>
          <w:color w:themeColor="dark1" w:val="000000"/>
          <w:sz w:val="22"/>
          <w:szCs w:val="22"/>
          <w:lang w:val="es-ES"/>
        </w:rPr>
        <w:t xml:space="preserve">: </w:t>
      </w:r>
      <w:r>
        <w:rPr>
          <w:rStyle w:val="Ninguno"/>
          <w:rFonts w:eastAsia="Yu Gothic" w:cs="Yu Gothic" w:ascii="Yu Gothic" w:hAnsi="Yu Gothic"/>
          <w:b w:val="false"/>
          <w:bCs w:val="false"/>
          <w:i w:val="false"/>
          <w:iCs w:val="false"/>
          <w:color w:val="0000FF"/>
          <w:sz w:val="22"/>
          <w:szCs w:val="22"/>
          <w:lang w:val="es-ES"/>
        </w:rPr>
        <w:t>10886882</w:t>
      </w:r>
    </w:p>
    <w:p>
      <w:pPr>
        <w:pStyle w:val="Normal"/>
        <w:widowControl w:val="false"/>
        <w:bidi w:val="0"/>
        <w:spacing w:lineRule="auto" w:line="240" w:before="0" w:after="0"/>
        <w:ind w:hanging="0" w:end="580"/>
        <w:jc w:val="end"/>
        <w:rPr/>
      </w:pPr>
      <w:r>
        <w:rPr>
          <w:rStyle w:val="Ninguno"/>
          <w:rFonts w:eastAsia="Yu Gothic" w:cs="Yu Gothic" w:ascii="Yu Gothic" w:hAnsi="Yu Gothic"/>
          <w:b/>
          <w:bCs/>
          <w:i w:val="false"/>
          <w:iCs w:val="false"/>
          <w:sz w:val="22"/>
          <w:szCs w:val="22"/>
          <w:lang w:val="es-ES"/>
        </w:rPr>
        <w:t>CCFF:</w:t>
      </w:r>
      <w:r>
        <w:rPr>
          <w:rStyle w:val="Ninguno"/>
          <w:rFonts w:eastAsia="Yu Gothic" w:cs="Yu Gothic" w:ascii="Yu Gothic" w:hAnsi="Yu Gothic"/>
          <w:b w:val="false"/>
          <w:bCs w:val="false"/>
          <w:i w:val="false"/>
          <w:iCs w:val="false"/>
          <w:color w:val="0000FF"/>
          <w:sz w:val="22"/>
          <w:szCs w:val="22"/>
          <w:lang w:val="es-ES"/>
        </w:rPr>
        <w:t xml:space="preserve"> Administración de Sistemas Informáticos en Red </w:t>
      </w:r>
    </w:p>
    <w:p>
      <w:pPr>
        <w:pStyle w:val="Normal"/>
        <w:widowControl w:val="false"/>
        <w:bidi w:val="0"/>
        <w:spacing w:lineRule="auto" w:line="240" w:before="0" w:after="0"/>
        <w:ind w:hanging="0" w:end="580"/>
        <w:jc w:val="end"/>
        <w:rPr/>
      </w:pPr>
      <w:r>
        <w:rPr>
          <w:rStyle w:val="Ninguno"/>
          <w:rFonts w:eastAsia="Yu Gothic" w:cs="Yu Gothic" w:ascii="Yu Gothic" w:hAnsi="Yu Gothic"/>
          <w:b/>
          <w:bCs/>
          <w:i w:val="false"/>
          <w:iCs w:val="false"/>
          <w:color w:themeColor="dark1" w:val="000000"/>
          <w:sz w:val="22"/>
          <w:szCs w:val="22"/>
          <w:lang w:val="es-ES"/>
        </w:rPr>
        <w:t>CÓDIGO DEL PROYECTO:</w:t>
      </w:r>
      <w:r>
        <w:rPr>
          <w:rStyle w:val="Ninguno"/>
          <w:rFonts w:eastAsia="Yu Gothic" w:cs="Yu Gothic" w:ascii="Yu Gothic" w:hAnsi="Yu Gothic"/>
          <w:b w:val="false"/>
          <w:bCs w:val="false"/>
          <w:i w:val="false"/>
          <w:iCs w:val="false"/>
          <w:color w:val="0000FF"/>
          <w:sz w:val="22"/>
          <w:szCs w:val="22"/>
          <w:lang w:val="es-ES"/>
        </w:rPr>
        <w:t xml:space="preserve"> </w:t>
      </w:r>
      <w:r>
        <w:rPr>
          <w:rStyle w:val="Ninguno"/>
          <w:rFonts w:eastAsia="Yu Gothic" w:cs="Yu Gothic" w:ascii="Yu Gothic" w:hAnsi="Yu Gothic"/>
          <w:b w:val="false"/>
          <w:bCs w:val="false"/>
          <w:i w:val="false"/>
          <w:iCs w:val="false"/>
          <w:color w:val="0000FF"/>
          <w:sz w:val="22"/>
          <w:szCs w:val="22"/>
          <w:lang w:val="es-ES"/>
        </w:rPr>
        <w:t>IFC</w:t>
      </w:r>
      <w:r>
        <w:rPr>
          <w:rStyle w:val="Ninguno"/>
          <w:rFonts w:eastAsia="Yu Gothic" w:cs="Yu Gothic" w:ascii="Yu Gothic" w:hAnsi="Yu Gothic"/>
          <w:b w:val="false"/>
          <w:bCs w:val="false"/>
          <w:i w:val="false"/>
          <w:iCs w:val="false"/>
          <w:color w:val="0000FF"/>
          <w:sz w:val="22"/>
          <w:szCs w:val="22"/>
          <w:lang w:val="es-ES"/>
        </w:rPr>
        <w:t>_</w:t>
      </w:r>
      <w:r>
        <w:rPr>
          <w:rStyle w:val="Ninguno"/>
          <w:rFonts w:eastAsia="Yu Gothic" w:cs="Yu Gothic" w:ascii="Yu Gothic" w:hAnsi="Yu Gothic"/>
          <w:b w:val="false"/>
          <w:bCs w:val="false"/>
          <w:i w:val="false"/>
          <w:iCs w:val="false"/>
          <w:color w:val="0000FF"/>
          <w:sz w:val="22"/>
          <w:szCs w:val="22"/>
          <w:lang w:val="es-ES"/>
        </w:rPr>
        <w:t>ASIR</w:t>
      </w:r>
      <w:r>
        <w:rPr>
          <w:rStyle w:val="Ninguno"/>
          <w:rFonts w:eastAsia="Yu Gothic" w:cs="Yu Gothic" w:ascii="Yu Gothic" w:hAnsi="Yu Gothic"/>
          <w:b w:val="false"/>
          <w:bCs w:val="false"/>
          <w:i w:val="false"/>
          <w:iCs w:val="false"/>
          <w:color w:val="0000FF"/>
          <w:sz w:val="22"/>
          <w:szCs w:val="22"/>
          <w:lang w:val="es-ES"/>
        </w:rPr>
        <w:t>_</w:t>
      </w:r>
      <w:r>
        <w:rPr>
          <w:rStyle w:val="Ninguno"/>
          <w:rFonts w:eastAsia="Yu Gothic" w:cs="Yu Gothic" w:ascii="Yu Gothic" w:hAnsi="Yu Gothic"/>
          <w:b w:val="false"/>
          <w:bCs w:val="false"/>
          <w:i w:val="false"/>
          <w:iCs w:val="false"/>
          <w:color w:val="0000FF"/>
          <w:sz w:val="22"/>
          <w:szCs w:val="22"/>
          <w:lang w:val="es-ES"/>
        </w:rPr>
        <w:t>2</w:t>
      </w:r>
      <w:r>
        <w:rPr>
          <w:rStyle w:val="Ninguno"/>
          <w:rFonts w:eastAsia="Yu Gothic" w:cs="Yu Gothic" w:ascii="Yu Gothic" w:hAnsi="Yu Gothic"/>
          <w:b w:val="false"/>
          <w:bCs w:val="false"/>
          <w:i w:val="false"/>
          <w:iCs w:val="false"/>
          <w:color w:val="0000FF"/>
          <w:sz w:val="22"/>
          <w:szCs w:val="22"/>
          <w:lang w:val="es-ES"/>
        </w:rPr>
        <w:t>_01_</w:t>
      </w:r>
      <w:r>
        <w:rPr>
          <w:rStyle w:val="Ninguno"/>
          <w:rFonts w:eastAsia="Yu Gothic" w:cs="Yu Gothic" w:ascii="Yu Gothic" w:hAnsi="Yu Gothic"/>
          <w:b w:val="false"/>
          <w:bCs w:val="false"/>
          <w:i w:val="false"/>
          <w:iCs w:val="false"/>
          <w:color w:val="0000FF"/>
          <w:sz w:val="22"/>
          <w:szCs w:val="22"/>
          <w:lang w:val="es-ES"/>
        </w:rPr>
        <w:t>IRCAIker Raimundo Cantó Alarcón</w:t>
      </w:r>
    </w:p>
    <w:p>
      <w:pPr>
        <w:pStyle w:val="Normal"/>
        <w:widowControl w:val="false"/>
        <w:bidi w:val="0"/>
        <w:spacing w:lineRule="auto" w:line="240" w:before="0" w:after="0"/>
        <w:ind w:hanging="0" w:end="580"/>
        <w:jc w:val="end"/>
        <w:rPr/>
      </w:pPr>
      <w:r>
        <w:rPr>
          <w:rStyle w:val="Ninguno"/>
          <w:rFonts w:eastAsia="Yu Gothic" w:cs="Yu Gothic" w:ascii="Yu Gothic" w:hAnsi="Yu Gothic"/>
          <w:b/>
          <w:bCs/>
          <w:i w:val="false"/>
          <w:iCs w:val="false"/>
          <w:color w:themeColor="dark1" w:val="000000"/>
          <w:sz w:val="22"/>
          <w:szCs w:val="22"/>
          <w:lang w:val="es-ES"/>
        </w:rPr>
        <w:t>FECHA DE ENTREGA</w:t>
      </w:r>
      <w:r>
        <w:rPr>
          <w:rStyle w:val="Ninguno"/>
          <w:rFonts w:eastAsia="Yu Gothic" w:cs="Yu Gothic" w:ascii="Yu Gothic" w:hAnsi="Yu Gothic"/>
          <w:b w:val="false"/>
          <w:bCs w:val="false"/>
          <w:i w:val="false"/>
          <w:iCs w:val="false"/>
          <w:color w:themeColor="dark1" w:val="000000"/>
          <w:sz w:val="22"/>
          <w:szCs w:val="22"/>
          <w:lang w:val="es-ES"/>
        </w:rPr>
        <w:t xml:space="preserve">: </w:t>
      </w:r>
      <w:r>
        <w:rPr>
          <w:rStyle w:val="Ninguno"/>
          <w:rFonts w:eastAsia="Yu Gothic" w:cs="Yu Gothic" w:ascii="Yu Gothic" w:hAnsi="Yu Gothic"/>
          <w:b w:val="false"/>
          <w:bCs w:val="false"/>
          <w:i w:val="false"/>
          <w:iCs w:val="false"/>
          <w:color w:themeColor="dark1" w:val="000000"/>
          <w:sz w:val="22"/>
          <w:szCs w:val="22"/>
          <w:lang w:val="es-ES"/>
        </w:rPr>
        <w:t>S</w:t>
      </w:r>
      <w:r>
        <w:rPr>
          <w:rStyle w:val="Ninguno"/>
          <w:rFonts w:eastAsia="Yu Gothic" w:cs="Yu Gothic" w:ascii="Yu Gothic" w:hAnsi="Yu Gothic"/>
          <w:b w:val="false"/>
          <w:bCs w:val="false"/>
          <w:i w:val="false"/>
          <w:iCs w:val="false"/>
          <w:color w:val="0000FF"/>
          <w:sz w:val="22"/>
          <w:szCs w:val="22"/>
          <w:lang w:val="es-ES"/>
        </w:rPr>
        <w:t>EPTIEMBRE 2026</w:t>
      </w:r>
      <w:r>
        <w:br w:type="page"/>
      </w:r>
    </w:p>
    <w:p>
      <w:pPr>
        <w:pStyle w:val="Heading1"/>
        <w:keepNext w:val="true"/>
        <w:spacing w:before="0" w:after="120"/>
        <w:rPr>
          <w:lang w:val="es-ES"/>
        </w:rPr>
      </w:pPr>
      <w:r>
        <w:rPr>
          <w:lang w:val="es-ES"/>
        </w:rPr>
        <w:t>ABSTRACT / EXTRACTE / EXTRACTO</w:t>
      </w:r>
    </w:p>
    <w:p>
      <w:pPr>
        <w:pStyle w:val="Normal"/>
        <w:rPr>
          <w:lang w:val="es-ES"/>
        </w:rPr>
      </w:pPr>
      <w:r>
        <w:rPr>
          <w:b/>
          <w:lang w:val="es-ES"/>
        </w:rPr>
        <w:t>Abstract</w:t>
      </w:r>
    </w:p>
    <w:p>
      <w:pPr>
        <w:pStyle w:val="Normal"/>
        <w:jc w:val="both"/>
        <w:rPr>
          <w:lang w:val="es-ES"/>
        </w:rPr>
      </w:pPr>
      <w:r>
        <w:rPr>
          <w:lang w:val="es-ES"/>
        </w:rPr>
        <w:t>[To be completed in the final version. Maximum 8 lines.]</w:t>
      </w:r>
    </w:p>
    <w:p>
      <w:pPr>
        <w:pStyle w:val="Normal"/>
        <w:rPr>
          <w:lang w:val="es-ES"/>
        </w:rPr>
      </w:pPr>
      <w:r>
        <w:rPr>
          <w:b/>
          <w:lang w:val="es-ES"/>
        </w:rPr>
        <w:t>Extracte</w:t>
      </w:r>
    </w:p>
    <w:p>
      <w:pPr>
        <w:pStyle w:val="Normal"/>
        <w:jc w:val="both"/>
        <w:rPr>
          <w:lang w:val="es-ES"/>
        </w:rPr>
      </w:pPr>
      <w:r>
        <w:rPr>
          <w:lang w:val="es-ES"/>
        </w:rPr>
        <w:t>[Per completar en la versió final. Màxim 8 línies.]</w:t>
      </w:r>
    </w:p>
    <w:p>
      <w:pPr>
        <w:pStyle w:val="Normal"/>
        <w:rPr>
          <w:lang w:val="es-ES"/>
        </w:rPr>
      </w:pPr>
      <w:r>
        <w:rPr>
          <w:b/>
          <w:lang w:val="es-ES"/>
        </w:rPr>
        <w:t>Extracto</w:t>
      </w:r>
    </w:p>
    <w:p>
      <w:pPr>
        <w:pStyle w:val="Normal"/>
        <w:jc w:val="both"/>
        <w:rPr>
          <w:lang w:val="es-ES"/>
        </w:rPr>
      </w:pPr>
      <w:r>
        <w:rPr>
          <w:lang w:val="es-ES"/>
        </w:rPr>
        <w:t>[Completar en la versión final. Máximo 8 líneas.]</w:t>
      </w:r>
    </w:p>
    <w:p>
      <w:pPr>
        <w:pStyle w:val="Heading1"/>
        <w:keepNext w:val="true"/>
        <w:rPr>
          <w:lang w:val="es-ES"/>
        </w:rPr>
      </w:pPr>
      <w:r>
        <w:rPr>
          <w:lang w:val="es-ES"/>
        </w:rPr>
        <w:t>KEYWORDS / PARAULES CLAU / PALABRAS CLAVE</w:t>
      </w:r>
    </w:p>
    <w:p>
      <w:pPr>
        <w:pStyle w:val="Normal"/>
        <w:rPr>
          <w:lang w:val="es-ES"/>
        </w:rPr>
      </w:pPr>
      <w:r>
        <w:rPr>
          <w:b/>
          <w:lang w:val="es-ES"/>
        </w:rPr>
        <w:t>English</w:t>
      </w:r>
    </w:p>
    <w:p>
      <w:pPr>
        <w:pStyle w:val="Normal"/>
        <w:rPr>
          <w:lang w:val="es-ES"/>
        </w:rPr>
      </w:pPr>
      <w:r>
        <w:rPr>
          <w:lang w:val="es-ES"/>
        </w:rPr>
        <w:t>[To be completed. Minimum 3 keywords.]</w:t>
      </w:r>
    </w:p>
    <w:p>
      <w:pPr>
        <w:pStyle w:val="Normal"/>
        <w:rPr>
          <w:lang w:val="es-ES"/>
        </w:rPr>
      </w:pPr>
      <w:r>
        <w:rPr>
          <w:b/>
          <w:lang w:val="es-ES"/>
        </w:rPr>
        <w:t>Valenciano</w:t>
      </w:r>
    </w:p>
    <w:p>
      <w:pPr>
        <w:pStyle w:val="Normal"/>
        <w:rPr>
          <w:lang w:val="es-ES"/>
        </w:rPr>
      </w:pPr>
      <w:r>
        <w:rPr>
          <w:lang w:val="es-ES"/>
        </w:rPr>
        <w:t>[Per completar. Mínim 3 paraules clau.]</w:t>
      </w:r>
    </w:p>
    <w:p>
      <w:pPr>
        <w:pStyle w:val="Normal"/>
        <w:rPr>
          <w:lang w:val="es-ES"/>
        </w:rPr>
      </w:pPr>
      <w:r>
        <w:rPr>
          <w:b/>
          <w:lang w:val="es-ES"/>
        </w:rPr>
        <w:t>Castellano</w:t>
      </w:r>
    </w:p>
    <w:p>
      <w:pPr>
        <w:pStyle w:val="Normal"/>
        <w:rPr>
          <w:lang w:val="es-ES"/>
        </w:rPr>
      </w:pPr>
      <w:r>
        <w:rPr>
          <w:lang w:val="es-ES"/>
        </w:rPr>
        <w:t>[Completar. Mínimo 3 palabras clave.]</w:t>
      </w:r>
    </w:p>
    <w:p>
      <w:pPr>
        <w:pStyle w:val="Normal"/>
        <w:rPr>
          <w:lang w:val="es-ES"/>
        </w:rPr>
      </w:pPr>
      <w:r>
        <w:rPr>
          <w:lang w:val="es-ES"/>
        </w:rPr>
      </w:r>
      <w:r>
        <w:br w:type="page"/>
      </w:r>
    </w:p>
    <w:p>
      <w:pPr>
        <w:pStyle w:val="Heading1"/>
        <w:keepNext w:val="true"/>
        <w:spacing w:before="0" w:after="120"/>
        <w:rPr>
          <w:lang w:val="es-ES"/>
        </w:rPr>
      </w:pPr>
      <w:r>
        <w:rPr>
          <w:lang w:val="es-ES"/>
        </w:rPr>
        <w:t>ÍNDICE</w:t>
      </w:r>
    </w:p>
    <w:p>
      <w:pPr>
        <w:pStyle w:val="CuerpoA"/>
        <w:numPr>
          <w:ilvl w:val="0"/>
          <w:numId w:val="4"/>
        </w:numPr>
        <w:spacing w:lineRule="auto" w:line="276"/>
        <w:rPr>
          <w:rFonts w:ascii="Yu Gothic" w:hAnsi="Yu Gothic" w:eastAsia="Yu Gothic" w:cs="Yu Gothic"/>
          <w:sz w:val="24"/>
          <w:szCs w:val="24"/>
        </w:rPr>
      </w:pPr>
      <w:r>
        <w:rPr>
          <w:rFonts w:eastAsia="Yu Gothic" w:cs="Yu Gothic" w:ascii="Yu Gothic" w:hAnsi="Yu Gothic"/>
          <w:sz w:val="24"/>
          <w:szCs w:val="24"/>
        </w:rPr>
        <w:t>INTRODUCCIÓN</w:t>
      </w:r>
    </w:p>
    <w:p>
      <w:pPr>
        <w:pStyle w:val="CuerpoA"/>
        <w:numPr>
          <w:ilvl w:val="0"/>
          <w:numId w:val="4"/>
        </w:numPr>
        <w:spacing w:lineRule="auto" w:line="276"/>
        <w:rPr>
          <w:rFonts w:ascii="Yu Gothic" w:hAnsi="Yu Gothic" w:eastAsia="Yu Gothic" w:cs="Yu Gothic"/>
          <w:sz w:val="24"/>
          <w:szCs w:val="24"/>
        </w:rPr>
      </w:pPr>
      <w:r>
        <w:rPr>
          <w:rFonts w:eastAsia="Yu Gothic" w:cs="Yu Gothic" w:ascii="Yu Gothic" w:hAnsi="Yu Gothic"/>
          <w:sz w:val="24"/>
          <w:szCs w:val="24"/>
        </w:rPr>
        <w:t>ORGANIZACIÓN TEMPORAL DEL PROYECTO</w:t>
      </w:r>
    </w:p>
    <w:p>
      <w:pPr>
        <w:pStyle w:val="CuerpoA"/>
        <w:numPr>
          <w:ilvl w:val="0"/>
          <w:numId w:val="4"/>
        </w:numPr>
        <w:spacing w:lineRule="auto" w:line="276"/>
        <w:rPr>
          <w:rFonts w:ascii="Yu Gothic" w:hAnsi="Yu Gothic" w:eastAsia="Yu Gothic" w:cs="Yu Gothic"/>
          <w:sz w:val="24"/>
          <w:szCs w:val="24"/>
        </w:rPr>
      </w:pPr>
      <w:r>
        <w:rPr>
          <w:rFonts w:eastAsia="Yu Gothic" w:cs="Yu Gothic" w:ascii="Yu Gothic" w:hAnsi="Yu Gothic"/>
          <w:sz w:val="24"/>
          <w:szCs w:val="24"/>
        </w:rPr>
        <w:t>GUIÓN GENERAL DEL PROYECTO</w:t>
      </w:r>
    </w:p>
    <w:p>
      <w:pPr>
        <w:pStyle w:val="CuerpoA"/>
        <w:numPr>
          <w:ilvl w:val="0"/>
          <w:numId w:val="4"/>
        </w:numPr>
        <w:spacing w:lineRule="auto" w:line="276"/>
        <w:rPr>
          <w:rFonts w:ascii="Yu Gothic" w:hAnsi="Yu Gothic" w:eastAsia="Yu Gothic" w:cs="Yu Gothic"/>
          <w:sz w:val="24"/>
          <w:szCs w:val="24"/>
        </w:rPr>
      </w:pPr>
      <w:r>
        <w:rPr>
          <w:rFonts w:eastAsia="Yu Gothic" w:cs="Yu Gothic" w:ascii="Yu Gothic" w:hAnsi="Yu Gothic"/>
          <w:sz w:val="24"/>
          <w:szCs w:val="24"/>
        </w:rPr>
        <w:t>ESTRUCTURA DEL GUIÓN ESPECÍFICO PARA EL DESARROLLO DEL PROYECTO</w:t>
      </w:r>
    </w:p>
    <w:p>
      <w:pPr>
        <w:pStyle w:val="CuerpoA"/>
        <w:numPr>
          <w:ilvl w:val="0"/>
          <w:numId w:val="4"/>
        </w:numPr>
        <w:spacing w:lineRule="auto" w:line="276"/>
        <w:rPr>
          <w:rFonts w:ascii="Yu Gothic" w:hAnsi="Yu Gothic" w:eastAsia="Yu Gothic" w:cs="Yu Gothic"/>
          <w:b w:val="false"/>
          <w:bCs w:val="false"/>
        </w:rPr>
      </w:pPr>
      <w:r>
        <w:rPr>
          <w:rStyle w:val="Ninguno"/>
          <w:rFonts w:eastAsia="Yu Gothic" w:cs="Yu Gothic" w:ascii="Yu Gothic" w:hAnsi="Yu Gothic"/>
          <w:b w:val="false"/>
          <w:bCs w:val="false"/>
          <w:lang w:val="de-DE"/>
        </w:rPr>
        <w:t>CONDICIONES FORMALES PARA LA PRESENTACI</w:t>
      </w:r>
      <w:r>
        <w:rPr>
          <w:rFonts w:eastAsia="Yu Gothic" w:cs="Yu Gothic" w:ascii="Yu Gothic" w:hAnsi="Yu Gothic"/>
          <w:b w:val="false"/>
          <w:bCs w:val="false"/>
        </w:rPr>
        <w:t>ÓN DE LOS TRABAJOS DE PROYECTO</w:t>
      </w:r>
    </w:p>
    <w:p>
      <w:pPr>
        <w:pStyle w:val="CuerpoA"/>
        <w:numPr>
          <w:ilvl w:val="0"/>
          <w:numId w:val="4"/>
        </w:numPr>
        <w:spacing w:lineRule="auto" w:line="276"/>
        <w:rPr>
          <w:rFonts w:ascii="Yu Gothic" w:hAnsi="Yu Gothic" w:eastAsia="Yu Gothic" w:cs="Yu Gothic"/>
          <w:sz w:val="24"/>
          <w:szCs w:val="24"/>
        </w:rPr>
      </w:pPr>
      <w:r>
        <w:rPr>
          <w:rFonts w:eastAsia="Yu Gothic" w:cs="Yu Gothic" w:ascii="Yu Gothic" w:hAnsi="Yu Gothic"/>
          <w:sz w:val="24"/>
          <w:szCs w:val="24"/>
        </w:rPr>
        <w:t>CITAS Y REFRENCIAS BIBLIOGRÁFICAS</w:t>
      </w:r>
    </w:p>
    <w:p>
      <w:pPr>
        <w:pStyle w:val="CuerpoA"/>
        <w:numPr>
          <w:ilvl w:val="0"/>
          <w:numId w:val="4"/>
        </w:numPr>
        <w:spacing w:lineRule="auto" w:line="276"/>
        <w:rPr>
          <w:rFonts w:ascii="Yu Gothic" w:hAnsi="Yu Gothic" w:eastAsia="Yu Gothic" w:cs="Yu Gothic"/>
          <w:sz w:val="24"/>
          <w:szCs w:val="24"/>
        </w:rPr>
      </w:pPr>
      <w:r>
        <w:rPr>
          <w:rFonts w:eastAsia="Yu Gothic" w:cs="Yu Gothic" w:ascii="Yu Gothic" w:hAnsi="Yu Gothic"/>
          <w:sz w:val="24"/>
          <w:szCs w:val="24"/>
        </w:rPr>
        <w:t>EVALUACIÓN</w:t>
      </w:r>
    </w:p>
    <w:p>
      <w:pPr>
        <w:pStyle w:val="CuerpoA"/>
        <w:numPr>
          <w:ilvl w:val="0"/>
          <w:numId w:val="4"/>
        </w:numPr>
        <w:spacing w:lineRule="auto" w:line="276"/>
        <w:rPr>
          <w:rFonts w:ascii="Yu Gothic" w:hAnsi="Yu Gothic" w:eastAsia="Yu Gothic" w:cs="Yu Gothic"/>
          <w:sz w:val="24"/>
          <w:szCs w:val="24"/>
        </w:rPr>
      </w:pPr>
      <w:r>
        <w:rPr>
          <w:rFonts w:eastAsia="Yu Gothic" w:cs="Yu Gothic" w:ascii="Yu Gothic" w:hAnsi="Yu Gothic"/>
          <w:sz w:val="24"/>
          <w:szCs w:val="24"/>
        </w:rPr>
        <w:t xml:space="preserve">ANEXOS  </w:t>
      </w:r>
      <w:r>
        <w:rPr>
          <w:rFonts w:eastAsia="Yu Gothic" w:cs="Yu Gothic" w:ascii="Yu Gothic" w:hAnsi="Yu Gothic"/>
          <w:sz w:val="24"/>
          <w:szCs w:val="24"/>
          <w:lang w:val="en-US"/>
        </w:rPr>
        <w:t xml:space="preserve"> </w:t>
      </w:r>
    </w:p>
    <w:p>
      <w:pPr>
        <w:pStyle w:val="CuerpoA"/>
        <w:numPr>
          <w:ilvl w:val="1"/>
          <w:numId w:val="4"/>
        </w:numPr>
        <w:spacing w:lineRule="auto" w:line="276"/>
        <w:rPr>
          <w:rFonts w:ascii="Yu Gothic" w:hAnsi="Yu Gothic" w:eastAsia="Yu Gothic" w:cs="Yu Gothic"/>
          <w:sz w:val="24"/>
          <w:szCs w:val="24"/>
        </w:rPr>
      </w:pPr>
      <w:r>
        <w:rPr>
          <w:rFonts w:eastAsia="Yu Gothic" w:cs="Yu Gothic" w:ascii="Yu Gothic" w:hAnsi="Yu Gothic"/>
          <w:sz w:val="24"/>
          <w:szCs w:val="24"/>
          <w:lang w:val="en-US"/>
        </w:rPr>
        <w:t xml:space="preserve">Rúbrica de evaluación del proyecto </w:t>
      </w:r>
      <w:r>
        <w:br w:type="page"/>
      </w:r>
    </w:p>
    <w:p>
      <w:pPr>
        <w:pStyle w:val="Heading3"/>
        <w:keepNext w:val="true"/>
        <w:spacing w:before="0" w:after="120"/>
        <w:rPr>
          <w:rFonts w:ascii="Arial" w:hAnsi="Arial" w:eastAsia="Arial"/>
          <w:sz w:val="24"/>
          <w:lang w:val="es-ES"/>
        </w:rPr>
      </w:pPr>
      <w:r>
        <w:rPr>
          <w:rFonts w:eastAsia="Arial" w:ascii="Arial" w:hAnsi="Arial"/>
          <w:sz w:val="24"/>
          <w:lang w:val="es-ES"/>
        </w:rPr>
        <w:t>ABSTRACT</w:t>
      </w:r>
    </w:p>
    <w:p>
      <w:pPr>
        <w:pStyle w:val="BodyText"/>
        <w:rPr>
          <w:lang w:val="es-ES"/>
        </w:rPr>
      </w:pPr>
      <w:r>
        <w:rPr>
          <w:lang w:val="es-ES"/>
        </w:rPr>
        <w:t>LuxDrive is a high-end vehicle rental company supported by a proprietary digital management platform. The project aims to centralize vehicle, customer, employee, reservation and payment management through a secure and scalable infrastructure. The system will integrate web services, databases, network segmentation, virtualization, backups, monitoring and cybersecurity measures. The project also considers automation, data analysis and cloud services to improve operational efficiency and customer service.</w:t>
      </w:r>
    </w:p>
    <w:p>
      <w:pPr>
        <w:pStyle w:val="Heading3"/>
        <w:spacing w:before="0" w:after="120"/>
        <w:rPr>
          <w:rFonts w:ascii="Arial" w:hAnsi="Arial" w:eastAsia="Arial"/>
          <w:sz w:val="24"/>
          <w:lang w:val="es-ES"/>
        </w:rPr>
      </w:pPr>
      <w:r>
        <w:rPr>
          <w:rFonts w:eastAsia="Arial" w:ascii="Arial" w:hAnsi="Arial"/>
          <w:sz w:val="24"/>
          <w:lang w:val="es-ES"/>
        </w:rPr>
        <w:t>EXTRACTE</w:t>
      </w:r>
    </w:p>
    <w:p>
      <w:pPr>
        <w:pStyle w:val="BodyText"/>
        <w:rPr>
          <w:lang w:val="es-ES"/>
        </w:rPr>
      </w:pPr>
      <w:r>
        <w:rPr>
          <w:lang w:val="es-ES"/>
        </w:rPr>
        <w:t>LuxDrive és una empresa de lloguer de vehicles d’alta gamma que compta amb una plataforma digital pròpia per a gestionar el negoci. El projecte té com a objectiu centralitzar la gestió dels vehicles, clients, empleats, reserves i pagaments mitjançant una infraestructura segura i escalable. El sistema integrarà serveis web, bases de dades, segmentació de xarxa, virtualització, còpies de seguretat, monitorització i mesures de ciberseguretat. També es planteja l’automatització de processos, l’anàlisi de dades i l’ús de serveis cloud per millorar l’eficiència i l’atenció al client.</w:t>
      </w:r>
    </w:p>
    <w:p>
      <w:pPr>
        <w:pStyle w:val="Heading3"/>
        <w:spacing w:before="0" w:after="120"/>
        <w:rPr>
          <w:rFonts w:ascii="Arial" w:hAnsi="Arial" w:eastAsia="Arial"/>
          <w:sz w:val="24"/>
          <w:lang w:val="es-ES"/>
        </w:rPr>
      </w:pPr>
      <w:r>
        <w:rPr>
          <w:rFonts w:eastAsia="Arial" w:ascii="Arial" w:hAnsi="Arial"/>
          <w:sz w:val="24"/>
          <w:lang w:val="es-ES"/>
        </w:rPr>
        <w:t>EXTRACTO</w:t>
      </w:r>
    </w:p>
    <w:p>
      <w:pPr>
        <w:pStyle w:val="BodyText"/>
        <w:rPr>
          <w:lang w:val="es-ES"/>
        </w:rPr>
      </w:pPr>
      <w:r>
        <w:rPr>
          <w:lang w:val="es-ES"/>
        </w:rPr>
        <w:t>LuxDrive es una empresa de alquiler de vehículos de alta gama que dispone de una plataforma digital propia para gestionar el negocio. El proyecto tiene como objetivo centralizar la gestión de vehículos, clientes, empleados, reservas y pagos mediante una infraestructura segura y escalable. El sistema integrará servicios web, bases de datos, segmentación de red, virtualización, copias de seguridad, monitorización y medidas de ciberseguridad. También se plantea la automatización de procesos, el análisis de datos y el uso de servicios cloud para mejorar la eficiencia y la atención al cliente.</w:t>
      </w:r>
    </w:p>
    <w:p>
      <w:pPr>
        <w:pStyle w:val="Heading1"/>
        <w:spacing w:before="0" w:after="120"/>
        <w:rPr>
          <w:lang w:val="es-ES"/>
        </w:rPr>
      </w:pPr>
      <w:r>
        <w:rPr>
          <w:lang w:val="es-ES"/>
        </w:rPr>
        <w:t>1. DESARROLLO DEL PROYECTO</w:t>
      </w:r>
    </w:p>
    <w:p>
      <w:pPr>
        <w:pStyle w:val="Heading2"/>
        <w:keepNext w:val="true"/>
        <w:rPr>
          <w:lang w:val="es-ES"/>
        </w:rPr>
      </w:pPr>
      <w:r>
        <w:rPr>
          <w:lang w:val="es-ES"/>
        </w:rPr>
        <w:t>Introducción y justificación del proyecto</w:t>
      </w:r>
    </w:p>
    <w:p>
      <w:pPr>
        <w:pStyle w:val="Normal"/>
        <w:jc w:val="both"/>
        <w:rPr>
          <w:lang w:val="es-ES"/>
        </w:rPr>
      </w:pPr>
      <w:r>
        <w:rPr>
          <w:lang w:val="es-ES"/>
        </w:rPr>
        <w:t>El presente proyecto nace de la idea de desarrollar LuxDrive, una propuesta de empresa dedicada al alquiler de vehículos de alta gama que incorpora una plataforma tecnológica propia para centralizar la gestión del negocio. La propuesta parte de una necesidad concreta: gestionar de forma integrada información relacionada con vehículos, disponibilidad, reservas, clientes, empleados, pagos, mantenimiento, incidencias, informes y comunicaciones.</w:t>
      </w:r>
    </w:p>
    <w:p>
      <w:pPr>
        <w:pStyle w:val="Normal"/>
        <w:jc w:val="both"/>
        <w:rPr>
          <w:lang w:val="es-ES"/>
        </w:rPr>
      </w:pPr>
      <w:r>
        <w:rPr>
          <w:lang w:val="es-ES"/>
        </w:rPr>
        <w:t>La elección de esta temática está directamente relacionada con el ámbito de la Administración de Sistemas Informáticos en Red (ASIR), ya que permite plantear un proyecto en el que la aplicación de gestión no se considera de forma aislada, sino como parte de una infraestructura informática completa. El trabajo plantea integrar servidores, bases de datos, servicios web, gestión de usuarios, seguridad, copias de seguridad, monitorización, comunicaciones y servicios cloud, de manera que la solución tecnológica dé soporte al funcionamiento de la empresa.</w:t>
      </w:r>
    </w:p>
    <w:p>
      <w:pPr>
        <w:pStyle w:val="Normal"/>
        <w:jc w:val="both"/>
        <w:rPr>
          <w:lang w:val="es-ES"/>
        </w:rPr>
      </w:pPr>
      <w:r>
        <w:rPr>
          <w:lang w:val="es-ES"/>
        </w:rPr>
        <w:t>Uno de los motivos principales para elegir este proyecto es la posibilidad de trabajar sobre un caso práctico que combina necesidades de negocio y necesidades técnicas. En la propuesta inicial se identifica que una empresa de alquiler de vehículos de alta gama puede manejar una cantidad importante de información y que, si esta se encuentra repartida entre hojas de cálculo, correos electrónicos y aplicaciones independientes, pueden aparecer problemas como reservas duplicadas, errores de disponibilidad, información dispersa, dificultades para generar informes, problemas de seguridad o falta de automatización. LuxDrive pretende responder a este problema mediante una plataforma centralizada.</w:t>
      </w:r>
    </w:p>
    <w:p>
      <w:pPr>
        <w:pStyle w:val="Normal"/>
        <w:jc w:val="both"/>
        <w:rPr>
          <w:lang w:val="es-ES"/>
        </w:rPr>
      </w:pPr>
      <w:r>
        <w:rPr>
          <w:lang w:val="es-ES"/>
        </w:rPr>
        <w:t>El proyecto también resulta de interés porque permite abordar diferentes áreas técnicas propias del ciclo: virtualización mediante Proxmox, despliegue de máquinas virtuales, servidores web y de bases de datos, segmentación de red mediante VLAN, una zona DMZ, firewall, VPN, mecanismos de detección y prevención de intrusiones, gestión de usuarios y permisos, sistema de correo, copias de seguridad, monitorización y una posible arquitectura híbrida con servicios cloud. Estas tecnologías aparecen planteadas en el trabajo de partida y se desarrollarán posteriormente con el nivel de detalle que requiera la memoria.</w:t>
      </w:r>
    </w:p>
    <w:p>
      <w:pPr>
        <w:pStyle w:val="Normal"/>
        <w:jc w:val="both"/>
        <w:rPr>
          <w:lang w:val="es-ES"/>
        </w:rPr>
      </w:pPr>
      <w:r>
        <w:rPr>
          <w:lang w:val="es-ES"/>
        </w:rPr>
        <w:t>Desde el punto de vista funcional, la solución contempla una parte pública para que los clientes puedan consultar el catálogo, comprobar la disponibilidad y realizar reservas, junto con un panel privado desde el que los empleados puedan gestionar clientes, vehículos, reservas, mantenimiento, pagos, informes, estadísticas y comunicaciones. También se plantea una gestión avanzada de la disponibilidad de los vehículos, teniendo en cuenta estados como disponible, reservado, en alquiler, en mantenimiento o fuera de servicio, además de periodos de preparación posteriores a una devolución.</w:t>
      </w:r>
    </w:p>
    <w:p>
      <w:pPr>
        <w:pStyle w:val="Normal"/>
        <w:jc w:val="both"/>
        <w:rPr>
          <w:lang w:val="es-ES"/>
        </w:rPr>
      </w:pPr>
      <w:r>
        <w:rPr>
          <w:lang w:val="es-ES"/>
        </w:rPr>
        <w:t>La importancia del proyecto para su posible aplicación empresarial reside en que busca unir la gestión operativa con una infraestructura informática segura y organizada. La propuesta de valor definida para LuxDrive se basa en centralizar la gestión de vehículos, clientes, empleados, reservas y pagos, automatizar comunicaciones, generar informes, controlar la disponibilidad y analizar el funcionamiento del negocio. La infraestructura planteada pretende aportar seguridad, control y capacidad de recuperación mediante virtualización, segmentación, copias de seguridad y monitorización.</w:t>
      </w:r>
    </w:p>
    <w:p>
      <w:pPr>
        <w:pStyle w:val="Normal"/>
        <w:jc w:val="both"/>
        <w:rPr>
          <w:lang w:val="es-ES"/>
        </w:rPr>
      </w:pPr>
      <w:r>
        <w:rPr>
          <w:lang w:val="es-ES"/>
        </w:rPr>
        <w:t>Por último, esta introducción no pretende dar por demostrada la viabilidad comercial de LuxDrive. La guía del proyecto exige estudiar posteriormente el entorno, la competencia, las necesidades de los clientes, los recursos, la inversión, la financiación y la viabilidad económica y financiera. Por ello, esta memoria se plantea como una base estructurada para desarrollar y contrastar la propuesta en las siguientes fases, manteniendo como objetivo que la solución pueda evaluarse desde una perspectiva técnica, empresarial y de posible incorporación al mercado.</w:t>
      </w:r>
    </w:p>
    <w:p>
      <w:pPr>
        <w:pStyle w:val="Heading2"/>
        <w:keepNext w:val="true"/>
        <w:rPr>
          <w:lang w:val="es-ES"/>
        </w:rPr>
      </w:pPr>
      <w:r>
        <w:rPr>
          <w:lang w:val="es-ES"/>
        </w:rPr>
        <w:t>1.2 Estudio del entorno de la empresa</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1.2.1 Actividad de la empresa y su ubicación en el sector</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1.2.2 Localización concreta de la empresa</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1.2.3 Análisis del entorno general y específico de la empresa</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1.2.4 Análisis de las demandas de consumidores y/o usuarios y/o empresas. Early adopter o target</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1.2.5 Análisis DAFO y CAME</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1.2.6 Cultura de la empresa: nombre, imagen corporativa, misión, visión y valores</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1.2.7 Diseño del logotipo e isotipo y aplicaciones</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1.2.8 ODS con los que trabajará la empresa</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1.2.9 Acciones concretas de Responsabilidad Social Empresarial</w:t>
      </w:r>
    </w:p>
    <w:p>
      <w:pPr>
        <w:pStyle w:val="Normal"/>
        <w:jc w:val="both"/>
        <w:rPr>
          <w:lang w:val="es-ES"/>
        </w:rPr>
      </w:pPr>
      <w:r>
        <w:rPr>
          <w:lang w:val="es-ES"/>
        </w:rPr>
        <w:t>[Pendiente de desarrollo en las siguientes fases del proyecto.]</w:t>
      </w:r>
    </w:p>
    <w:p>
      <w:pPr>
        <w:pStyle w:val="Heading2"/>
        <w:keepNext w:val="true"/>
        <w:rPr>
          <w:lang w:val="es-ES"/>
        </w:rPr>
      </w:pPr>
      <w:r>
        <w:rPr>
          <w:lang w:val="es-ES"/>
        </w:rPr>
        <w:t>1.3 Diseño y elaboración de proyectos relacionados con el sector</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1.3.1 Recopilación de información y fuentes de información</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1.3.2 Viabilidad técnica y oportunidad del proyecto en el sector</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1.3.3 Formulación de objetivos específicos del proyecto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1.3.4 Definición de tareas</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1.3.5 Procedimientos de trabajo en el ámbito de la empresa. Sistemas y métodos de trabajo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1.3.6 Relación funcional entre departamentos y flujos de comunicación interna y externa</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1.3.7 Organigrama de la empresa</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1.3.8 Convenio colectivo aplicable al ámbito profesional</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1.3.9 Recursos humanos: puestos, condiciones de trabajo y perfiles</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1.3.10 Necesidades materiales para desarrollar el proyecto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1.3.11 Inversión y gasto. Fuentes de financiación</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1.3.12 Viabilidad económica y financiera</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1.3.13 Documentación del diseño del proyecto y control de calidad</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1.3.14 Revisión de la normativa aplicable</w:t>
      </w:r>
    </w:p>
    <w:p>
      <w:pPr>
        <w:pStyle w:val="Normal"/>
        <w:jc w:val="both"/>
        <w:rPr>
          <w:lang w:val="es-ES"/>
        </w:rPr>
      </w:pPr>
      <w:r>
        <w:rPr>
          <w:lang w:val="es-ES"/>
        </w:rPr>
        <w:t>[Pendiente de desarrollo en las siguientes fases del proyecto.]</w:t>
      </w:r>
    </w:p>
    <w:p>
      <w:pPr>
        <w:pStyle w:val="Heading2"/>
        <w:keepNext w:val="true"/>
        <w:rPr>
          <w:lang w:val="es-ES"/>
        </w:rPr>
      </w:pPr>
      <w:r>
        <w:rPr>
          <w:lang w:val="es-ES"/>
        </w:rPr>
        <w:t>1.4 Ejecución del proyecto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1.4.1 Secuenciación, programación y temporalización de actividades</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1.4.2 Objetivos temporales: corto, medio y largo plazo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1.4.3 Elaboración de instrucciones de trabajo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1.4.4 Documentación necesaria para la ejecución del proyecto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1.4.5 Cumplimiento de normas de seguridad y ambientales</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1.4.6 Indicadores de garantía de la calidad del proyecto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1.4.7 Difusión del proyecto y acciones de promoción</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1.4.8 Servicios posventa propuestos</w:t>
      </w:r>
    </w:p>
    <w:p>
      <w:pPr>
        <w:pStyle w:val="Normal"/>
        <w:jc w:val="both"/>
        <w:rPr>
          <w:lang w:val="es-ES"/>
        </w:rPr>
      </w:pPr>
      <w:r>
        <w:rPr>
          <w:lang w:val="es-ES"/>
        </w:rPr>
        <w:t>[Pendiente de desarrollo en las siguientes fases del proyecto.]</w:t>
      </w:r>
    </w:p>
    <w:p>
      <w:pPr>
        <w:pStyle w:val="Heading2"/>
        <w:keepNext w:val="true"/>
        <w:rPr>
          <w:lang w:val="es-ES"/>
        </w:rPr>
      </w:pPr>
      <w:r>
        <w:rPr>
          <w:lang w:val="es-ES"/>
        </w:rPr>
        <w:t>1.5 Evaluación del proyecto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1.5.1 Procedimiento de evaluación y técnicas de control</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1.5.2 Propuesta de soluciones para corregir desviaciones</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1.5.3 Documentación necesaria para la evaluación del proyecto</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1.5.4 Control de calidad del proceso y del producto final</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1.5.5 Previsión económica-financiera a 1, 3 y 5 años</w:t>
      </w:r>
    </w:p>
    <w:p>
      <w:pPr>
        <w:pStyle w:val="Normal"/>
        <w:jc w:val="both"/>
        <w:rPr>
          <w:lang w:val="es-ES"/>
        </w:rPr>
      </w:pPr>
      <w:r>
        <w:rPr>
          <w:lang w:val="es-ES"/>
        </w:rPr>
        <w:t>[Pendiente de desarrollo en las siguientes fases del proyecto.]</w:t>
      </w:r>
    </w:p>
    <w:p>
      <w:pPr>
        <w:pStyle w:val="Heading3"/>
        <w:keepNext w:val="true"/>
        <w:rPr>
          <w:lang w:val="es-ES"/>
        </w:rPr>
      </w:pPr>
      <w:r>
        <w:rPr>
          <w:lang w:val="es-ES"/>
        </w:rPr>
        <w:t>1.5.6 Viabilidad futura del proyecto</w:t>
      </w:r>
    </w:p>
    <w:p>
      <w:pPr>
        <w:pStyle w:val="Normal"/>
        <w:jc w:val="both"/>
        <w:rPr>
          <w:lang w:val="es-ES"/>
        </w:rPr>
      </w:pPr>
      <w:r>
        <w:rPr>
          <w:lang w:val="es-ES"/>
        </w:rPr>
        <w:t>[Pendiente de desarrollo en las siguientes fases del proyecto.]</w:t>
      </w:r>
    </w:p>
    <w:p>
      <w:pPr>
        <w:pStyle w:val="Heading1"/>
        <w:keepNext w:val="true"/>
        <w:rPr>
          <w:lang w:val="es-ES"/>
        </w:rPr>
      </w:pPr>
      <w:r>
        <w:rPr>
          <w:lang w:val="es-ES"/>
        </w:rPr>
        <w:t>2. CONCLUSIONES DEL PROYECTO</w:t>
      </w:r>
    </w:p>
    <w:p>
      <w:pPr>
        <w:pStyle w:val="Heading2"/>
        <w:keepNext w:val="true"/>
        <w:rPr>
          <w:lang w:val="es-ES"/>
        </w:rPr>
      </w:pPr>
      <w:r>
        <w:rPr>
          <w:lang w:val="es-ES"/>
        </w:rPr>
        <w:t>2.1 Valoración personal</w:t>
      </w:r>
    </w:p>
    <w:p>
      <w:pPr>
        <w:pStyle w:val="Normal"/>
        <w:rPr>
          <w:lang w:val="es-ES"/>
        </w:rPr>
      </w:pPr>
      <w:r>
        <w:rPr>
          <w:lang w:val="es-ES"/>
        </w:rPr>
        <w:t>[Pendiente de desarrollo.]</w:t>
      </w:r>
    </w:p>
    <w:p>
      <w:pPr>
        <w:pStyle w:val="Heading2"/>
        <w:keepNext w:val="true"/>
        <w:rPr>
          <w:lang w:val="es-ES"/>
        </w:rPr>
      </w:pPr>
      <w:r>
        <w:rPr>
          <w:lang w:val="es-ES"/>
        </w:rPr>
        <w:t>2.2 Viabilidad futura del proyecto y posibilidad de incorporación al mercado empresarial</w:t>
      </w:r>
    </w:p>
    <w:p>
      <w:pPr>
        <w:pStyle w:val="Normal"/>
        <w:rPr>
          <w:lang w:val="es-ES"/>
        </w:rPr>
      </w:pPr>
      <w:r>
        <w:rPr>
          <w:lang w:val="es-ES"/>
        </w:rPr>
        <w:t>[Pendiente de desarrollo.]</w:t>
      </w:r>
    </w:p>
    <w:p>
      <w:pPr>
        <w:pStyle w:val="Heading2"/>
        <w:keepNext w:val="true"/>
        <w:rPr>
          <w:lang w:val="es-ES"/>
        </w:rPr>
      </w:pPr>
      <w:r>
        <w:rPr>
          <w:lang w:val="es-ES"/>
        </w:rPr>
        <w:t>2.3 Líneas de investigación futuras</w:t>
      </w:r>
    </w:p>
    <w:p>
      <w:pPr>
        <w:pStyle w:val="Normal"/>
        <w:rPr>
          <w:lang w:val="es-ES"/>
        </w:rPr>
      </w:pPr>
      <w:r>
        <w:rPr>
          <w:lang w:val="es-ES"/>
        </w:rPr>
        <w:t>[Pendiente de desarrollo.]</w:t>
      </w:r>
    </w:p>
    <w:p>
      <w:pPr>
        <w:pStyle w:val="Heading1"/>
        <w:keepNext w:val="true"/>
        <w:rPr>
          <w:lang w:val="es-ES"/>
        </w:rPr>
      </w:pPr>
      <w:r>
        <w:rPr>
          <w:lang w:val="es-ES"/>
        </w:rPr>
        <w:t>3. BIBLIOGRAFÍA</w:t>
      </w:r>
    </w:p>
    <w:p>
      <w:pPr>
        <w:pStyle w:val="Heading2"/>
        <w:keepNext w:val="true"/>
        <w:rPr>
          <w:lang w:val="es-ES"/>
        </w:rPr>
      </w:pPr>
      <w:r>
        <w:rPr>
          <w:lang w:val="es-ES"/>
        </w:rPr>
        <w:t>3.1 Referencias bibliográficas</w:t>
      </w:r>
    </w:p>
    <w:p>
      <w:pPr>
        <w:pStyle w:val="Normal"/>
        <w:rPr>
          <w:lang w:val="es-ES"/>
        </w:rPr>
      </w:pPr>
      <w:r>
        <w:rPr>
          <w:lang w:val="es-ES"/>
        </w:rPr>
        <w:t>[Pendiente de desarrollo. Las referencias deberán presentarse siguiendo las indicaciones de la guía.]</w:t>
      </w:r>
    </w:p>
    <w:p>
      <w:pPr>
        <w:pStyle w:val="Heading2"/>
        <w:keepNext w:val="true"/>
        <w:rPr>
          <w:lang w:val="es-ES"/>
        </w:rPr>
      </w:pPr>
      <w:r>
        <w:rPr>
          <w:lang w:val="es-ES"/>
        </w:rPr>
        <w:t>3.2 Bibliografía consultada</w:t>
      </w:r>
    </w:p>
    <w:p>
      <w:pPr>
        <w:pStyle w:val="Normal"/>
        <w:rPr>
          <w:lang w:val="es-ES"/>
        </w:rPr>
      </w:pPr>
      <w:r>
        <w:rPr>
          <w:lang w:val="es-ES"/>
        </w:rPr>
        <w:t>[Pendiente de desarrollo. Las referencias deberán presentarse siguiendo las indicaciones de la guía.]</w:t>
      </w:r>
    </w:p>
    <w:p>
      <w:pPr>
        <w:pStyle w:val="Heading2"/>
        <w:keepNext w:val="true"/>
        <w:rPr>
          <w:lang w:val="es-ES"/>
        </w:rPr>
      </w:pPr>
      <w:r>
        <w:rPr>
          <w:lang w:val="es-ES"/>
        </w:rPr>
        <w:t>3.3 Normativa consultada</w:t>
      </w:r>
    </w:p>
    <w:p>
      <w:pPr>
        <w:pStyle w:val="Normal"/>
        <w:rPr>
          <w:lang w:val="es-ES"/>
        </w:rPr>
      </w:pPr>
      <w:r>
        <w:rPr>
          <w:lang w:val="es-ES"/>
        </w:rPr>
        <w:t>[Pendiente de desarrollo. Las referencias deberán presentarse siguiendo las indicaciones de la guía.]</w:t>
      </w:r>
    </w:p>
    <w:p>
      <w:pPr>
        <w:pStyle w:val="Heading1"/>
        <w:keepNext w:val="true"/>
        <w:rPr>
          <w:lang w:val="es-ES"/>
        </w:rPr>
      </w:pPr>
      <w:r>
        <w:rPr>
          <w:lang w:val="es-ES"/>
        </w:rPr>
        <w:t>4. ANEXOS</w:t>
      </w:r>
    </w:p>
    <w:p>
      <w:pPr>
        <w:pStyle w:val="Normal"/>
        <w:rPr>
          <w:lang w:val="es-ES"/>
        </w:rPr>
      </w:pPr>
      <w:r>
        <w:rPr>
          <w:lang w:val="es-ES"/>
        </w:rPr>
        <w:t>[Pendiente de desarrollo. Se incorporarán únicamente anexos que aporten información útil para comprender o complementar el proyecto.]</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17" w:right="1417" w:gutter="0" w:header="567" w:top="1417" w:footer="567"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Yu Gothic">
    <w:charset w:val="00" w:characterSet="windows-1252"/>
    <w:family w:val="roman"/>
    <w:pitch w:val="variable"/>
  </w:font>
  <w:font w:name="Yu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071" w:leader="none"/>
      </w:tabs>
      <w:jc w:val="start"/>
      <w:rPr/>
    </w:pPr>
    <w:r>
      <w:rPr>
        <w:sz w:val="20"/>
      </w:rPr>
      <w:t xml:space="preserve">Autor/a: </w:t>
    </w:r>
    <w:r>
      <w:rPr>
        <w:sz w:val="20"/>
      </w:rPr>
      <w:t>Iker Raimundo Cantó Alarcón</w:t>
    </w:r>
    <w:r>
      <w:rPr/>
      <w:tab/>
    </w:r>
    <w:r>
      <w:rPr>
        <w:sz w:val="20"/>
      </w:rPr>
      <w:t xml:space="preserve">Página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071" w:leader="none"/>
      </w:tabs>
      <w:jc w:val="start"/>
      <w:rPr/>
    </w:pPr>
    <w:r>
      <w:rPr>
        <w:sz w:val="20"/>
      </w:rPr>
      <w:t xml:space="preserve">Autor/a: </w:t>
    </w:r>
    <w:r>
      <w:rPr>
        <w:sz w:val="20"/>
      </w:rPr>
      <w:t>Iker Raimundo Cantó Alarcón</w:t>
    </w:r>
    <w:r>
      <w:rPr/>
      <w:tab/>
    </w:r>
    <w:r>
      <w:rPr>
        <w:sz w:val="20"/>
      </w:rPr>
      <w:t xml:space="preserve">Página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5939790" cy="6718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5939790" cy="67183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5939790" cy="6718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
                  <a:stretch>
                    <a:fillRect/>
                  </a:stretch>
                </pic:blipFill>
                <pic:spPr bwMode="auto">
                  <a:xfrm>
                    <a:off x="0" y="0"/>
                    <a:ext cx="5939790" cy="67183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both"/>
    </w:pPr>
    <w:rPr>
      <w:rFonts w:ascii="Arial" w:hAnsi="Arial" w:eastAsia="Arial"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120"/>
      <w:outlineLvl w:val="0"/>
    </w:pPr>
    <w:rPr>
      <w:rFonts w:ascii="Calibri" w:hAnsi="Calibri" w:eastAsia="ＭＳ ゴシック" w:cs="" w:asciiTheme="majorHAnsi" w:cstheme="majorBidi" w:eastAsiaTheme="majorEastAsia" w:hAnsiTheme="majorHAnsi"/>
      <w:b/>
      <w:bCs/>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120"/>
      <w:outlineLvl w:val="1"/>
    </w:pPr>
    <w:rPr>
      <w:rFonts w:ascii="Calibri" w:hAnsi="Calibri" w:eastAsia="ＭＳ ゴシック" w:cs="" w:asciiTheme="majorHAnsi" w:cstheme="majorBidi" w:eastAsiaTheme="majorEastAsia" w:hAnsiTheme="majorHAnsi"/>
      <w:b/>
      <w:bCs/>
      <w:sz w:val="32"/>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40" w:after="120"/>
      <w:outlineLvl w:val="2"/>
    </w:pPr>
    <w:rPr>
      <w:rFonts w:ascii="Calibri" w:hAnsi="Calibri" w:eastAsia="ＭＳ ゴシック" w:cs="" w:asciiTheme="majorHAnsi" w:cstheme="majorBidi" w:eastAsiaTheme="majorEastAsia" w:hAnsiTheme="majorHAnsi"/>
      <w:b/>
      <w:bCs/>
      <w:sz w:val="3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inguno">
    <w:name w:val="Ninguno"/>
    <w:basedOn w:val="DefaultParagraphFont"/>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360" w:before="240" w:after="120"/>
      <w:contextualSpacing/>
    </w:pPr>
    <w:rPr>
      <w:rFonts w:ascii="Calibri" w:hAnsi="Calibri" w:eastAsia="ＭＳ ゴシック" w:cs="" w:asciiTheme="majorHAnsi" w:cstheme="majorBidi" w:eastAsiaTheme="majorEastAsia" w:hAnsiTheme="majorHAnsi"/>
      <w:b/>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CuerpoA">
    <w:name w:val="Cuerpo A"/>
    <w:basedOn w:val="Normal"/>
    <w:qFormat/>
    <w:pPr/>
    <w:rPr>
      <w:rFonts w:ascii="Arial" w:hAnsi="Arial" w:eastAsia="Arial Unicode MS" w:cs="Arial Unicode MS"/>
      <w:color w:themeColor="text1" w:val="000000"/>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LibreOffice/26.2.6.3$Windows_X86_64 LibreOffice_project/8221e31b3ac356a1623c672912a3d2b492f7e3d1</Application>
  <AppVersion>15.0000</AppVersion>
  <Pages>12</Pages>
  <Words>1775</Words>
  <Characters>10846</Characters>
  <CharactersWithSpaces>12471</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[APELLIDOS Y NOMBRE]</dc:creator>
  <dc:description>generated by python-docx</dc:description>
  <cp:keywords>LuxDrive ASIR sistema gestor vehículos de alta gama reservas infraestructura</cp:keywords>
  <dc:language>es-ES</dc:language>
  <cp:lastModifiedBy/>
  <cp:lastPrinted>2026-10-08T18:57:45Z</cp:lastPrinted>
  <dcterms:modified xsi:type="dcterms:W3CDTF">2026-10-08T18:56:44Z</dcterms:modified>
  <cp:revision>2</cp:revision>
  <dc:subject>Estructura, formato, introducción y justificación</dc:subject>
  <dc:title>Memoria del proyecto intermodular — LuxDrive</dc:title>
</cp:coreProperties>
</file>

<file path=docProps/custom.xml><?xml version="1.0" encoding="utf-8"?>
<Properties xmlns="http://schemas.openxmlformats.org/officeDocument/2006/custom-properties" xmlns:vt="http://schemas.openxmlformats.org/officeDocument/2006/docPropsVTypes"/>
</file>