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4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8</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describe an authorised connection and choose safe checks for a network problem. They will also learn to explain where cloud files are stored and compare cloud services with local storage.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the observation order, useful error report and a safe action that preserves school controls. Check where cloud data is stored, one benefit and one limitation; cloud files are not guaranteed to be safe. Note pupils who need further guided practice.</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14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describe an authorised connection and choose safe checks for a network problem.</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fictional device displaying Wi-Fi connected but no internet access.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Compare wired, Wi-Fi and mobile connections. Distinguish joining a network from signing into a service; use fictional credentials only.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Use screenshots to check the approved network, connection status and login case. Record an error and report it without changing settings.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follow a paper troubleshooting flow for a connection or login error and identify when staff help is needed.</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observation order, useful error report and a safe action that preserves school controls.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hardware cards, a simple network map and a check-observe-report flow. Model one path at a time and accept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possible paths or solutions and explain one limit of the network model or chosen storage arrangement.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15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explain where cloud files are stored and compare cloud services with local storage.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where a file goes when it is saved to a cloud folder.</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remote servers, storage and online applications. Discuss access, permissions, connectivity and backup limits.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Compare prepared local, online-only and offline-enabled files; explain that offline access must be arranged, not assumed.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choose storage for three school scenarios and justify each choice using access, privacy and connection needs.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where cloud data is stored, one benefit and one limitation; cloud files are not guaranteed to be safe.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hardware cards, a simple network map and a check-observe-report flow. Model one path at a time and accept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possible paths or solutions and explain one limit of the network model or chosen storage arrangement.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8 printed pages 22-29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Labelled network diagrams, hardware cards, message cards and connection scenarios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task sheets</w:t>
      </w:r>
    </w:p>
    <w:p w14:paraId="7D03406C" w14:textId="607EC56E" w:rsidR="002A39D9" w:rsidRDefault="002A39D9" w:rsidP="00A458BA">
      <w:pPr>
        <w:pStyle w:val="ListParagraph"/>
        <w:numPr>
          <w:ilvl w:val="0"/>
          <w:numId w:val="3"/>
        </w:numPr>
      </w:pPr>
      <w:r>
        <w:rPr>
          <w:b w:val="0"/>
          <w:sz w:val="20"/>
        </w:rPr>
        <w:t>Teacher reference: https://csrc.nist.gov/glossary/term/cloud_computing</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8 Computing Term 1 Week 4 Lesson Plan</dc:title>
  <dc:subject>SIAMIS Computing academic year 2026-2027</dc:subject>
</cp:coreProperties>
</file>