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F6063A" w14:textId="3EAA837C" w:rsidR="005C5CFB" w:rsidRPr="00F471A6" w:rsidRDefault="00416402" w:rsidP="006D5956">
      <w:pPr>
        <w:spacing w:after="0" w:line="360" w:lineRule="auto"/>
        <w:jc w:val="center"/>
        <w:rPr>
          <w:rFonts w:ascii="Times New Roman" w:hAnsi="Times New Roman" w:cs="Times New Roman"/>
          <w:b/>
          <w:sz w:val="28"/>
          <w:szCs w:val="24"/>
        </w:rPr>
      </w:pPr>
      <w:r w:rsidRPr="00F471A6">
        <w:rPr>
          <w:rFonts w:ascii="Times New Roman" w:hAnsi="Times New Roman" w:cs="Times New Roman"/>
          <w:b/>
          <w:sz w:val="32"/>
          <w:szCs w:val="24"/>
        </w:rPr>
        <w:t xml:space="preserve">Project </w:t>
      </w:r>
      <w:r w:rsidR="00FD0CBF">
        <w:rPr>
          <w:rFonts w:ascii="Times New Roman" w:hAnsi="Times New Roman" w:cs="Times New Roman"/>
          <w:b/>
          <w:sz w:val="32"/>
          <w:szCs w:val="24"/>
        </w:rPr>
        <w:t>2</w:t>
      </w:r>
      <w:r w:rsidR="00352A63" w:rsidRPr="00F471A6">
        <w:rPr>
          <w:rFonts w:ascii="Times New Roman" w:hAnsi="Times New Roman" w:cs="Times New Roman"/>
          <w:b/>
          <w:sz w:val="32"/>
          <w:szCs w:val="24"/>
        </w:rPr>
        <w:t xml:space="preserve">: </w:t>
      </w:r>
      <w:r w:rsidR="00FD0CBF" w:rsidRPr="00FD0CBF">
        <w:rPr>
          <w:rFonts w:ascii="Times New Roman" w:hAnsi="Times New Roman" w:cs="Times New Roman"/>
          <w:b/>
          <w:sz w:val="32"/>
          <w:szCs w:val="24"/>
        </w:rPr>
        <w:t>Infix &amp; Postfix Notations</w:t>
      </w:r>
    </w:p>
    <w:p w14:paraId="20877964" w14:textId="24E4C7CC" w:rsidR="00EE4FB4" w:rsidRDefault="00037CD6" w:rsidP="003548FB">
      <w:pPr>
        <w:spacing w:line="360" w:lineRule="auto"/>
        <w:rPr>
          <w:rFonts w:ascii="Times New Roman" w:hAnsi="Times New Roman" w:cs="Times New Roman"/>
          <w:sz w:val="24"/>
          <w:szCs w:val="24"/>
        </w:rPr>
      </w:pPr>
      <w:r w:rsidRPr="00F471A6">
        <w:rPr>
          <w:rFonts w:ascii="Times New Roman" w:hAnsi="Times New Roman" w:cs="Times New Roman"/>
          <w:sz w:val="24"/>
          <w:szCs w:val="24"/>
        </w:rPr>
        <w:tab/>
      </w:r>
      <w:r w:rsidR="00A71B71">
        <w:rPr>
          <w:rFonts w:ascii="Times New Roman" w:hAnsi="Times New Roman" w:cs="Times New Roman"/>
          <w:sz w:val="24"/>
          <w:szCs w:val="24"/>
        </w:rPr>
        <w:t>For this project, I was tasked with making a JavaFX GUI of an infix-postfix calculator functional by creating a utility class.</w:t>
      </w:r>
      <w:r w:rsidR="005A6936">
        <w:rPr>
          <w:rFonts w:ascii="Times New Roman" w:hAnsi="Times New Roman" w:cs="Times New Roman"/>
          <w:sz w:val="24"/>
          <w:szCs w:val="24"/>
        </w:rPr>
        <w:t xml:space="preserve"> The utility class</w:t>
      </w:r>
      <w:r w:rsidR="00DE7865">
        <w:rPr>
          <w:rFonts w:ascii="Times New Roman" w:hAnsi="Times New Roman" w:cs="Times New Roman"/>
          <w:sz w:val="24"/>
          <w:szCs w:val="24"/>
        </w:rPr>
        <w:t>, Notation,</w:t>
      </w:r>
      <w:r w:rsidR="005A6936">
        <w:rPr>
          <w:rFonts w:ascii="Times New Roman" w:hAnsi="Times New Roman" w:cs="Times New Roman"/>
          <w:sz w:val="24"/>
          <w:szCs w:val="24"/>
        </w:rPr>
        <w:t xml:space="preserve"> was described by a Javadoc file and consists of three methods: </w:t>
      </w:r>
      <w:proofErr w:type="spellStart"/>
      <w:r w:rsidR="005A6936" w:rsidRPr="005A6936">
        <w:rPr>
          <w:rFonts w:ascii="Times New Roman" w:hAnsi="Times New Roman" w:cs="Times New Roman"/>
          <w:sz w:val="24"/>
          <w:szCs w:val="24"/>
        </w:rPr>
        <w:t>convertInfixToPostfix</w:t>
      </w:r>
      <w:proofErr w:type="spellEnd"/>
      <w:r w:rsidR="005A6936">
        <w:rPr>
          <w:rFonts w:ascii="Times New Roman" w:hAnsi="Times New Roman" w:cs="Times New Roman"/>
          <w:sz w:val="24"/>
          <w:szCs w:val="24"/>
        </w:rPr>
        <w:t xml:space="preserve">, </w:t>
      </w:r>
      <w:proofErr w:type="spellStart"/>
      <w:r w:rsidR="005A6936">
        <w:rPr>
          <w:rFonts w:ascii="Times New Roman" w:hAnsi="Times New Roman" w:cs="Times New Roman"/>
          <w:sz w:val="24"/>
          <w:szCs w:val="24"/>
        </w:rPr>
        <w:t>convertPostfixToInfix</w:t>
      </w:r>
      <w:proofErr w:type="spellEnd"/>
      <w:r w:rsidR="005A6936">
        <w:rPr>
          <w:rFonts w:ascii="Times New Roman" w:hAnsi="Times New Roman" w:cs="Times New Roman"/>
          <w:sz w:val="24"/>
          <w:szCs w:val="24"/>
        </w:rPr>
        <w:t xml:space="preserve">, and </w:t>
      </w:r>
      <w:proofErr w:type="spellStart"/>
      <w:r w:rsidR="005A6936">
        <w:rPr>
          <w:rFonts w:ascii="Times New Roman" w:hAnsi="Times New Roman" w:cs="Times New Roman"/>
          <w:sz w:val="24"/>
          <w:szCs w:val="24"/>
        </w:rPr>
        <w:t>evaluatePostfixExpression</w:t>
      </w:r>
      <w:proofErr w:type="spellEnd"/>
      <w:r w:rsidR="005A6936">
        <w:rPr>
          <w:rFonts w:ascii="Times New Roman" w:hAnsi="Times New Roman" w:cs="Times New Roman"/>
          <w:sz w:val="24"/>
          <w:szCs w:val="24"/>
        </w:rPr>
        <w:t xml:space="preserve">. </w:t>
      </w:r>
      <w:proofErr w:type="spellStart"/>
      <w:proofErr w:type="gramStart"/>
      <w:r w:rsidR="005A6936">
        <w:rPr>
          <w:rFonts w:ascii="Times New Roman" w:hAnsi="Times New Roman" w:cs="Times New Roman"/>
          <w:sz w:val="24"/>
          <w:szCs w:val="24"/>
        </w:rPr>
        <w:t>c</w:t>
      </w:r>
      <w:r w:rsidR="005A6936" w:rsidRPr="005A6936">
        <w:rPr>
          <w:rFonts w:ascii="Times New Roman" w:hAnsi="Times New Roman" w:cs="Times New Roman"/>
          <w:sz w:val="24"/>
          <w:szCs w:val="24"/>
        </w:rPr>
        <w:t>onvertInfixToPostfix</w:t>
      </w:r>
      <w:proofErr w:type="spellEnd"/>
      <w:proofErr w:type="gramEnd"/>
      <w:r w:rsidR="005A6936">
        <w:rPr>
          <w:rFonts w:ascii="Times New Roman" w:hAnsi="Times New Roman" w:cs="Times New Roman"/>
          <w:sz w:val="24"/>
          <w:szCs w:val="24"/>
        </w:rPr>
        <w:t xml:space="preserve"> converts an expression from infix notation to postfix notation using a custom queue, </w:t>
      </w:r>
      <w:proofErr w:type="spellStart"/>
      <w:r w:rsidR="005A6936">
        <w:rPr>
          <w:rFonts w:ascii="Times New Roman" w:hAnsi="Times New Roman" w:cs="Times New Roman"/>
          <w:sz w:val="24"/>
          <w:szCs w:val="24"/>
        </w:rPr>
        <w:t>NotationQueue</w:t>
      </w:r>
      <w:proofErr w:type="spellEnd"/>
      <w:r w:rsidR="005A6936">
        <w:rPr>
          <w:rFonts w:ascii="Times New Roman" w:hAnsi="Times New Roman" w:cs="Times New Roman"/>
          <w:sz w:val="24"/>
          <w:szCs w:val="24"/>
        </w:rPr>
        <w:t xml:space="preserve">. </w:t>
      </w:r>
      <w:proofErr w:type="spellStart"/>
      <w:proofErr w:type="gramStart"/>
      <w:r w:rsidR="005A6936" w:rsidRPr="005A6936">
        <w:rPr>
          <w:rFonts w:ascii="Times New Roman" w:hAnsi="Times New Roman" w:cs="Times New Roman"/>
          <w:sz w:val="24"/>
          <w:szCs w:val="24"/>
        </w:rPr>
        <w:t>convertPostfixToInfix</w:t>
      </w:r>
      <w:proofErr w:type="spellEnd"/>
      <w:proofErr w:type="gramEnd"/>
      <w:r w:rsidR="005A6936">
        <w:rPr>
          <w:rFonts w:ascii="Times New Roman" w:hAnsi="Times New Roman" w:cs="Times New Roman"/>
          <w:sz w:val="24"/>
          <w:szCs w:val="24"/>
        </w:rPr>
        <w:t xml:space="preserve"> </w:t>
      </w:r>
      <w:r w:rsidR="005A6936" w:rsidRPr="005A6936">
        <w:rPr>
          <w:rFonts w:ascii="Times New Roman" w:hAnsi="Times New Roman" w:cs="Times New Roman"/>
          <w:sz w:val="24"/>
          <w:szCs w:val="24"/>
        </w:rPr>
        <w:t xml:space="preserve">converts an expression from postfix notation to </w:t>
      </w:r>
      <w:r w:rsidR="005A6936">
        <w:rPr>
          <w:rFonts w:ascii="Times New Roman" w:hAnsi="Times New Roman" w:cs="Times New Roman"/>
          <w:sz w:val="24"/>
          <w:szCs w:val="24"/>
        </w:rPr>
        <w:t>infix</w:t>
      </w:r>
      <w:r w:rsidR="005A6936" w:rsidRPr="005A6936">
        <w:rPr>
          <w:rFonts w:ascii="Times New Roman" w:hAnsi="Times New Roman" w:cs="Times New Roman"/>
          <w:sz w:val="24"/>
          <w:szCs w:val="24"/>
        </w:rPr>
        <w:t xml:space="preserve"> notation using a custom </w:t>
      </w:r>
      <w:r w:rsidR="005A6936">
        <w:rPr>
          <w:rFonts w:ascii="Times New Roman" w:hAnsi="Times New Roman" w:cs="Times New Roman"/>
          <w:sz w:val="24"/>
          <w:szCs w:val="24"/>
        </w:rPr>
        <w:t>stack</w:t>
      </w:r>
      <w:r w:rsidR="005A6936" w:rsidRPr="005A6936">
        <w:rPr>
          <w:rFonts w:ascii="Times New Roman" w:hAnsi="Times New Roman" w:cs="Times New Roman"/>
          <w:sz w:val="24"/>
          <w:szCs w:val="24"/>
        </w:rPr>
        <w:t xml:space="preserve">, </w:t>
      </w:r>
      <w:proofErr w:type="spellStart"/>
      <w:r w:rsidR="005A6936" w:rsidRPr="005A6936">
        <w:rPr>
          <w:rFonts w:ascii="Times New Roman" w:hAnsi="Times New Roman" w:cs="Times New Roman"/>
          <w:sz w:val="24"/>
          <w:szCs w:val="24"/>
        </w:rPr>
        <w:t>Notation</w:t>
      </w:r>
      <w:r w:rsidR="005A6936">
        <w:rPr>
          <w:rFonts w:ascii="Times New Roman" w:hAnsi="Times New Roman" w:cs="Times New Roman"/>
          <w:sz w:val="24"/>
          <w:szCs w:val="24"/>
        </w:rPr>
        <w:t>Stack</w:t>
      </w:r>
      <w:proofErr w:type="spellEnd"/>
      <w:r w:rsidR="005A6936" w:rsidRPr="005A6936">
        <w:rPr>
          <w:rFonts w:ascii="Times New Roman" w:hAnsi="Times New Roman" w:cs="Times New Roman"/>
          <w:sz w:val="24"/>
          <w:szCs w:val="24"/>
        </w:rPr>
        <w:t>.</w:t>
      </w:r>
      <w:r w:rsidR="004D7C65">
        <w:rPr>
          <w:rFonts w:ascii="Times New Roman" w:hAnsi="Times New Roman" w:cs="Times New Roman"/>
          <w:sz w:val="24"/>
          <w:szCs w:val="24"/>
        </w:rPr>
        <w:t xml:space="preserve"> Both </w:t>
      </w:r>
      <w:proofErr w:type="spellStart"/>
      <w:r w:rsidR="004D7C65" w:rsidRPr="004D7C65">
        <w:rPr>
          <w:rFonts w:ascii="Times New Roman" w:hAnsi="Times New Roman" w:cs="Times New Roman"/>
          <w:sz w:val="24"/>
          <w:szCs w:val="24"/>
        </w:rPr>
        <w:t>convertInfixToPostfix</w:t>
      </w:r>
      <w:proofErr w:type="spellEnd"/>
      <w:r w:rsidR="004D7C65">
        <w:rPr>
          <w:rFonts w:ascii="Times New Roman" w:hAnsi="Times New Roman" w:cs="Times New Roman"/>
          <w:sz w:val="24"/>
          <w:szCs w:val="24"/>
        </w:rPr>
        <w:t xml:space="preserve"> and </w:t>
      </w:r>
      <w:proofErr w:type="spellStart"/>
      <w:proofErr w:type="gramStart"/>
      <w:r w:rsidR="004D7C65" w:rsidRPr="004D7C65">
        <w:rPr>
          <w:rFonts w:ascii="Times New Roman" w:hAnsi="Times New Roman" w:cs="Times New Roman"/>
          <w:sz w:val="24"/>
          <w:szCs w:val="24"/>
        </w:rPr>
        <w:t>convertPostfixToInfix</w:t>
      </w:r>
      <w:proofErr w:type="spellEnd"/>
      <w:r w:rsidR="004D7C65">
        <w:rPr>
          <w:rFonts w:ascii="Times New Roman" w:hAnsi="Times New Roman" w:cs="Times New Roman"/>
          <w:sz w:val="24"/>
          <w:szCs w:val="24"/>
        </w:rPr>
        <w:t>,</w:t>
      </w:r>
      <w:proofErr w:type="gramEnd"/>
      <w:r w:rsidR="004D7C65">
        <w:rPr>
          <w:rFonts w:ascii="Times New Roman" w:hAnsi="Times New Roman" w:cs="Times New Roman"/>
          <w:sz w:val="24"/>
          <w:szCs w:val="24"/>
        </w:rPr>
        <w:t xml:space="preserve"> take in a string and return a string. The last method, </w:t>
      </w:r>
      <w:proofErr w:type="spellStart"/>
      <w:r w:rsidR="004D7C65" w:rsidRPr="004D7C65">
        <w:rPr>
          <w:rFonts w:ascii="Times New Roman" w:hAnsi="Times New Roman" w:cs="Times New Roman"/>
          <w:sz w:val="24"/>
          <w:szCs w:val="24"/>
        </w:rPr>
        <w:t>evaluatePostfixExpression</w:t>
      </w:r>
      <w:proofErr w:type="spellEnd"/>
      <w:r w:rsidR="004D7C65">
        <w:rPr>
          <w:rFonts w:ascii="Times New Roman" w:hAnsi="Times New Roman" w:cs="Times New Roman"/>
          <w:sz w:val="24"/>
          <w:szCs w:val="24"/>
        </w:rPr>
        <w:t xml:space="preserve"> evaluates a postfix expression by taking in a string and returning a double.</w:t>
      </w:r>
      <w:r w:rsidR="00AC2AB2">
        <w:rPr>
          <w:rFonts w:ascii="Times New Roman" w:hAnsi="Times New Roman" w:cs="Times New Roman"/>
          <w:sz w:val="24"/>
          <w:szCs w:val="24"/>
        </w:rPr>
        <w:t xml:space="preserve"> </w:t>
      </w:r>
      <w:r w:rsidR="00AC2AB2">
        <w:rPr>
          <w:rFonts w:ascii="Times New Roman" w:hAnsi="Times New Roman" w:cs="Times New Roman"/>
          <w:sz w:val="24"/>
          <w:szCs w:val="24"/>
        </w:rPr>
        <w:t xml:space="preserve">Implementing </w:t>
      </w:r>
      <w:proofErr w:type="spellStart"/>
      <w:r w:rsidR="00AC2AB2">
        <w:rPr>
          <w:rFonts w:ascii="Times New Roman" w:hAnsi="Times New Roman" w:cs="Times New Roman"/>
          <w:sz w:val="24"/>
          <w:szCs w:val="24"/>
        </w:rPr>
        <w:t>NotationStack</w:t>
      </w:r>
      <w:proofErr w:type="spellEnd"/>
      <w:r w:rsidR="00AC2AB2">
        <w:rPr>
          <w:rFonts w:ascii="Times New Roman" w:hAnsi="Times New Roman" w:cs="Times New Roman"/>
          <w:sz w:val="24"/>
          <w:szCs w:val="24"/>
        </w:rPr>
        <w:t xml:space="preserve"> and </w:t>
      </w:r>
      <w:proofErr w:type="spellStart"/>
      <w:r w:rsidR="00AC2AB2">
        <w:rPr>
          <w:rFonts w:ascii="Times New Roman" w:hAnsi="Times New Roman" w:cs="Times New Roman"/>
          <w:sz w:val="24"/>
          <w:szCs w:val="24"/>
        </w:rPr>
        <w:t>NotationQueue</w:t>
      </w:r>
      <w:proofErr w:type="spellEnd"/>
      <w:r w:rsidR="00AC2AB2">
        <w:rPr>
          <w:rFonts w:ascii="Times New Roman" w:hAnsi="Times New Roman" w:cs="Times New Roman"/>
          <w:sz w:val="24"/>
          <w:szCs w:val="24"/>
        </w:rPr>
        <w:t xml:space="preserve"> was simple, as it involved using the interfaces </w:t>
      </w:r>
      <w:proofErr w:type="spellStart"/>
      <w:r w:rsidR="00AC2AB2">
        <w:rPr>
          <w:rFonts w:ascii="Times New Roman" w:hAnsi="Times New Roman" w:cs="Times New Roman"/>
          <w:sz w:val="24"/>
          <w:szCs w:val="24"/>
        </w:rPr>
        <w:t>StackInterface</w:t>
      </w:r>
      <w:proofErr w:type="spellEnd"/>
      <w:r w:rsidR="00AC2AB2">
        <w:rPr>
          <w:rFonts w:ascii="Times New Roman" w:hAnsi="Times New Roman" w:cs="Times New Roman"/>
          <w:sz w:val="24"/>
          <w:szCs w:val="24"/>
        </w:rPr>
        <w:t xml:space="preserve"> and </w:t>
      </w:r>
      <w:proofErr w:type="spellStart"/>
      <w:r w:rsidR="00AC2AB2">
        <w:rPr>
          <w:rFonts w:ascii="Times New Roman" w:hAnsi="Times New Roman" w:cs="Times New Roman"/>
          <w:sz w:val="24"/>
          <w:szCs w:val="24"/>
        </w:rPr>
        <w:t>QueueInterface</w:t>
      </w:r>
      <w:proofErr w:type="spellEnd"/>
      <w:r w:rsidR="00AC2AB2">
        <w:rPr>
          <w:rFonts w:ascii="Times New Roman" w:hAnsi="Times New Roman" w:cs="Times New Roman"/>
          <w:sz w:val="24"/>
          <w:szCs w:val="24"/>
        </w:rPr>
        <w:t>, respectively, and referencing the textbook for guidance on the insides of methods. The part of this project that took the most time was developing the Notation class methods.</w:t>
      </w:r>
    </w:p>
    <w:p w14:paraId="5B463E88" w14:textId="3B1B23E0" w:rsidR="00DE7865" w:rsidRDefault="00DE7865" w:rsidP="003548FB">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In addition to the utility class, custom stack, and custom queue, I created 5 custom exceptions. One exception, </w:t>
      </w:r>
      <w:proofErr w:type="spellStart"/>
      <w:r w:rsidRPr="00DE7865">
        <w:rPr>
          <w:rFonts w:ascii="Times New Roman" w:hAnsi="Times New Roman" w:cs="Times New Roman"/>
          <w:sz w:val="24"/>
          <w:szCs w:val="24"/>
        </w:rPr>
        <w:t>InvalidNotationFormatException</w:t>
      </w:r>
      <w:proofErr w:type="spellEnd"/>
      <w:r>
        <w:rPr>
          <w:rFonts w:ascii="Times New Roman" w:hAnsi="Times New Roman" w:cs="Times New Roman"/>
          <w:sz w:val="24"/>
          <w:szCs w:val="24"/>
        </w:rPr>
        <w:t xml:space="preserve">, was to be thrown when the format given to the Notation utility class is incorrect. </w:t>
      </w:r>
      <w:proofErr w:type="spellStart"/>
      <w:r w:rsidRPr="00DE7865">
        <w:rPr>
          <w:rFonts w:ascii="Times New Roman" w:hAnsi="Times New Roman" w:cs="Times New Roman"/>
          <w:sz w:val="24"/>
          <w:szCs w:val="24"/>
        </w:rPr>
        <w:t>QueueOverflowException</w:t>
      </w:r>
      <w:proofErr w:type="spellEnd"/>
      <w:r>
        <w:rPr>
          <w:rFonts w:ascii="Times New Roman" w:hAnsi="Times New Roman" w:cs="Times New Roman"/>
          <w:sz w:val="24"/>
          <w:szCs w:val="24"/>
        </w:rPr>
        <w:t xml:space="preserve"> and </w:t>
      </w:r>
      <w:proofErr w:type="spellStart"/>
      <w:r w:rsidRPr="00DE7865">
        <w:rPr>
          <w:rFonts w:ascii="Times New Roman" w:hAnsi="Times New Roman" w:cs="Times New Roman"/>
          <w:sz w:val="24"/>
          <w:szCs w:val="24"/>
        </w:rPr>
        <w:t>QueueUnderflowException</w:t>
      </w:r>
      <w:proofErr w:type="spellEnd"/>
      <w:r>
        <w:rPr>
          <w:rFonts w:ascii="Times New Roman" w:hAnsi="Times New Roman" w:cs="Times New Roman"/>
          <w:sz w:val="24"/>
          <w:szCs w:val="24"/>
        </w:rPr>
        <w:t xml:space="preserve"> are thrown then the queue methods are called on a full and empty queue, respectively. Likewise, </w:t>
      </w:r>
      <w:proofErr w:type="spellStart"/>
      <w:r>
        <w:rPr>
          <w:rFonts w:ascii="Times New Roman" w:hAnsi="Times New Roman" w:cs="Times New Roman"/>
          <w:sz w:val="24"/>
          <w:szCs w:val="24"/>
        </w:rPr>
        <w:t>Stack</w:t>
      </w:r>
      <w:r w:rsidRPr="00DE7865">
        <w:rPr>
          <w:rFonts w:ascii="Times New Roman" w:hAnsi="Times New Roman" w:cs="Times New Roman"/>
          <w:sz w:val="24"/>
          <w:szCs w:val="24"/>
        </w:rPr>
        <w:t>OverflowException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Stack</w:t>
      </w:r>
      <w:r w:rsidRPr="00DE7865">
        <w:rPr>
          <w:rFonts w:ascii="Times New Roman" w:hAnsi="Times New Roman" w:cs="Times New Roman"/>
          <w:sz w:val="24"/>
          <w:szCs w:val="24"/>
        </w:rPr>
        <w:t>UnderflowException</w:t>
      </w:r>
      <w:proofErr w:type="spellEnd"/>
      <w:r>
        <w:rPr>
          <w:rFonts w:ascii="Times New Roman" w:hAnsi="Times New Roman" w:cs="Times New Roman"/>
          <w:sz w:val="24"/>
          <w:szCs w:val="24"/>
        </w:rPr>
        <w:t xml:space="preserve"> are thrown then the </w:t>
      </w:r>
      <w:r>
        <w:rPr>
          <w:rFonts w:ascii="Times New Roman" w:hAnsi="Times New Roman" w:cs="Times New Roman"/>
          <w:sz w:val="24"/>
          <w:szCs w:val="24"/>
        </w:rPr>
        <w:t>stack</w:t>
      </w:r>
      <w:r>
        <w:rPr>
          <w:rFonts w:ascii="Times New Roman" w:hAnsi="Times New Roman" w:cs="Times New Roman"/>
          <w:sz w:val="24"/>
          <w:szCs w:val="24"/>
        </w:rPr>
        <w:t xml:space="preserve"> methods are called on a full and empty </w:t>
      </w:r>
      <w:r>
        <w:rPr>
          <w:rFonts w:ascii="Times New Roman" w:hAnsi="Times New Roman" w:cs="Times New Roman"/>
          <w:sz w:val="24"/>
          <w:szCs w:val="24"/>
        </w:rPr>
        <w:t>stack</w:t>
      </w:r>
      <w:r>
        <w:rPr>
          <w:rFonts w:ascii="Times New Roman" w:hAnsi="Times New Roman" w:cs="Times New Roman"/>
          <w:sz w:val="24"/>
          <w:szCs w:val="24"/>
        </w:rPr>
        <w:t>, respectively.</w:t>
      </w:r>
      <w:r w:rsidR="00AC2AB2">
        <w:rPr>
          <w:rFonts w:ascii="Times New Roman" w:hAnsi="Times New Roman" w:cs="Times New Roman"/>
          <w:sz w:val="24"/>
          <w:szCs w:val="24"/>
        </w:rPr>
        <w:t xml:space="preserve"> </w:t>
      </w:r>
    </w:p>
    <w:p w14:paraId="57166939" w14:textId="333A4B49" w:rsidR="005A4E58" w:rsidRDefault="005A4E58" w:rsidP="003548FB">
      <w:pPr>
        <w:spacing w:line="360" w:lineRule="auto"/>
        <w:rPr>
          <w:rFonts w:ascii="Times New Roman" w:hAnsi="Times New Roman" w:cs="Times New Roman"/>
          <w:sz w:val="24"/>
          <w:szCs w:val="24"/>
        </w:rPr>
      </w:pPr>
      <w:r>
        <w:rPr>
          <w:rFonts w:ascii="Times New Roman" w:hAnsi="Times New Roman" w:cs="Times New Roman"/>
          <w:sz w:val="24"/>
          <w:szCs w:val="24"/>
        </w:rPr>
        <w:tab/>
        <w:t>I learned</w:t>
      </w:r>
      <w:r w:rsidR="00F77A0D">
        <w:rPr>
          <w:rFonts w:ascii="Times New Roman" w:hAnsi="Times New Roman" w:cs="Times New Roman"/>
          <w:sz w:val="24"/>
          <w:szCs w:val="24"/>
        </w:rPr>
        <w:t xml:space="preserve"> as I w</w:t>
      </w:r>
      <w:r w:rsidR="00A75C16">
        <w:rPr>
          <w:rFonts w:ascii="Times New Roman" w:hAnsi="Times New Roman" w:cs="Times New Roman"/>
          <w:sz w:val="24"/>
          <w:szCs w:val="24"/>
        </w:rPr>
        <w:t xml:space="preserve">as completing this project is how much the UML class diagram helped to see how classes interact and are related </w:t>
      </w:r>
      <w:r w:rsidR="00287560">
        <w:rPr>
          <w:rFonts w:ascii="Times New Roman" w:hAnsi="Times New Roman" w:cs="Times New Roman"/>
          <w:sz w:val="24"/>
          <w:szCs w:val="24"/>
        </w:rPr>
        <w:t>to</w:t>
      </w:r>
      <w:r w:rsidR="00A75C16">
        <w:rPr>
          <w:rFonts w:ascii="Times New Roman" w:hAnsi="Times New Roman" w:cs="Times New Roman"/>
          <w:sz w:val="24"/>
          <w:szCs w:val="24"/>
        </w:rPr>
        <w:t xml:space="preserve"> each other. The </w:t>
      </w:r>
      <w:r w:rsidR="00A75C16">
        <w:rPr>
          <w:rFonts w:ascii="Times New Roman" w:hAnsi="Times New Roman" w:cs="Times New Roman"/>
          <w:sz w:val="24"/>
          <w:szCs w:val="24"/>
        </w:rPr>
        <w:t>visual representation</w:t>
      </w:r>
      <w:r w:rsidR="00A75C16">
        <w:rPr>
          <w:rFonts w:ascii="Times New Roman" w:hAnsi="Times New Roman" w:cs="Times New Roman"/>
          <w:sz w:val="24"/>
          <w:szCs w:val="24"/>
        </w:rPr>
        <w:t xml:space="preserve"> that I created shows the exceptions potentially thrown by classes. The UML class diagram also shows how the exceptions are related to each other through extending the </w:t>
      </w:r>
      <w:proofErr w:type="spellStart"/>
      <w:r w:rsidR="00A75C16">
        <w:rPr>
          <w:rFonts w:ascii="Times New Roman" w:hAnsi="Times New Roman" w:cs="Times New Roman"/>
          <w:sz w:val="24"/>
          <w:szCs w:val="24"/>
        </w:rPr>
        <w:t>RuntimeException</w:t>
      </w:r>
      <w:proofErr w:type="spellEnd"/>
      <w:r w:rsidR="00A75C16">
        <w:rPr>
          <w:rFonts w:ascii="Times New Roman" w:hAnsi="Times New Roman" w:cs="Times New Roman"/>
          <w:sz w:val="24"/>
          <w:szCs w:val="24"/>
        </w:rPr>
        <w:t xml:space="preserve">. Not only did the UML class diagram help grasp the big picture of the program structure, but it helped me keep track of how everything is related to each other. </w:t>
      </w:r>
    </w:p>
    <w:p w14:paraId="406DD783" w14:textId="0B5075D8" w:rsidR="005A4E58" w:rsidRDefault="005A4E58" w:rsidP="003548FB">
      <w:pPr>
        <w:spacing w:line="360" w:lineRule="auto"/>
        <w:rPr>
          <w:rFonts w:ascii="Times New Roman" w:hAnsi="Times New Roman" w:cs="Times New Roman"/>
          <w:sz w:val="24"/>
          <w:szCs w:val="24"/>
        </w:rPr>
      </w:pPr>
      <w:r>
        <w:rPr>
          <w:rFonts w:ascii="Times New Roman" w:hAnsi="Times New Roman" w:cs="Times New Roman"/>
          <w:sz w:val="24"/>
          <w:szCs w:val="24"/>
        </w:rPr>
        <w:tab/>
      </w:r>
      <w:r w:rsidR="00372935">
        <w:rPr>
          <w:rFonts w:ascii="Times New Roman" w:hAnsi="Times New Roman" w:cs="Times New Roman"/>
          <w:sz w:val="24"/>
          <w:szCs w:val="24"/>
        </w:rPr>
        <w:t xml:space="preserve">For the next </w:t>
      </w:r>
      <w:r w:rsidR="00372935">
        <w:rPr>
          <w:rFonts w:ascii="Times New Roman" w:hAnsi="Times New Roman" w:cs="Times New Roman"/>
          <w:sz w:val="24"/>
          <w:szCs w:val="24"/>
        </w:rPr>
        <w:t>assigned</w:t>
      </w:r>
      <w:r w:rsidR="00372935">
        <w:rPr>
          <w:rFonts w:ascii="Times New Roman" w:hAnsi="Times New Roman" w:cs="Times New Roman"/>
          <w:sz w:val="24"/>
          <w:szCs w:val="24"/>
        </w:rPr>
        <w:t xml:space="preserve"> project</w:t>
      </w:r>
      <w:r w:rsidR="00A75C16">
        <w:rPr>
          <w:rFonts w:ascii="Times New Roman" w:hAnsi="Times New Roman" w:cs="Times New Roman"/>
          <w:sz w:val="24"/>
          <w:szCs w:val="24"/>
        </w:rPr>
        <w:t xml:space="preserve">, I </w:t>
      </w:r>
      <w:r w:rsidR="00F77A0D">
        <w:rPr>
          <w:rFonts w:ascii="Times New Roman" w:hAnsi="Times New Roman" w:cs="Times New Roman"/>
          <w:sz w:val="24"/>
          <w:szCs w:val="24"/>
        </w:rPr>
        <w:t>plan on</w:t>
      </w:r>
      <w:r w:rsidR="00A75C16">
        <w:rPr>
          <w:rFonts w:ascii="Times New Roman" w:hAnsi="Times New Roman" w:cs="Times New Roman"/>
          <w:sz w:val="24"/>
          <w:szCs w:val="24"/>
        </w:rPr>
        <w:t xml:space="preserve"> </w:t>
      </w:r>
      <w:r w:rsidR="00F73329">
        <w:rPr>
          <w:rFonts w:ascii="Times New Roman" w:hAnsi="Times New Roman" w:cs="Times New Roman"/>
          <w:sz w:val="24"/>
          <w:szCs w:val="24"/>
        </w:rPr>
        <w:t xml:space="preserve">still working on the design first, but working on the Java implementation further </w:t>
      </w:r>
      <w:r w:rsidR="00B22161">
        <w:rPr>
          <w:rFonts w:ascii="Times New Roman" w:hAnsi="Times New Roman" w:cs="Times New Roman"/>
          <w:sz w:val="24"/>
          <w:szCs w:val="24"/>
        </w:rPr>
        <w:t>along the 2-</w:t>
      </w:r>
      <w:bookmarkStart w:id="0" w:name="_GoBack"/>
      <w:bookmarkEnd w:id="0"/>
      <w:r w:rsidR="00F73329">
        <w:rPr>
          <w:rFonts w:ascii="Times New Roman" w:hAnsi="Times New Roman" w:cs="Times New Roman"/>
          <w:sz w:val="24"/>
          <w:szCs w:val="24"/>
        </w:rPr>
        <w:t xml:space="preserve">week timeline. The first week of this project I spent </w:t>
      </w:r>
      <w:r w:rsidR="00F73329">
        <w:rPr>
          <w:rFonts w:ascii="Times New Roman" w:hAnsi="Times New Roman" w:cs="Times New Roman"/>
          <w:sz w:val="24"/>
          <w:szCs w:val="24"/>
        </w:rPr>
        <w:lastRenderedPageBreak/>
        <w:t>mostly on the design and reviewing the Java files that were given. I wish, however, that I star</w:t>
      </w:r>
      <w:r w:rsidR="00B22161">
        <w:rPr>
          <w:rFonts w:ascii="Times New Roman" w:hAnsi="Times New Roman" w:cs="Times New Roman"/>
          <w:sz w:val="24"/>
          <w:szCs w:val="24"/>
        </w:rPr>
        <w:t>ted working on c</w:t>
      </w:r>
      <w:r w:rsidR="00F73329">
        <w:rPr>
          <w:rFonts w:ascii="Times New Roman" w:hAnsi="Times New Roman" w:cs="Times New Roman"/>
          <w:sz w:val="24"/>
          <w:szCs w:val="24"/>
        </w:rPr>
        <w:t>oding and not leaving myself only a week left</w:t>
      </w:r>
      <w:r w:rsidR="00B22161">
        <w:rPr>
          <w:rFonts w:ascii="Times New Roman" w:hAnsi="Times New Roman" w:cs="Times New Roman"/>
          <w:sz w:val="24"/>
          <w:szCs w:val="24"/>
        </w:rPr>
        <w:t xml:space="preserve"> to finish the project</w:t>
      </w:r>
      <w:r w:rsidR="00F73329">
        <w:rPr>
          <w:rFonts w:ascii="Times New Roman" w:hAnsi="Times New Roman" w:cs="Times New Roman"/>
          <w:sz w:val="24"/>
          <w:szCs w:val="24"/>
        </w:rPr>
        <w:t>.</w:t>
      </w:r>
    </w:p>
    <w:p w14:paraId="14F275E0" w14:textId="3AF48CD4" w:rsidR="005A4E58" w:rsidRDefault="005A4E58" w:rsidP="003548FB">
      <w:pPr>
        <w:spacing w:line="360" w:lineRule="auto"/>
        <w:rPr>
          <w:rFonts w:ascii="Times New Roman" w:hAnsi="Times New Roman" w:cs="Times New Roman"/>
          <w:sz w:val="24"/>
          <w:szCs w:val="24"/>
        </w:rPr>
      </w:pPr>
      <w:r>
        <w:rPr>
          <w:rFonts w:ascii="Times New Roman" w:hAnsi="Times New Roman" w:cs="Times New Roman"/>
          <w:sz w:val="24"/>
          <w:szCs w:val="24"/>
        </w:rPr>
        <w:tab/>
      </w:r>
      <w:r w:rsidR="00F77A0D">
        <w:rPr>
          <w:rFonts w:ascii="Times New Roman" w:hAnsi="Times New Roman" w:cs="Times New Roman"/>
          <w:sz w:val="24"/>
          <w:szCs w:val="24"/>
        </w:rPr>
        <w:t xml:space="preserve">One thing I would recommend to my instructor is to spend more time covering the postfix to infix algorithm and evaluating postfix expressions during the lecture before this project. We spent enough time on </w:t>
      </w:r>
      <w:r w:rsidR="00AF2432">
        <w:rPr>
          <w:rFonts w:ascii="Times New Roman" w:hAnsi="Times New Roman" w:cs="Times New Roman"/>
          <w:sz w:val="24"/>
          <w:szCs w:val="24"/>
        </w:rPr>
        <w:t>converting</w:t>
      </w:r>
      <w:r w:rsidR="00F77A0D">
        <w:rPr>
          <w:rFonts w:ascii="Times New Roman" w:hAnsi="Times New Roman" w:cs="Times New Roman"/>
          <w:sz w:val="24"/>
          <w:szCs w:val="24"/>
        </w:rPr>
        <w:t xml:space="preserve"> infix expression</w:t>
      </w:r>
      <w:r w:rsidR="00AF2432">
        <w:rPr>
          <w:rFonts w:ascii="Times New Roman" w:hAnsi="Times New Roman" w:cs="Times New Roman"/>
          <w:sz w:val="24"/>
          <w:szCs w:val="24"/>
        </w:rPr>
        <w:t>s</w:t>
      </w:r>
      <w:r w:rsidR="00F77A0D">
        <w:rPr>
          <w:rFonts w:ascii="Times New Roman" w:hAnsi="Times New Roman" w:cs="Times New Roman"/>
          <w:sz w:val="24"/>
          <w:szCs w:val="24"/>
        </w:rPr>
        <w:t xml:space="preserve"> to postfix expression</w:t>
      </w:r>
      <w:r w:rsidR="00AF2432">
        <w:rPr>
          <w:rFonts w:ascii="Times New Roman" w:hAnsi="Times New Roman" w:cs="Times New Roman"/>
          <w:sz w:val="24"/>
          <w:szCs w:val="24"/>
        </w:rPr>
        <w:t>s</w:t>
      </w:r>
      <w:r w:rsidR="00F77A0D">
        <w:rPr>
          <w:rFonts w:ascii="Times New Roman" w:hAnsi="Times New Roman" w:cs="Times New Roman"/>
          <w:sz w:val="24"/>
          <w:szCs w:val="24"/>
        </w:rPr>
        <w:t xml:space="preserve"> that I felt comfortable implementing the algorithm in Java, but I had a difficult time coding the reverse algorithm and that which evaluates</w:t>
      </w:r>
      <w:r w:rsidR="00576534">
        <w:rPr>
          <w:rFonts w:ascii="Times New Roman" w:hAnsi="Times New Roman" w:cs="Times New Roman"/>
          <w:sz w:val="24"/>
          <w:szCs w:val="24"/>
        </w:rPr>
        <w:t xml:space="preserve"> </w:t>
      </w:r>
      <w:r w:rsidR="00F77A0D">
        <w:rPr>
          <w:rFonts w:ascii="Times New Roman" w:hAnsi="Times New Roman" w:cs="Times New Roman"/>
          <w:sz w:val="24"/>
          <w:szCs w:val="24"/>
        </w:rPr>
        <w:t>postfix expression</w:t>
      </w:r>
      <w:r w:rsidR="00576534">
        <w:rPr>
          <w:rFonts w:ascii="Times New Roman" w:hAnsi="Times New Roman" w:cs="Times New Roman"/>
          <w:sz w:val="24"/>
          <w:szCs w:val="24"/>
        </w:rPr>
        <w:t>s</w:t>
      </w:r>
      <w:r w:rsidR="00F77A0D">
        <w:rPr>
          <w:rFonts w:ascii="Times New Roman" w:hAnsi="Times New Roman" w:cs="Times New Roman"/>
          <w:sz w:val="24"/>
          <w:szCs w:val="24"/>
        </w:rPr>
        <w:t>.</w:t>
      </w:r>
    </w:p>
    <w:p w14:paraId="14391EEC" w14:textId="77777777" w:rsidR="00806A3D" w:rsidRDefault="00806A3D" w:rsidP="006D1F15">
      <w:pPr>
        <w:spacing w:line="276" w:lineRule="auto"/>
        <w:rPr>
          <w:rFonts w:ascii="Times New Roman" w:hAnsi="Times New Roman" w:cs="Times New Roman"/>
          <w:sz w:val="24"/>
          <w:szCs w:val="24"/>
        </w:rPr>
      </w:pPr>
    </w:p>
    <w:p w14:paraId="2259676B" w14:textId="7F0D3085" w:rsidR="00012DA0" w:rsidRPr="00806A3D" w:rsidRDefault="00806A3D" w:rsidP="006A3870">
      <w:pPr>
        <w:rPr>
          <w:rFonts w:ascii="Times New Roman" w:hAnsi="Times New Roman" w:cs="Times New Roman"/>
          <w:sz w:val="24"/>
          <w:szCs w:val="24"/>
          <w:u w:val="single"/>
        </w:rPr>
      </w:pPr>
      <w:r w:rsidRPr="00806A3D">
        <w:rPr>
          <w:rFonts w:ascii="Times New Roman" w:hAnsi="Times New Roman" w:cs="Times New Roman"/>
          <w:sz w:val="24"/>
          <w:szCs w:val="24"/>
          <w:u w:val="single"/>
        </w:rPr>
        <w:t>Assumptions:</w:t>
      </w:r>
    </w:p>
    <w:p w14:paraId="61275FF1" w14:textId="2E76E925" w:rsidR="00706D0C" w:rsidRDefault="00063D3E" w:rsidP="00EA31B0">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 xml:space="preserve">Package statements in provided </w:t>
      </w:r>
      <w:r w:rsidR="00706D0C">
        <w:rPr>
          <w:rFonts w:ascii="Times New Roman" w:hAnsi="Times New Roman" w:cs="Times New Roman"/>
          <w:sz w:val="24"/>
          <w:szCs w:val="24"/>
        </w:rPr>
        <w:t>files can be discarded</w:t>
      </w:r>
    </w:p>
    <w:p w14:paraId="6E63EEBE" w14:textId="63408B8A" w:rsidR="00806A3D" w:rsidRDefault="00E65C4A" w:rsidP="001B1C40">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 xml:space="preserve">The GUI works and will work with </w:t>
      </w:r>
      <w:r w:rsidR="001B1C40">
        <w:rPr>
          <w:rFonts w:ascii="Times New Roman" w:hAnsi="Times New Roman" w:cs="Times New Roman"/>
          <w:sz w:val="24"/>
          <w:szCs w:val="24"/>
        </w:rPr>
        <w:t>Notation</w:t>
      </w:r>
      <w:r>
        <w:rPr>
          <w:rFonts w:ascii="Times New Roman" w:hAnsi="Times New Roman" w:cs="Times New Roman"/>
          <w:sz w:val="24"/>
          <w:szCs w:val="24"/>
        </w:rPr>
        <w:t>, if implemented correctly</w:t>
      </w:r>
    </w:p>
    <w:p w14:paraId="3E3624CB" w14:textId="4C5F30E7" w:rsidR="001B1C40" w:rsidRDefault="001B1C40" w:rsidP="001B1C40">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 xml:space="preserve">Exceptions thrown by </w:t>
      </w:r>
      <w:proofErr w:type="spellStart"/>
      <w:r>
        <w:rPr>
          <w:rFonts w:ascii="Times New Roman" w:hAnsi="Times New Roman" w:cs="Times New Roman"/>
          <w:sz w:val="24"/>
          <w:szCs w:val="24"/>
        </w:rPr>
        <w:t>NotationStack</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NotationQueue</w:t>
      </w:r>
      <w:proofErr w:type="spellEnd"/>
      <w:r>
        <w:rPr>
          <w:rFonts w:ascii="Times New Roman" w:hAnsi="Times New Roman" w:cs="Times New Roman"/>
          <w:sz w:val="24"/>
          <w:szCs w:val="24"/>
        </w:rPr>
        <w:t xml:space="preserve"> methods will not be checked</w:t>
      </w:r>
    </w:p>
    <w:p w14:paraId="0E54DD11" w14:textId="28CC581E" w:rsidR="0039357C" w:rsidRDefault="00AC2AB2" w:rsidP="001B1C40">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Exponents are not required to be</w:t>
      </w:r>
      <w:r w:rsidR="0039357C">
        <w:rPr>
          <w:rFonts w:ascii="Times New Roman" w:hAnsi="Times New Roman" w:cs="Times New Roman"/>
          <w:sz w:val="24"/>
          <w:szCs w:val="24"/>
        </w:rPr>
        <w:t xml:space="preserve"> handled correctly</w:t>
      </w:r>
    </w:p>
    <w:p w14:paraId="30396E7A" w14:textId="5ADFB37B" w:rsidR="0039357C" w:rsidRDefault="0039357C" w:rsidP="001B1C40">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Spaces are ignored and no spaces are shown in the calculated conversion</w:t>
      </w:r>
    </w:p>
    <w:p w14:paraId="68673817" w14:textId="16050A41" w:rsidR="0039357C" w:rsidRDefault="0039357C" w:rsidP="001B1C40">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Only numbers of single digits can be entered for the calculator to</w:t>
      </w:r>
      <w:r w:rsidR="008A15B1">
        <w:rPr>
          <w:rFonts w:ascii="Times New Roman" w:hAnsi="Times New Roman" w:cs="Times New Roman"/>
          <w:sz w:val="24"/>
          <w:szCs w:val="24"/>
        </w:rPr>
        <w:t xml:space="preserve"> work correctly</w:t>
      </w:r>
      <w:r>
        <w:rPr>
          <w:rFonts w:ascii="Times New Roman" w:hAnsi="Times New Roman" w:cs="Times New Roman"/>
          <w:sz w:val="24"/>
          <w:szCs w:val="24"/>
        </w:rPr>
        <w:t xml:space="preserve"> since spaces are ignored</w:t>
      </w:r>
    </w:p>
    <w:p w14:paraId="3AAE2190" w14:textId="77777777" w:rsidR="00FD0CBF" w:rsidRDefault="00FD0CBF">
      <w:pPr>
        <w:rPr>
          <w:rFonts w:ascii="Times New Roman" w:hAnsi="Times New Roman" w:cs="Times New Roman"/>
          <w:sz w:val="24"/>
          <w:szCs w:val="24"/>
          <w:u w:val="single"/>
        </w:rPr>
      </w:pPr>
      <w:r>
        <w:rPr>
          <w:rFonts w:ascii="Times New Roman" w:hAnsi="Times New Roman" w:cs="Times New Roman"/>
          <w:sz w:val="24"/>
          <w:szCs w:val="24"/>
          <w:u w:val="single"/>
        </w:rPr>
        <w:br w:type="page"/>
      </w:r>
    </w:p>
    <w:p w14:paraId="225AED93" w14:textId="1558E0B2" w:rsidR="00FD0CBF" w:rsidRPr="00FD0CBF" w:rsidRDefault="00012DA0" w:rsidP="00FD0CBF">
      <w:pPr>
        <w:spacing w:after="0" w:line="360" w:lineRule="auto"/>
        <w:rPr>
          <w:rFonts w:ascii="Times New Roman" w:hAnsi="Times New Roman" w:cs="Times New Roman"/>
          <w:sz w:val="24"/>
          <w:szCs w:val="24"/>
          <w:u w:val="single"/>
        </w:rPr>
      </w:pPr>
      <w:r w:rsidRPr="00012DA0">
        <w:rPr>
          <w:rFonts w:ascii="Times New Roman" w:hAnsi="Times New Roman" w:cs="Times New Roman"/>
          <w:sz w:val="24"/>
          <w:szCs w:val="24"/>
          <w:u w:val="single"/>
        </w:rPr>
        <w:lastRenderedPageBreak/>
        <w:t>UML Class Diagram:</w:t>
      </w:r>
    </w:p>
    <w:p w14:paraId="4E84D7AF" w14:textId="652BF03E" w:rsidR="00012DA0" w:rsidRPr="00706D0C" w:rsidRDefault="00012DA0" w:rsidP="00706D0C">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FB48C7" wp14:editId="75351334">
            <wp:extent cx="5943600" cy="5646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_diagram.png"/>
                    <pic:cNvPicPr/>
                  </pic:nvPicPr>
                  <pic:blipFill rotWithShape="1">
                    <a:blip r:embed="rId8" cstate="print">
                      <a:extLst>
                        <a:ext uri="{28A0092B-C50C-407E-A947-70E740481C1C}">
                          <a14:useLocalDpi xmlns:a14="http://schemas.microsoft.com/office/drawing/2010/main" val="0"/>
                        </a:ext>
                      </a:extLst>
                    </a:blip>
                    <a:srcRect l="1763" t="2024" r="2067" b="1855"/>
                    <a:stretch/>
                  </pic:blipFill>
                  <pic:spPr bwMode="auto">
                    <a:xfrm>
                      <a:off x="0" y="0"/>
                      <a:ext cx="5943600" cy="5646420"/>
                    </a:xfrm>
                    <a:prstGeom prst="rect">
                      <a:avLst/>
                    </a:prstGeom>
                    <a:ln>
                      <a:noFill/>
                    </a:ln>
                    <a:extLst>
                      <a:ext uri="{53640926-AAD7-44D8-BBD7-CCE9431645EC}">
                        <a14:shadowObscured xmlns:a14="http://schemas.microsoft.com/office/drawing/2010/main"/>
                      </a:ext>
                    </a:extLst>
                  </pic:spPr>
                </pic:pic>
              </a:graphicData>
            </a:graphic>
          </wp:inline>
        </w:drawing>
      </w:r>
    </w:p>
    <w:p w14:paraId="66F51C9C" w14:textId="77777777" w:rsidR="00FD0CBF" w:rsidRDefault="00FD0CBF">
      <w:pPr>
        <w:rPr>
          <w:rFonts w:ascii="Times New Roman" w:hAnsi="Times New Roman" w:cs="Times New Roman"/>
          <w:sz w:val="24"/>
          <w:szCs w:val="24"/>
          <w:u w:val="single"/>
        </w:rPr>
      </w:pPr>
      <w:r>
        <w:rPr>
          <w:rFonts w:ascii="Times New Roman" w:hAnsi="Times New Roman" w:cs="Times New Roman"/>
          <w:sz w:val="24"/>
          <w:szCs w:val="24"/>
          <w:u w:val="single"/>
        </w:rPr>
        <w:br w:type="page"/>
      </w:r>
    </w:p>
    <w:p w14:paraId="3779C009" w14:textId="102E9ACB" w:rsidR="00D8352C" w:rsidRPr="00F471A6" w:rsidRDefault="00D8352C" w:rsidP="006D5956">
      <w:pPr>
        <w:spacing w:after="0" w:line="360" w:lineRule="auto"/>
        <w:rPr>
          <w:rFonts w:ascii="Times New Roman" w:hAnsi="Times New Roman" w:cs="Times New Roman"/>
          <w:sz w:val="24"/>
          <w:szCs w:val="24"/>
        </w:rPr>
      </w:pPr>
      <w:r w:rsidRPr="00F471A6">
        <w:rPr>
          <w:rFonts w:ascii="Times New Roman" w:hAnsi="Times New Roman" w:cs="Times New Roman"/>
          <w:sz w:val="24"/>
          <w:szCs w:val="24"/>
          <w:u w:val="single"/>
        </w:rPr>
        <w:lastRenderedPageBreak/>
        <w:t>Test Plan</w:t>
      </w:r>
    </w:p>
    <w:tbl>
      <w:tblPr>
        <w:tblStyle w:val="TableGrid"/>
        <w:tblW w:w="9450" w:type="dxa"/>
        <w:tblInd w:w="108" w:type="dxa"/>
        <w:tblLayout w:type="fixed"/>
        <w:tblLook w:val="04A0" w:firstRow="1" w:lastRow="0" w:firstColumn="1" w:lastColumn="0" w:noHBand="0" w:noVBand="1"/>
      </w:tblPr>
      <w:tblGrid>
        <w:gridCol w:w="630"/>
        <w:gridCol w:w="3150"/>
        <w:gridCol w:w="2430"/>
        <w:gridCol w:w="2430"/>
        <w:gridCol w:w="810"/>
      </w:tblGrid>
      <w:tr w:rsidR="00D8352C" w:rsidRPr="00F471A6" w14:paraId="63CE9628" w14:textId="77777777" w:rsidTr="006243C0">
        <w:trPr>
          <w:trHeight w:val="350"/>
        </w:trPr>
        <w:tc>
          <w:tcPr>
            <w:tcW w:w="630" w:type="dxa"/>
            <w:tcBorders>
              <w:top w:val="single" w:sz="4" w:space="0" w:color="auto"/>
              <w:left w:val="single" w:sz="4" w:space="0" w:color="auto"/>
              <w:bottom w:val="single" w:sz="4" w:space="0" w:color="auto"/>
              <w:right w:val="single" w:sz="4" w:space="0" w:color="auto"/>
            </w:tcBorders>
            <w:hideMark/>
          </w:tcPr>
          <w:p w14:paraId="54C8EC84" w14:textId="64B58118" w:rsidR="00D8352C" w:rsidRPr="00F471A6" w:rsidRDefault="00D8352C" w:rsidP="006D5956">
            <w:pPr>
              <w:jc w:val="center"/>
              <w:rPr>
                <w:rFonts w:ascii="Times New Roman" w:hAnsi="Times New Roman" w:cs="Times New Roman"/>
              </w:rPr>
            </w:pPr>
            <w:r w:rsidRPr="00F471A6">
              <w:rPr>
                <w:rFonts w:ascii="Times New Roman" w:hAnsi="Times New Roman" w:cs="Times New Roman"/>
              </w:rPr>
              <w:t>#</w:t>
            </w:r>
          </w:p>
        </w:tc>
        <w:tc>
          <w:tcPr>
            <w:tcW w:w="3150" w:type="dxa"/>
            <w:tcBorders>
              <w:top w:val="single" w:sz="4" w:space="0" w:color="auto"/>
              <w:left w:val="single" w:sz="4" w:space="0" w:color="auto"/>
              <w:bottom w:val="single" w:sz="4" w:space="0" w:color="auto"/>
              <w:right w:val="single" w:sz="4" w:space="0" w:color="auto"/>
            </w:tcBorders>
            <w:hideMark/>
          </w:tcPr>
          <w:p w14:paraId="3B26563A" w14:textId="77777777" w:rsidR="00D8352C" w:rsidRPr="00F471A6" w:rsidRDefault="00D8352C" w:rsidP="006D5956">
            <w:pPr>
              <w:jc w:val="center"/>
              <w:rPr>
                <w:rFonts w:ascii="Times New Roman" w:hAnsi="Times New Roman" w:cs="Times New Roman"/>
              </w:rPr>
            </w:pPr>
            <w:r w:rsidRPr="00F471A6">
              <w:rPr>
                <w:rFonts w:ascii="Times New Roman" w:hAnsi="Times New Roman" w:cs="Times New Roman"/>
              </w:rPr>
              <w:t>Input</w:t>
            </w:r>
          </w:p>
        </w:tc>
        <w:tc>
          <w:tcPr>
            <w:tcW w:w="2430" w:type="dxa"/>
            <w:tcBorders>
              <w:top w:val="single" w:sz="4" w:space="0" w:color="auto"/>
              <w:left w:val="single" w:sz="4" w:space="0" w:color="auto"/>
              <w:bottom w:val="single" w:sz="4" w:space="0" w:color="auto"/>
              <w:right w:val="single" w:sz="4" w:space="0" w:color="auto"/>
            </w:tcBorders>
            <w:hideMark/>
          </w:tcPr>
          <w:p w14:paraId="48C6B37B" w14:textId="77777777" w:rsidR="00D8352C" w:rsidRPr="00F471A6" w:rsidRDefault="00D8352C" w:rsidP="006D5956">
            <w:pPr>
              <w:jc w:val="center"/>
              <w:rPr>
                <w:rFonts w:ascii="Times New Roman" w:hAnsi="Times New Roman" w:cs="Times New Roman"/>
              </w:rPr>
            </w:pPr>
            <w:r w:rsidRPr="00F471A6">
              <w:rPr>
                <w:rFonts w:ascii="Times New Roman" w:hAnsi="Times New Roman" w:cs="Times New Roman"/>
              </w:rPr>
              <w:t>Expected Output</w:t>
            </w:r>
          </w:p>
        </w:tc>
        <w:tc>
          <w:tcPr>
            <w:tcW w:w="2430" w:type="dxa"/>
            <w:tcBorders>
              <w:top w:val="single" w:sz="4" w:space="0" w:color="auto"/>
              <w:left w:val="single" w:sz="4" w:space="0" w:color="auto"/>
              <w:bottom w:val="single" w:sz="4" w:space="0" w:color="auto"/>
              <w:right w:val="single" w:sz="4" w:space="0" w:color="auto"/>
            </w:tcBorders>
            <w:hideMark/>
          </w:tcPr>
          <w:p w14:paraId="09E0494F" w14:textId="77777777" w:rsidR="00D8352C" w:rsidRPr="00F471A6" w:rsidRDefault="00D8352C" w:rsidP="006D5956">
            <w:pPr>
              <w:jc w:val="center"/>
              <w:rPr>
                <w:rFonts w:ascii="Times New Roman" w:hAnsi="Times New Roman" w:cs="Times New Roman"/>
              </w:rPr>
            </w:pPr>
            <w:r w:rsidRPr="00F471A6">
              <w:rPr>
                <w:rFonts w:ascii="Times New Roman" w:hAnsi="Times New Roman" w:cs="Times New Roman"/>
              </w:rPr>
              <w:t>Actual Output</w:t>
            </w:r>
          </w:p>
        </w:tc>
        <w:tc>
          <w:tcPr>
            <w:tcW w:w="810" w:type="dxa"/>
            <w:tcBorders>
              <w:top w:val="single" w:sz="4" w:space="0" w:color="auto"/>
              <w:left w:val="single" w:sz="4" w:space="0" w:color="auto"/>
              <w:bottom w:val="single" w:sz="4" w:space="0" w:color="auto"/>
              <w:right w:val="single" w:sz="4" w:space="0" w:color="auto"/>
            </w:tcBorders>
            <w:hideMark/>
          </w:tcPr>
          <w:p w14:paraId="7C690415" w14:textId="77777777" w:rsidR="00D8352C" w:rsidRPr="00F471A6" w:rsidRDefault="00D8352C" w:rsidP="006D5956">
            <w:pPr>
              <w:jc w:val="center"/>
              <w:rPr>
                <w:rFonts w:ascii="Times New Roman" w:hAnsi="Times New Roman" w:cs="Times New Roman"/>
              </w:rPr>
            </w:pPr>
            <w:r w:rsidRPr="00F471A6">
              <w:rPr>
                <w:rFonts w:ascii="Times New Roman" w:hAnsi="Times New Roman" w:cs="Times New Roman"/>
              </w:rPr>
              <w:t>Pass?</w:t>
            </w:r>
          </w:p>
        </w:tc>
      </w:tr>
      <w:tr w:rsidR="00A519B5" w:rsidRPr="00F471A6" w14:paraId="7179DC4A" w14:textId="77777777" w:rsidTr="006243C0">
        <w:trPr>
          <w:trHeight w:val="1027"/>
        </w:trPr>
        <w:tc>
          <w:tcPr>
            <w:tcW w:w="630" w:type="dxa"/>
            <w:tcBorders>
              <w:top w:val="single" w:sz="4" w:space="0" w:color="auto"/>
              <w:left w:val="single" w:sz="4" w:space="0" w:color="auto"/>
              <w:bottom w:val="single" w:sz="4" w:space="0" w:color="auto"/>
              <w:right w:val="single" w:sz="4" w:space="0" w:color="auto"/>
            </w:tcBorders>
            <w:hideMark/>
          </w:tcPr>
          <w:p w14:paraId="0763788B" w14:textId="77777777" w:rsidR="00A519B5" w:rsidRPr="00F471A6" w:rsidRDefault="00A519B5" w:rsidP="006D5956">
            <w:pPr>
              <w:jc w:val="center"/>
              <w:rPr>
                <w:rFonts w:ascii="Times New Roman" w:hAnsi="Times New Roman" w:cs="Times New Roman"/>
              </w:rPr>
            </w:pPr>
            <w:r w:rsidRPr="00F471A6">
              <w:rPr>
                <w:rFonts w:ascii="Times New Roman" w:hAnsi="Times New Roman" w:cs="Times New Roman"/>
              </w:rPr>
              <w:t>1</w:t>
            </w:r>
          </w:p>
        </w:tc>
        <w:tc>
          <w:tcPr>
            <w:tcW w:w="3150" w:type="dxa"/>
            <w:tcBorders>
              <w:top w:val="single" w:sz="4" w:space="0" w:color="auto"/>
              <w:left w:val="single" w:sz="4" w:space="0" w:color="auto"/>
              <w:bottom w:val="single" w:sz="4" w:space="0" w:color="auto"/>
              <w:right w:val="single" w:sz="4" w:space="0" w:color="auto"/>
            </w:tcBorders>
            <w:hideMark/>
          </w:tcPr>
          <w:p w14:paraId="0E141137" w14:textId="108CB2AF" w:rsidR="00A519B5" w:rsidRPr="00F471A6" w:rsidRDefault="00A519B5" w:rsidP="0022283D">
            <w:pPr>
              <w:rPr>
                <w:rFonts w:ascii="Times New Roman" w:hAnsi="Times New Roman" w:cs="Times New Roman"/>
              </w:rPr>
            </w:pPr>
            <w:r w:rsidRPr="00A519B5">
              <w:rPr>
                <w:rFonts w:ascii="Times New Roman" w:hAnsi="Times New Roman" w:cs="Times New Roman"/>
                <w:b/>
              </w:rPr>
              <w:t>Conversion</w:t>
            </w:r>
            <w:r>
              <w:rPr>
                <w:rFonts w:ascii="Times New Roman" w:hAnsi="Times New Roman" w:cs="Times New Roman"/>
              </w:rPr>
              <w:br/>
              <w:t xml:space="preserve">Infix: </w:t>
            </w:r>
            <w:r w:rsidRPr="00A519B5">
              <w:rPr>
                <w:rFonts w:ascii="Times New Roman" w:hAnsi="Times New Roman" w:cs="Times New Roman"/>
              </w:rPr>
              <w:t>(1+2+3)</w:t>
            </w:r>
          </w:p>
        </w:tc>
        <w:tc>
          <w:tcPr>
            <w:tcW w:w="2430" w:type="dxa"/>
            <w:tcBorders>
              <w:top w:val="single" w:sz="4" w:space="0" w:color="auto"/>
              <w:left w:val="single" w:sz="4" w:space="0" w:color="auto"/>
              <w:bottom w:val="single" w:sz="4" w:space="0" w:color="auto"/>
              <w:right w:val="single" w:sz="4" w:space="0" w:color="auto"/>
            </w:tcBorders>
            <w:hideMark/>
          </w:tcPr>
          <w:p w14:paraId="32E51E9B" w14:textId="7254358D" w:rsidR="00A519B5" w:rsidRPr="00F471A6" w:rsidRDefault="00A519B5" w:rsidP="006D5956">
            <w:pPr>
              <w:rPr>
                <w:rFonts w:ascii="Times New Roman" w:hAnsi="Times New Roman" w:cs="Times New Roman"/>
              </w:rPr>
            </w:pPr>
            <w:r>
              <w:rPr>
                <w:rFonts w:ascii="Times New Roman" w:hAnsi="Times New Roman" w:cs="Times New Roman"/>
              </w:rPr>
              <w:t>Postfix: 12+3+</w:t>
            </w:r>
          </w:p>
        </w:tc>
        <w:tc>
          <w:tcPr>
            <w:tcW w:w="2430" w:type="dxa"/>
            <w:tcBorders>
              <w:top w:val="single" w:sz="4" w:space="0" w:color="auto"/>
              <w:left w:val="single" w:sz="4" w:space="0" w:color="auto"/>
              <w:bottom w:val="single" w:sz="4" w:space="0" w:color="auto"/>
              <w:right w:val="single" w:sz="4" w:space="0" w:color="auto"/>
            </w:tcBorders>
            <w:hideMark/>
          </w:tcPr>
          <w:p w14:paraId="1AD3FFEB" w14:textId="1D625A21" w:rsidR="00A519B5" w:rsidRPr="00F471A6" w:rsidRDefault="00A519B5" w:rsidP="006D5956">
            <w:pPr>
              <w:rPr>
                <w:rFonts w:ascii="Times New Roman" w:hAnsi="Times New Roman" w:cs="Times New Roman"/>
              </w:rPr>
            </w:pPr>
            <w:r>
              <w:rPr>
                <w:rFonts w:ascii="Times New Roman" w:hAnsi="Times New Roman" w:cs="Times New Roman"/>
              </w:rPr>
              <w:t>Postfix: 12+3+</w:t>
            </w:r>
          </w:p>
        </w:tc>
        <w:tc>
          <w:tcPr>
            <w:tcW w:w="810" w:type="dxa"/>
            <w:tcBorders>
              <w:top w:val="single" w:sz="4" w:space="0" w:color="auto"/>
              <w:left w:val="single" w:sz="4" w:space="0" w:color="auto"/>
              <w:bottom w:val="single" w:sz="4" w:space="0" w:color="auto"/>
              <w:right w:val="single" w:sz="4" w:space="0" w:color="auto"/>
            </w:tcBorders>
            <w:hideMark/>
          </w:tcPr>
          <w:p w14:paraId="520DAB85" w14:textId="318F62CA" w:rsidR="00A519B5" w:rsidRPr="00F471A6" w:rsidRDefault="00A519B5" w:rsidP="006D5956">
            <w:pPr>
              <w:jc w:val="center"/>
              <w:rPr>
                <w:rFonts w:ascii="Times New Roman" w:hAnsi="Times New Roman" w:cs="Times New Roman"/>
              </w:rPr>
            </w:pPr>
            <w:r>
              <w:rPr>
                <w:rFonts w:ascii="Times New Roman" w:hAnsi="Times New Roman" w:cs="Times New Roman"/>
              </w:rPr>
              <w:t>Y</w:t>
            </w:r>
          </w:p>
        </w:tc>
      </w:tr>
      <w:tr w:rsidR="00A519B5" w:rsidRPr="00F471A6" w14:paraId="177F6C55" w14:textId="77777777" w:rsidTr="006243C0">
        <w:trPr>
          <w:trHeight w:val="1088"/>
        </w:trPr>
        <w:tc>
          <w:tcPr>
            <w:tcW w:w="630" w:type="dxa"/>
            <w:tcBorders>
              <w:top w:val="single" w:sz="4" w:space="0" w:color="auto"/>
              <w:left w:val="single" w:sz="4" w:space="0" w:color="auto"/>
              <w:bottom w:val="single" w:sz="4" w:space="0" w:color="auto"/>
              <w:right w:val="single" w:sz="4" w:space="0" w:color="auto"/>
            </w:tcBorders>
            <w:hideMark/>
          </w:tcPr>
          <w:p w14:paraId="6B04EDF4" w14:textId="77777777" w:rsidR="00A519B5" w:rsidRPr="00F471A6" w:rsidRDefault="00A519B5" w:rsidP="006D5956">
            <w:pPr>
              <w:jc w:val="center"/>
              <w:rPr>
                <w:rFonts w:ascii="Times New Roman" w:hAnsi="Times New Roman" w:cs="Times New Roman"/>
              </w:rPr>
            </w:pPr>
            <w:r w:rsidRPr="00F471A6">
              <w:rPr>
                <w:rFonts w:ascii="Times New Roman" w:hAnsi="Times New Roman" w:cs="Times New Roman"/>
              </w:rPr>
              <w:t>2</w:t>
            </w:r>
          </w:p>
        </w:tc>
        <w:tc>
          <w:tcPr>
            <w:tcW w:w="3150" w:type="dxa"/>
            <w:tcBorders>
              <w:top w:val="single" w:sz="4" w:space="0" w:color="auto"/>
              <w:left w:val="single" w:sz="4" w:space="0" w:color="auto"/>
              <w:bottom w:val="single" w:sz="4" w:space="0" w:color="auto"/>
              <w:right w:val="single" w:sz="4" w:space="0" w:color="auto"/>
            </w:tcBorders>
            <w:hideMark/>
          </w:tcPr>
          <w:p w14:paraId="37299936" w14:textId="50EA918D" w:rsidR="00A519B5" w:rsidRPr="00F471A6" w:rsidRDefault="00A519B5" w:rsidP="006D5956">
            <w:pPr>
              <w:rPr>
                <w:rFonts w:ascii="Times New Roman" w:hAnsi="Times New Roman" w:cs="Times New Roman"/>
              </w:rPr>
            </w:pPr>
            <w:r w:rsidRPr="001944A4">
              <w:rPr>
                <w:rFonts w:ascii="Times New Roman" w:hAnsi="Times New Roman" w:cs="Times New Roman"/>
                <w:b/>
              </w:rPr>
              <w:t>Conversion</w:t>
            </w:r>
            <w:r w:rsidRPr="001944A4">
              <w:rPr>
                <w:rFonts w:ascii="Times New Roman" w:hAnsi="Times New Roman" w:cs="Times New Roman"/>
              </w:rPr>
              <w:br/>
              <w:t xml:space="preserve">Infix: </w:t>
            </w:r>
            <w:r w:rsidRPr="00A519B5">
              <w:rPr>
                <w:rFonts w:ascii="Times New Roman" w:hAnsi="Times New Roman" w:cs="Times New Roman"/>
              </w:rPr>
              <w:t>((1+2)/(3*4))/5</w:t>
            </w:r>
          </w:p>
        </w:tc>
        <w:tc>
          <w:tcPr>
            <w:tcW w:w="2430" w:type="dxa"/>
            <w:tcBorders>
              <w:top w:val="single" w:sz="4" w:space="0" w:color="auto"/>
              <w:left w:val="single" w:sz="4" w:space="0" w:color="auto"/>
              <w:bottom w:val="single" w:sz="4" w:space="0" w:color="auto"/>
              <w:right w:val="single" w:sz="4" w:space="0" w:color="auto"/>
            </w:tcBorders>
            <w:hideMark/>
          </w:tcPr>
          <w:p w14:paraId="51E771ED" w14:textId="685F7107" w:rsidR="00A519B5" w:rsidRPr="00F471A6" w:rsidRDefault="00A519B5" w:rsidP="006D5956">
            <w:pPr>
              <w:rPr>
                <w:rFonts w:ascii="Times New Roman" w:hAnsi="Times New Roman" w:cs="Times New Roman"/>
              </w:rPr>
            </w:pPr>
            <w:r>
              <w:rPr>
                <w:rFonts w:ascii="Times New Roman" w:hAnsi="Times New Roman" w:cs="Times New Roman"/>
              </w:rPr>
              <w:t xml:space="preserve">Postfix: </w:t>
            </w:r>
            <w:r w:rsidRPr="00A519B5">
              <w:rPr>
                <w:rFonts w:ascii="Times New Roman" w:hAnsi="Times New Roman" w:cs="Times New Roman"/>
              </w:rPr>
              <w:t>12+34*/5/</w:t>
            </w:r>
          </w:p>
        </w:tc>
        <w:tc>
          <w:tcPr>
            <w:tcW w:w="2430" w:type="dxa"/>
            <w:tcBorders>
              <w:top w:val="single" w:sz="4" w:space="0" w:color="auto"/>
              <w:left w:val="single" w:sz="4" w:space="0" w:color="auto"/>
              <w:bottom w:val="single" w:sz="4" w:space="0" w:color="auto"/>
              <w:right w:val="single" w:sz="4" w:space="0" w:color="auto"/>
            </w:tcBorders>
            <w:hideMark/>
          </w:tcPr>
          <w:p w14:paraId="370A6B9D" w14:textId="5477835E" w:rsidR="00A519B5" w:rsidRPr="00F471A6" w:rsidRDefault="00A519B5" w:rsidP="006D5956">
            <w:pPr>
              <w:rPr>
                <w:rFonts w:ascii="Times New Roman" w:hAnsi="Times New Roman" w:cs="Times New Roman"/>
              </w:rPr>
            </w:pPr>
            <w:r>
              <w:rPr>
                <w:rFonts w:ascii="Times New Roman" w:hAnsi="Times New Roman" w:cs="Times New Roman"/>
              </w:rPr>
              <w:t xml:space="preserve">Postfix: </w:t>
            </w:r>
            <w:r w:rsidRPr="00A519B5">
              <w:rPr>
                <w:rFonts w:ascii="Times New Roman" w:hAnsi="Times New Roman" w:cs="Times New Roman"/>
              </w:rPr>
              <w:t>12+34*/5/</w:t>
            </w:r>
          </w:p>
        </w:tc>
        <w:tc>
          <w:tcPr>
            <w:tcW w:w="810" w:type="dxa"/>
            <w:tcBorders>
              <w:top w:val="single" w:sz="4" w:space="0" w:color="auto"/>
              <w:left w:val="single" w:sz="4" w:space="0" w:color="auto"/>
              <w:bottom w:val="single" w:sz="4" w:space="0" w:color="auto"/>
              <w:right w:val="single" w:sz="4" w:space="0" w:color="auto"/>
            </w:tcBorders>
            <w:hideMark/>
          </w:tcPr>
          <w:p w14:paraId="25CF29B3" w14:textId="6D963C56" w:rsidR="00A519B5" w:rsidRPr="00F471A6" w:rsidRDefault="00A519B5" w:rsidP="006D5956">
            <w:pPr>
              <w:jc w:val="center"/>
              <w:rPr>
                <w:rFonts w:ascii="Times New Roman" w:hAnsi="Times New Roman" w:cs="Times New Roman"/>
              </w:rPr>
            </w:pPr>
            <w:r w:rsidRPr="00767A7E">
              <w:rPr>
                <w:rFonts w:ascii="Times New Roman" w:hAnsi="Times New Roman" w:cs="Times New Roman"/>
              </w:rPr>
              <w:t>Y</w:t>
            </w:r>
          </w:p>
        </w:tc>
      </w:tr>
      <w:tr w:rsidR="00A519B5" w:rsidRPr="00F471A6" w14:paraId="6E86998A" w14:textId="77777777" w:rsidTr="006243C0">
        <w:trPr>
          <w:trHeight w:val="1027"/>
        </w:trPr>
        <w:tc>
          <w:tcPr>
            <w:tcW w:w="630" w:type="dxa"/>
            <w:tcBorders>
              <w:top w:val="single" w:sz="4" w:space="0" w:color="auto"/>
              <w:left w:val="single" w:sz="4" w:space="0" w:color="auto"/>
              <w:bottom w:val="single" w:sz="4" w:space="0" w:color="auto"/>
              <w:right w:val="single" w:sz="4" w:space="0" w:color="auto"/>
            </w:tcBorders>
            <w:hideMark/>
          </w:tcPr>
          <w:p w14:paraId="0E6BA41E" w14:textId="77777777" w:rsidR="00A519B5" w:rsidRPr="00F471A6" w:rsidRDefault="00A519B5" w:rsidP="006D5956">
            <w:pPr>
              <w:jc w:val="center"/>
              <w:rPr>
                <w:rFonts w:ascii="Times New Roman" w:hAnsi="Times New Roman" w:cs="Times New Roman"/>
              </w:rPr>
            </w:pPr>
            <w:r w:rsidRPr="00F471A6">
              <w:rPr>
                <w:rFonts w:ascii="Times New Roman" w:hAnsi="Times New Roman" w:cs="Times New Roman"/>
              </w:rPr>
              <w:t>3</w:t>
            </w:r>
          </w:p>
        </w:tc>
        <w:tc>
          <w:tcPr>
            <w:tcW w:w="3150" w:type="dxa"/>
            <w:tcBorders>
              <w:top w:val="single" w:sz="4" w:space="0" w:color="auto"/>
              <w:left w:val="single" w:sz="4" w:space="0" w:color="auto"/>
              <w:bottom w:val="single" w:sz="4" w:space="0" w:color="auto"/>
              <w:right w:val="single" w:sz="4" w:space="0" w:color="auto"/>
            </w:tcBorders>
            <w:hideMark/>
          </w:tcPr>
          <w:p w14:paraId="5283BEF5" w14:textId="4DB76ABA" w:rsidR="00A519B5" w:rsidRPr="00F471A6" w:rsidRDefault="00A519B5" w:rsidP="006D5956">
            <w:pPr>
              <w:rPr>
                <w:rFonts w:ascii="Times New Roman" w:hAnsi="Times New Roman" w:cs="Times New Roman"/>
              </w:rPr>
            </w:pPr>
            <w:r w:rsidRPr="001944A4">
              <w:rPr>
                <w:rFonts w:ascii="Times New Roman" w:hAnsi="Times New Roman" w:cs="Times New Roman"/>
                <w:b/>
              </w:rPr>
              <w:t>Conversion</w:t>
            </w:r>
            <w:r w:rsidRPr="001944A4">
              <w:rPr>
                <w:rFonts w:ascii="Times New Roman" w:hAnsi="Times New Roman" w:cs="Times New Roman"/>
              </w:rPr>
              <w:br/>
              <w:t xml:space="preserve">Infix: </w:t>
            </w:r>
            <w:r w:rsidRPr="00A519B5">
              <w:rPr>
                <w:rFonts w:ascii="Times New Roman" w:hAnsi="Times New Roman" w:cs="Times New Roman"/>
              </w:rPr>
              <w:t>1+2*3+4/5</w:t>
            </w:r>
          </w:p>
        </w:tc>
        <w:tc>
          <w:tcPr>
            <w:tcW w:w="2430" w:type="dxa"/>
            <w:tcBorders>
              <w:top w:val="single" w:sz="4" w:space="0" w:color="auto"/>
              <w:left w:val="single" w:sz="4" w:space="0" w:color="auto"/>
              <w:bottom w:val="single" w:sz="4" w:space="0" w:color="auto"/>
              <w:right w:val="single" w:sz="4" w:space="0" w:color="auto"/>
            </w:tcBorders>
            <w:hideMark/>
          </w:tcPr>
          <w:p w14:paraId="23418F5A" w14:textId="30374682" w:rsidR="00A519B5" w:rsidRPr="00F471A6" w:rsidRDefault="00A519B5" w:rsidP="006D5956">
            <w:pPr>
              <w:rPr>
                <w:rFonts w:ascii="Times New Roman" w:hAnsi="Times New Roman" w:cs="Times New Roman"/>
              </w:rPr>
            </w:pPr>
            <w:r>
              <w:rPr>
                <w:rFonts w:ascii="Times New Roman" w:hAnsi="Times New Roman" w:cs="Times New Roman"/>
              </w:rPr>
              <w:t>Postfix: 123*+45/</w:t>
            </w:r>
            <w:r w:rsidRPr="00A519B5">
              <w:rPr>
                <w:rFonts w:ascii="Times New Roman" w:hAnsi="Times New Roman" w:cs="Times New Roman"/>
              </w:rPr>
              <w:t>+</w:t>
            </w:r>
          </w:p>
        </w:tc>
        <w:tc>
          <w:tcPr>
            <w:tcW w:w="2430" w:type="dxa"/>
            <w:tcBorders>
              <w:top w:val="single" w:sz="4" w:space="0" w:color="auto"/>
              <w:left w:val="single" w:sz="4" w:space="0" w:color="auto"/>
              <w:bottom w:val="single" w:sz="4" w:space="0" w:color="auto"/>
              <w:right w:val="single" w:sz="4" w:space="0" w:color="auto"/>
            </w:tcBorders>
            <w:hideMark/>
          </w:tcPr>
          <w:p w14:paraId="25253B13" w14:textId="69182F9E" w:rsidR="00A519B5" w:rsidRPr="00F471A6" w:rsidRDefault="00A519B5" w:rsidP="006D5956">
            <w:pPr>
              <w:rPr>
                <w:rFonts w:ascii="Times New Roman" w:hAnsi="Times New Roman" w:cs="Times New Roman"/>
              </w:rPr>
            </w:pPr>
            <w:r>
              <w:rPr>
                <w:rFonts w:ascii="Times New Roman" w:hAnsi="Times New Roman" w:cs="Times New Roman"/>
              </w:rPr>
              <w:t xml:space="preserve">Postfix: </w:t>
            </w:r>
            <w:r w:rsidRPr="00A519B5">
              <w:rPr>
                <w:rFonts w:ascii="Times New Roman" w:hAnsi="Times New Roman" w:cs="Times New Roman"/>
              </w:rPr>
              <w:t>123*+45/+</w:t>
            </w:r>
          </w:p>
        </w:tc>
        <w:tc>
          <w:tcPr>
            <w:tcW w:w="810" w:type="dxa"/>
            <w:tcBorders>
              <w:top w:val="single" w:sz="4" w:space="0" w:color="auto"/>
              <w:left w:val="single" w:sz="4" w:space="0" w:color="auto"/>
              <w:bottom w:val="single" w:sz="4" w:space="0" w:color="auto"/>
              <w:right w:val="single" w:sz="4" w:space="0" w:color="auto"/>
            </w:tcBorders>
            <w:hideMark/>
          </w:tcPr>
          <w:p w14:paraId="20581767" w14:textId="37959DC3" w:rsidR="00A519B5" w:rsidRPr="00F471A6" w:rsidRDefault="00A519B5" w:rsidP="006D5956">
            <w:pPr>
              <w:jc w:val="center"/>
              <w:rPr>
                <w:rFonts w:ascii="Times New Roman" w:hAnsi="Times New Roman" w:cs="Times New Roman"/>
              </w:rPr>
            </w:pPr>
            <w:r w:rsidRPr="00767A7E">
              <w:rPr>
                <w:rFonts w:ascii="Times New Roman" w:hAnsi="Times New Roman" w:cs="Times New Roman"/>
              </w:rPr>
              <w:t>Y</w:t>
            </w:r>
          </w:p>
        </w:tc>
      </w:tr>
      <w:tr w:rsidR="00A519B5" w:rsidRPr="00F471A6" w14:paraId="10C233FA" w14:textId="77777777" w:rsidTr="006243C0">
        <w:trPr>
          <w:trHeight w:val="1088"/>
        </w:trPr>
        <w:tc>
          <w:tcPr>
            <w:tcW w:w="630" w:type="dxa"/>
            <w:tcBorders>
              <w:top w:val="single" w:sz="4" w:space="0" w:color="auto"/>
              <w:left w:val="single" w:sz="4" w:space="0" w:color="auto"/>
              <w:bottom w:val="single" w:sz="4" w:space="0" w:color="auto"/>
              <w:right w:val="single" w:sz="4" w:space="0" w:color="auto"/>
            </w:tcBorders>
            <w:hideMark/>
          </w:tcPr>
          <w:p w14:paraId="3CBD3C24" w14:textId="77777777" w:rsidR="00A519B5" w:rsidRPr="00F471A6" w:rsidRDefault="00A519B5" w:rsidP="006D5956">
            <w:pPr>
              <w:jc w:val="center"/>
              <w:rPr>
                <w:rFonts w:ascii="Times New Roman" w:hAnsi="Times New Roman" w:cs="Times New Roman"/>
              </w:rPr>
            </w:pPr>
            <w:r w:rsidRPr="00F471A6">
              <w:rPr>
                <w:rFonts w:ascii="Times New Roman" w:hAnsi="Times New Roman" w:cs="Times New Roman"/>
              </w:rPr>
              <w:t>4</w:t>
            </w:r>
          </w:p>
        </w:tc>
        <w:tc>
          <w:tcPr>
            <w:tcW w:w="3150" w:type="dxa"/>
            <w:tcBorders>
              <w:top w:val="single" w:sz="4" w:space="0" w:color="auto"/>
              <w:left w:val="single" w:sz="4" w:space="0" w:color="auto"/>
              <w:bottom w:val="single" w:sz="4" w:space="0" w:color="auto"/>
              <w:right w:val="single" w:sz="4" w:space="0" w:color="auto"/>
            </w:tcBorders>
            <w:hideMark/>
          </w:tcPr>
          <w:p w14:paraId="42B91868" w14:textId="55342F63" w:rsidR="00A519B5" w:rsidRPr="00F471A6" w:rsidRDefault="00A519B5" w:rsidP="00A519B5">
            <w:pPr>
              <w:rPr>
                <w:rFonts w:ascii="Times New Roman" w:hAnsi="Times New Roman" w:cs="Times New Roman"/>
              </w:rPr>
            </w:pPr>
            <w:r w:rsidRPr="001944A4">
              <w:rPr>
                <w:rFonts w:ascii="Times New Roman" w:hAnsi="Times New Roman" w:cs="Times New Roman"/>
                <w:b/>
              </w:rPr>
              <w:t>Conversion</w:t>
            </w:r>
            <w:r w:rsidRPr="001944A4">
              <w:rPr>
                <w:rFonts w:ascii="Times New Roman" w:hAnsi="Times New Roman" w:cs="Times New Roman"/>
              </w:rPr>
              <w:br/>
            </w:r>
            <w:r>
              <w:rPr>
                <w:rFonts w:ascii="Times New Roman" w:hAnsi="Times New Roman" w:cs="Times New Roman"/>
              </w:rPr>
              <w:t>Postfix</w:t>
            </w:r>
            <w:r w:rsidRPr="001944A4">
              <w:rPr>
                <w:rFonts w:ascii="Times New Roman" w:hAnsi="Times New Roman" w:cs="Times New Roman"/>
              </w:rPr>
              <w:t xml:space="preserve">: </w:t>
            </w:r>
            <w:r>
              <w:rPr>
                <w:rFonts w:ascii="Times New Roman" w:hAnsi="Times New Roman" w:cs="Times New Roman"/>
              </w:rPr>
              <w:t>123+</w:t>
            </w:r>
          </w:p>
        </w:tc>
        <w:tc>
          <w:tcPr>
            <w:tcW w:w="2430" w:type="dxa"/>
            <w:tcBorders>
              <w:top w:val="single" w:sz="4" w:space="0" w:color="auto"/>
              <w:left w:val="single" w:sz="4" w:space="0" w:color="auto"/>
              <w:bottom w:val="single" w:sz="4" w:space="0" w:color="auto"/>
              <w:right w:val="single" w:sz="4" w:space="0" w:color="auto"/>
            </w:tcBorders>
            <w:hideMark/>
          </w:tcPr>
          <w:p w14:paraId="51EA13C3" w14:textId="65E04AAF" w:rsidR="00A519B5" w:rsidRPr="00F471A6" w:rsidRDefault="00A519B5" w:rsidP="00FB43CC">
            <w:pPr>
              <w:rPr>
                <w:rFonts w:ascii="Times New Roman" w:hAnsi="Times New Roman" w:cs="Times New Roman"/>
              </w:rPr>
            </w:pPr>
            <w:r>
              <w:rPr>
                <w:rFonts w:ascii="Times New Roman" w:hAnsi="Times New Roman" w:cs="Times New Roman"/>
              </w:rPr>
              <w:t>A Notation format was incorrect.</w:t>
            </w:r>
          </w:p>
        </w:tc>
        <w:tc>
          <w:tcPr>
            <w:tcW w:w="2430" w:type="dxa"/>
            <w:tcBorders>
              <w:top w:val="single" w:sz="4" w:space="0" w:color="auto"/>
              <w:left w:val="single" w:sz="4" w:space="0" w:color="auto"/>
              <w:bottom w:val="single" w:sz="4" w:space="0" w:color="auto"/>
              <w:right w:val="single" w:sz="4" w:space="0" w:color="auto"/>
            </w:tcBorders>
            <w:hideMark/>
          </w:tcPr>
          <w:p w14:paraId="1C0512B5" w14:textId="37DC5AF8" w:rsidR="00A519B5" w:rsidRPr="00F471A6" w:rsidRDefault="00A519B5" w:rsidP="006D5956">
            <w:pPr>
              <w:rPr>
                <w:rFonts w:ascii="Times New Roman" w:hAnsi="Times New Roman" w:cs="Times New Roman"/>
              </w:rPr>
            </w:pPr>
            <w:r>
              <w:rPr>
                <w:rFonts w:ascii="Times New Roman" w:hAnsi="Times New Roman" w:cs="Times New Roman"/>
              </w:rPr>
              <w:t>A Notation format was incorrect.</w:t>
            </w:r>
          </w:p>
        </w:tc>
        <w:tc>
          <w:tcPr>
            <w:tcW w:w="810" w:type="dxa"/>
            <w:tcBorders>
              <w:top w:val="single" w:sz="4" w:space="0" w:color="auto"/>
              <w:left w:val="single" w:sz="4" w:space="0" w:color="auto"/>
              <w:bottom w:val="single" w:sz="4" w:space="0" w:color="auto"/>
              <w:right w:val="single" w:sz="4" w:space="0" w:color="auto"/>
            </w:tcBorders>
            <w:hideMark/>
          </w:tcPr>
          <w:p w14:paraId="09AB6EB1" w14:textId="01D218B0" w:rsidR="00A519B5" w:rsidRPr="00F471A6" w:rsidRDefault="00A519B5" w:rsidP="006D5956">
            <w:pPr>
              <w:jc w:val="center"/>
              <w:rPr>
                <w:rFonts w:ascii="Times New Roman" w:hAnsi="Times New Roman" w:cs="Times New Roman"/>
              </w:rPr>
            </w:pPr>
            <w:r w:rsidRPr="00767A7E">
              <w:rPr>
                <w:rFonts w:ascii="Times New Roman" w:hAnsi="Times New Roman" w:cs="Times New Roman"/>
              </w:rPr>
              <w:t>Y</w:t>
            </w:r>
          </w:p>
        </w:tc>
      </w:tr>
      <w:tr w:rsidR="00A519B5" w:rsidRPr="00F471A6" w14:paraId="68886B54" w14:textId="77777777" w:rsidTr="006243C0">
        <w:trPr>
          <w:trHeight w:val="1088"/>
        </w:trPr>
        <w:tc>
          <w:tcPr>
            <w:tcW w:w="630" w:type="dxa"/>
            <w:tcBorders>
              <w:top w:val="single" w:sz="4" w:space="0" w:color="auto"/>
              <w:left w:val="single" w:sz="4" w:space="0" w:color="auto"/>
              <w:bottom w:val="single" w:sz="4" w:space="0" w:color="auto"/>
              <w:right w:val="single" w:sz="4" w:space="0" w:color="auto"/>
            </w:tcBorders>
            <w:hideMark/>
          </w:tcPr>
          <w:p w14:paraId="0550AFBA" w14:textId="77777777" w:rsidR="00A519B5" w:rsidRPr="00F471A6" w:rsidRDefault="00A519B5" w:rsidP="006D5956">
            <w:pPr>
              <w:jc w:val="center"/>
              <w:rPr>
                <w:rFonts w:ascii="Times New Roman" w:hAnsi="Times New Roman" w:cs="Times New Roman"/>
              </w:rPr>
            </w:pPr>
            <w:r w:rsidRPr="00F471A6">
              <w:rPr>
                <w:rFonts w:ascii="Times New Roman" w:hAnsi="Times New Roman" w:cs="Times New Roman"/>
              </w:rPr>
              <w:t>5</w:t>
            </w:r>
          </w:p>
        </w:tc>
        <w:tc>
          <w:tcPr>
            <w:tcW w:w="3150" w:type="dxa"/>
            <w:tcBorders>
              <w:top w:val="single" w:sz="4" w:space="0" w:color="auto"/>
              <w:left w:val="single" w:sz="4" w:space="0" w:color="auto"/>
              <w:bottom w:val="single" w:sz="4" w:space="0" w:color="auto"/>
              <w:right w:val="single" w:sz="4" w:space="0" w:color="auto"/>
            </w:tcBorders>
            <w:hideMark/>
          </w:tcPr>
          <w:p w14:paraId="03722500" w14:textId="44897A63" w:rsidR="00A519B5" w:rsidRPr="00F471A6" w:rsidRDefault="00A519B5" w:rsidP="006D5956">
            <w:pPr>
              <w:tabs>
                <w:tab w:val="right" w:pos="2941"/>
              </w:tabs>
              <w:rPr>
                <w:rFonts w:ascii="Times New Roman" w:hAnsi="Times New Roman" w:cs="Times New Roman"/>
              </w:rPr>
            </w:pPr>
            <w:r w:rsidRPr="001944A4">
              <w:rPr>
                <w:rFonts w:ascii="Times New Roman" w:hAnsi="Times New Roman" w:cs="Times New Roman"/>
                <w:b/>
              </w:rPr>
              <w:t>Conversion</w:t>
            </w:r>
            <w:r w:rsidRPr="001944A4">
              <w:rPr>
                <w:rFonts w:ascii="Times New Roman" w:hAnsi="Times New Roman" w:cs="Times New Roman"/>
              </w:rPr>
              <w:br/>
            </w:r>
            <w:r>
              <w:rPr>
                <w:rFonts w:ascii="Times New Roman" w:hAnsi="Times New Roman" w:cs="Times New Roman"/>
              </w:rPr>
              <w:t>Postfix</w:t>
            </w:r>
            <w:r w:rsidRPr="001944A4">
              <w:rPr>
                <w:rFonts w:ascii="Times New Roman" w:hAnsi="Times New Roman" w:cs="Times New Roman"/>
              </w:rPr>
              <w:t xml:space="preserve">: </w:t>
            </w:r>
            <w:proofErr w:type="gramStart"/>
            <w:r w:rsidRPr="00A519B5">
              <w:rPr>
                <w:rFonts w:ascii="Times New Roman" w:hAnsi="Times New Roman" w:cs="Times New Roman"/>
              </w:rPr>
              <w:t>12+3-5/8/</w:t>
            </w:r>
            <w:proofErr w:type="gramEnd"/>
          </w:p>
        </w:tc>
        <w:tc>
          <w:tcPr>
            <w:tcW w:w="2430" w:type="dxa"/>
            <w:tcBorders>
              <w:top w:val="single" w:sz="4" w:space="0" w:color="auto"/>
              <w:left w:val="single" w:sz="4" w:space="0" w:color="auto"/>
              <w:bottom w:val="single" w:sz="4" w:space="0" w:color="auto"/>
              <w:right w:val="single" w:sz="4" w:space="0" w:color="auto"/>
            </w:tcBorders>
            <w:hideMark/>
          </w:tcPr>
          <w:p w14:paraId="4D022DD7" w14:textId="725B8FEE" w:rsidR="00A519B5" w:rsidRPr="00F471A6" w:rsidRDefault="00A519B5" w:rsidP="00FB43CC">
            <w:pPr>
              <w:rPr>
                <w:rFonts w:ascii="Times New Roman" w:hAnsi="Times New Roman" w:cs="Times New Roman"/>
              </w:rPr>
            </w:pPr>
            <w:r>
              <w:rPr>
                <w:rFonts w:ascii="Times New Roman" w:hAnsi="Times New Roman" w:cs="Times New Roman"/>
              </w:rPr>
              <w:t xml:space="preserve">Infix: </w:t>
            </w:r>
            <w:r w:rsidRPr="00A519B5">
              <w:rPr>
                <w:rFonts w:ascii="Times New Roman" w:hAnsi="Times New Roman" w:cs="Times New Roman"/>
              </w:rPr>
              <w:t>((((1+2)-3)/5)/8)</w:t>
            </w:r>
          </w:p>
        </w:tc>
        <w:tc>
          <w:tcPr>
            <w:tcW w:w="2430" w:type="dxa"/>
            <w:tcBorders>
              <w:top w:val="single" w:sz="4" w:space="0" w:color="auto"/>
              <w:left w:val="single" w:sz="4" w:space="0" w:color="auto"/>
              <w:bottom w:val="single" w:sz="4" w:space="0" w:color="auto"/>
              <w:right w:val="single" w:sz="4" w:space="0" w:color="auto"/>
            </w:tcBorders>
            <w:hideMark/>
          </w:tcPr>
          <w:p w14:paraId="67A57DD3" w14:textId="5A889D65" w:rsidR="00A519B5" w:rsidRPr="00F471A6" w:rsidRDefault="00A519B5" w:rsidP="006D5956">
            <w:pPr>
              <w:rPr>
                <w:rFonts w:ascii="Times New Roman" w:hAnsi="Times New Roman" w:cs="Times New Roman"/>
              </w:rPr>
            </w:pPr>
            <w:r>
              <w:rPr>
                <w:rFonts w:ascii="Times New Roman" w:hAnsi="Times New Roman" w:cs="Times New Roman"/>
              </w:rPr>
              <w:t xml:space="preserve">Infix: </w:t>
            </w:r>
            <w:r w:rsidRPr="00A519B5">
              <w:rPr>
                <w:rFonts w:ascii="Times New Roman" w:hAnsi="Times New Roman" w:cs="Times New Roman"/>
              </w:rPr>
              <w:t>((((1+2)-3)/5)/8)</w:t>
            </w:r>
          </w:p>
        </w:tc>
        <w:tc>
          <w:tcPr>
            <w:tcW w:w="810" w:type="dxa"/>
            <w:tcBorders>
              <w:top w:val="single" w:sz="4" w:space="0" w:color="auto"/>
              <w:left w:val="single" w:sz="4" w:space="0" w:color="auto"/>
              <w:bottom w:val="single" w:sz="4" w:space="0" w:color="auto"/>
              <w:right w:val="single" w:sz="4" w:space="0" w:color="auto"/>
            </w:tcBorders>
            <w:hideMark/>
          </w:tcPr>
          <w:p w14:paraId="52D8F6FF" w14:textId="7409B90E" w:rsidR="00A519B5" w:rsidRPr="00F471A6" w:rsidRDefault="00A519B5" w:rsidP="006D5956">
            <w:pPr>
              <w:jc w:val="center"/>
              <w:rPr>
                <w:rFonts w:ascii="Times New Roman" w:hAnsi="Times New Roman" w:cs="Times New Roman"/>
              </w:rPr>
            </w:pPr>
            <w:r w:rsidRPr="00767A7E">
              <w:rPr>
                <w:rFonts w:ascii="Times New Roman" w:hAnsi="Times New Roman" w:cs="Times New Roman"/>
              </w:rPr>
              <w:t>Y</w:t>
            </w:r>
          </w:p>
        </w:tc>
      </w:tr>
      <w:tr w:rsidR="00A519B5" w:rsidRPr="00F471A6" w14:paraId="7DA684A4" w14:textId="77777777" w:rsidTr="006243C0">
        <w:trPr>
          <w:trHeight w:val="1088"/>
        </w:trPr>
        <w:tc>
          <w:tcPr>
            <w:tcW w:w="630" w:type="dxa"/>
            <w:tcBorders>
              <w:top w:val="single" w:sz="4" w:space="0" w:color="auto"/>
              <w:left w:val="single" w:sz="4" w:space="0" w:color="auto"/>
              <w:bottom w:val="single" w:sz="4" w:space="0" w:color="auto"/>
              <w:right w:val="single" w:sz="4" w:space="0" w:color="auto"/>
            </w:tcBorders>
            <w:hideMark/>
          </w:tcPr>
          <w:p w14:paraId="548A556C" w14:textId="77777777" w:rsidR="00A519B5" w:rsidRPr="00F471A6" w:rsidRDefault="00A519B5" w:rsidP="006D5956">
            <w:pPr>
              <w:jc w:val="center"/>
              <w:rPr>
                <w:rFonts w:ascii="Times New Roman" w:hAnsi="Times New Roman" w:cs="Times New Roman"/>
              </w:rPr>
            </w:pPr>
            <w:r w:rsidRPr="00F471A6">
              <w:rPr>
                <w:rFonts w:ascii="Times New Roman" w:hAnsi="Times New Roman" w:cs="Times New Roman"/>
              </w:rPr>
              <w:t>6</w:t>
            </w:r>
          </w:p>
        </w:tc>
        <w:tc>
          <w:tcPr>
            <w:tcW w:w="3150" w:type="dxa"/>
            <w:tcBorders>
              <w:top w:val="single" w:sz="4" w:space="0" w:color="auto"/>
              <w:left w:val="single" w:sz="4" w:space="0" w:color="auto"/>
              <w:bottom w:val="single" w:sz="4" w:space="0" w:color="auto"/>
              <w:right w:val="single" w:sz="4" w:space="0" w:color="auto"/>
            </w:tcBorders>
            <w:hideMark/>
          </w:tcPr>
          <w:p w14:paraId="332F8B78" w14:textId="22478B63" w:rsidR="00A519B5" w:rsidRPr="00F471A6" w:rsidRDefault="00A519B5" w:rsidP="006D5956">
            <w:pPr>
              <w:rPr>
                <w:rFonts w:ascii="Times New Roman" w:hAnsi="Times New Roman" w:cs="Times New Roman"/>
              </w:rPr>
            </w:pPr>
            <w:r w:rsidRPr="001944A4">
              <w:rPr>
                <w:rFonts w:ascii="Times New Roman" w:hAnsi="Times New Roman" w:cs="Times New Roman"/>
                <w:b/>
              </w:rPr>
              <w:t>Conversion</w:t>
            </w:r>
            <w:r w:rsidRPr="001944A4">
              <w:rPr>
                <w:rFonts w:ascii="Times New Roman" w:hAnsi="Times New Roman" w:cs="Times New Roman"/>
              </w:rPr>
              <w:br/>
            </w:r>
            <w:r>
              <w:rPr>
                <w:rFonts w:ascii="Times New Roman" w:hAnsi="Times New Roman" w:cs="Times New Roman"/>
              </w:rPr>
              <w:t>Postfix</w:t>
            </w:r>
            <w:r w:rsidRPr="001944A4">
              <w:rPr>
                <w:rFonts w:ascii="Times New Roman" w:hAnsi="Times New Roman" w:cs="Times New Roman"/>
              </w:rPr>
              <w:t xml:space="preserve">: </w:t>
            </w:r>
            <w:r w:rsidR="006243C0" w:rsidRPr="006243C0">
              <w:rPr>
                <w:rFonts w:ascii="Times New Roman" w:hAnsi="Times New Roman" w:cs="Times New Roman"/>
              </w:rPr>
              <w:t>b2%4a*c*-</w:t>
            </w:r>
          </w:p>
        </w:tc>
        <w:tc>
          <w:tcPr>
            <w:tcW w:w="2430" w:type="dxa"/>
            <w:tcBorders>
              <w:top w:val="single" w:sz="4" w:space="0" w:color="auto"/>
              <w:left w:val="single" w:sz="4" w:space="0" w:color="auto"/>
              <w:bottom w:val="single" w:sz="4" w:space="0" w:color="auto"/>
              <w:right w:val="single" w:sz="4" w:space="0" w:color="auto"/>
            </w:tcBorders>
            <w:hideMark/>
          </w:tcPr>
          <w:p w14:paraId="420640CD" w14:textId="57D3C2FA" w:rsidR="00A519B5" w:rsidRPr="00F471A6" w:rsidRDefault="00A519B5" w:rsidP="006D5956">
            <w:pPr>
              <w:rPr>
                <w:rFonts w:ascii="Times New Roman" w:hAnsi="Times New Roman" w:cs="Times New Roman"/>
              </w:rPr>
            </w:pPr>
            <w:r>
              <w:rPr>
                <w:rFonts w:ascii="Times New Roman" w:hAnsi="Times New Roman" w:cs="Times New Roman"/>
              </w:rPr>
              <w:t xml:space="preserve">Infix: </w:t>
            </w:r>
            <w:r w:rsidR="006243C0" w:rsidRPr="006243C0">
              <w:rPr>
                <w:rFonts w:ascii="Times New Roman" w:hAnsi="Times New Roman" w:cs="Times New Roman"/>
              </w:rPr>
              <w:t>((b%2)-((4*a)*c))</w:t>
            </w:r>
          </w:p>
        </w:tc>
        <w:tc>
          <w:tcPr>
            <w:tcW w:w="2430" w:type="dxa"/>
            <w:tcBorders>
              <w:top w:val="single" w:sz="4" w:space="0" w:color="auto"/>
              <w:left w:val="single" w:sz="4" w:space="0" w:color="auto"/>
              <w:bottom w:val="single" w:sz="4" w:space="0" w:color="auto"/>
              <w:right w:val="single" w:sz="4" w:space="0" w:color="auto"/>
            </w:tcBorders>
            <w:hideMark/>
          </w:tcPr>
          <w:p w14:paraId="04F0D9E2" w14:textId="28E7F238" w:rsidR="00A519B5" w:rsidRPr="00F471A6" w:rsidRDefault="00A519B5" w:rsidP="006243C0">
            <w:pPr>
              <w:rPr>
                <w:rFonts w:ascii="Times New Roman" w:hAnsi="Times New Roman" w:cs="Times New Roman"/>
              </w:rPr>
            </w:pPr>
            <w:r>
              <w:rPr>
                <w:rFonts w:ascii="Times New Roman" w:hAnsi="Times New Roman" w:cs="Times New Roman"/>
              </w:rPr>
              <w:t xml:space="preserve">Infix: </w:t>
            </w:r>
            <w:r w:rsidR="006243C0" w:rsidRPr="006243C0">
              <w:rPr>
                <w:rFonts w:ascii="Times New Roman" w:hAnsi="Times New Roman" w:cs="Times New Roman"/>
              </w:rPr>
              <w:t>((b%2)-</w:t>
            </w:r>
            <w:r w:rsidR="006243C0">
              <w:rPr>
                <w:rFonts w:ascii="Times New Roman" w:hAnsi="Times New Roman" w:cs="Times New Roman"/>
              </w:rPr>
              <w:t>(</w:t>
            </w:r>
            <w:r w:rsidR="006243C0" w:rsidRPr="006243C0">
              <w:rPr>
                <w:rFonts w:ascii="Times New Roman" w:hAnsi="Times New Roman" w:cs="Times New Roman"/>
              </w:rPr>
              <w:t>(4*a)*c))</w:t>
            </w:r>
          </w:p>
        </w:tc>
        <w:tc>
          <w:tcPr>
            <w:tcW w:w="810" w:type="dxa"/>
            <w:tcBorders>
              <w:top w:val="single" w:sz="4" w:space="0" w:color="auto"/>
              <w:left w:val="single" w:sz="4" w:space="0" w:color="auto"/>
              <w:bottom w:val="single" w:sz="4" w:space="0" w:color="auto"/>
              <w:right w:val="single" w:sz="4" w:space="0" w:color="auto"/>
            </w:tcBorders>
            <w:hideMark/>
          </w:tcPr>
          <w:p w14:paraId="26E36BAD" w14:textId="340D32DE" w:rsidR="00A519B5" w:rsidRPr="00F471A6" w:rsidRDefault="00A519B5" w:rsidP="006D5956">
            <w:pPr>
              <w:jc w:val="center"/>
              <w:rPr>
                <w:rFonts w:ascii="Times New Roman" w:hAnsi="Times New Roman" w:cs="Times New Roman"/>
              </w:rPr>
            </w:pPr>
            <w:r w:rsidRPr="00767A7E">
              <w:rPr>
                <w:rFonts w:ascii="Times New Roman" w:hAnsi="Times New Roman" w:cs="Times New Roman"/>
              </w:rPr>
              <w:t>Y</w:t>
            </w:r>
          </w:p>
        </w:tc>
      </w:tr>
      <w:tr w:rsidR="00A519B5" w:rsidRPr="00F471A6" w14:paraId="1EC34C08" w14:textId="77777777" w:rsidTr="006243C0">
        <w:trPr>
          <w:trHeight w:val="1088"/>
        </w:trPr>
        <w:tc>
          <w:tcPr>
            <w:tcW w:w="630" w:type="dxa"/>
            <w:tcBorders>
              <w:top w:val="single" w:sz="4" w:space="0" w:color="auto"/>
              <w:left w:val="single" w:sz="4" w:space="0" w:color="auto"/>
              <w:bottom w:val="single" w:sz="4" w:space="0" w:color="auto"/>
              <w:right w:val="single" w:sz="4" w:space="0" w:color="auto"/>
            </w:tcBorders>
            <w:hideMark/>
          </w:tcPr>
          <w:p w14:paraId="783B7BA4" w14:textId="77777777" w:rsidR="00A519B5" w:rsidRPr="00F471A6" w:rsidRDefault="00A519B5" w:rsidP="006D5956">
            <w:pPr>
              <w:jc w:val="center"/>
              <w:rPr>
                <w:rFonts w:ascii="Times New Roman" w:hAnsi="Times New Roman" w:cs="Times New Roman"/>
              </w:rPr>
            </w:pPr>
            <w:r w:rsidRPr="00F471A6">
              <w:rPr>
                <w:rFonts w:ascii="Times New Roman" w:hAnsi="Times New Roman" w:cs="Times New Roman"/>
              </w:rPr>
              <w:t>7</w:t>
            </w:r>
          </w:p>
        </w:tc>
        <w:tc>
          <w:tcPr>
            <w:tcW w:w="3150" w:type="dxa"/>
            <w:tcBorders>
              <w:top w:val="single" w:sz="4" w:space="0" w:color="auto"/>
              <w:left w:val="single" w:sz="4" w:space="0" w:color="auto"/>
              <w:bottom w:val="single" w:sz="4" w:space="0" w:color="auto"/>
              <w:right w:val="single" w:sz="4" w:space="0" w:color="auto"/>
            </w:tcBorders>
            <w:hideMark/>
          </w:tcPr>
          <w:p w14:paraId="16A244B8" w14:textId="77777777" w:rsidR="00A519B5" w:rsidRDefault="006243C0" w:rsidP="006D5956">
            <w:pPr>
              <w:rPr>
                <w:rFonts w:ascii="Times New Roman" w:hAnsi="Times New Roman" w:cs="Times New Roman"/>
                <w:b/>
              </w:rPr>
            </w:pPr>
            <w:r w:rsidRPr="006243C0">
              <w:rPr>
                <w:rFonts w:ascii="Times New Roman" w:hAnsi="Times New Roman" w:cs="Times New Roman"/>
                <w:b/>
              </w:rPr>
              <w:t>Evaluation</w:t>
            </w:r>
          </w:p>
          <w:p w14:paraId="1D7CAE91" w14:textId="23D9CFC4" w:rsidR="006243C0" w:rsidRPr="006243C0" w:rsidRDefault="006243C0" w:rsidP="006D5956">
            <w:pPr>
              <w:rPr>
                <w:rFonts w:ascii="Times New Roman" w:hAnsi="Times New Roman" w:cs="Times New Roman"/>
              </w:rPr>
            </w:pPr>
            <w:proofErr w:type="gramStart"/>
            <w:r w:rsidRPr="00A519B5">
              <w:rPr>
                <w:rFonts w:ascii="Times New Roman" w:hAnsi="Times New Roman" w:cs="Times New Roman"/>
              </w:rPr>
              <w:t>12+3-5/8/</w:t>
            </w:r>
            <w:proofErr w:type="gramEnd"/>
          </w:p>
        </w:tc>
        <w:tc>
          <w:tcPr>
            <w:tcW w:w="2430" w:type="dxa"/>
            <w:tcBorders>
              <w:top w:val="single" w:sz="4" w:space="0" w:color="auto"/>
              <w:left w:val="single" w:sz="4" w:space="0" w:color="auto"/>
              <w:bottom w:val="single" w:sz="4" w:space="0" w:color="auto"/>
              <w:right w:val="single" w:sz="4" w:space="0" w:color="auto"/>
            </w:tcBorders>
            <w:hideMark/>
          </w:tcPr>
          <w:p w14:paraId="5341AB6B" w14:textId="6D2D51D9" w:rsidR="00A519B5" w:rsidRPr="00F471A6" w:rsidRDefault="006243C0" w:rsidP="006D5956">
            <w:pPr>
              <w:rPr>
                <w:rFonts w:ascii="Times New Roman" w:hAnsi="Times New Roman" w:cs="Times New Roman"/>
              </w:rPr>
            </w:pPr>
            <w:r>
              <w:rPr>
                <w:rFonts w:ascii="Times New Roman" w:hAnsi="Times New Roman" w:cs="Times New Roman"/>
              </w:rPr>
              <w:t>0.0</w:t>
            </w:r>
          </w:p>
        </w:tc>
        <w:tc>
          <w:tcPr>
            <w:tcW w:w="2430" w:type="dxa"/>
            <w:tcBorders>
              <w:top w:val="single" w:sz="4" w:space="0" w:color="auto"/>
              <w:left w:val="single" w:sz="4" w:space="0" w:color="auto"/>
              <w:bottom w:val="single" w:sz="4" w:space="0" w:color="auto"/>
              <w:right w:val="single" w:sz="4" w:space="0" w:color="auto"/>
            </w:tcBorders>
            <w:hideMark/>
          </w:tcPr>
          <w:p w14:paraId="195A114C" w14:textId="0E5ED8C0" w:rsidR="00A519B5" w:rsidRPr="00F471A6" w:rsidRDefault="006243C0" w:rsidP="006D5956">
            <w:pPr>
              <w:rPr>
                <w:rFonts w:ascii="Times New Roman" w:hAnsi="Times New Roman" w:cs="Times New Roman"/>
              </w:rPr>
            </w:pPr>
            <w:r>
              <w:rPr>
                <w:rFonts w:ascii="Times New Roman" w:hAnsi="Times New Roman" w:cs="Times New Roman"/>
              </w:rPr>
              <w:t>0.0</w:t>
            </w:r>
          </w:p>
        </w:tc>
        <w:tc>
          <w:tcPr>
            <w:tcW w:w="810" w:type="dxa"/>
            <w:tcBorders>
              <w:top w:val="single" w:sz="4" w:space="0" w:color="auto"/>
              <w:left w:val="single" w:sz="4" w:space="0" w:color="auto"/>
              <w:bottom w:val="single" w:sz="4" w:space="0" w:color="auto"/>
              <w:right w:val="single" w:sz="4" w:space="0" w:color="auto"/>
            </w:tcBorders>
            <w:hideMark/>
          </w:tcPr>
          <w:p w14:paraId="2F5659E4" w14:textId="796544E3" w:rsidR="00A519B5" w:rsidRPr="00F471A6" w:rsidRDefault="00A519B5" w:rsidP="006D5956">
            <w:pPr>
              <w:jc w:val="center"/>
              <w:rPr>
                <w:rFonts w:ascii="Times New Roman" w:hAnsi="Times New Roman" w:cs="Times New Roman"/>
              </w:rPr>
            </w:pPr>
            <w:r w:rsidRPr="00767A7E">
              <w:rPr>
                <w:rFonts w:ascii="Times New Roman" w:hAnsi="Times New Roman" w:cs="Times New Roman"/>
              </w:rPr>
              <w:t>Y</w:t>
            </w:r>
          </w:p>
        </w:tc>
      </w:tr>
      <w:tr w:rsidR="00A519B5" w:rsidRPr="00F471A6" w14:paraId="03FD5D6F" w14:textId="77777777" w:rsidTr="006243C0">
        <w:trPr>
          <w:trHeight w:val="1088"/>
        </w:trPr>
        <w:tc>
          <w:tcPr>
            <w:tcW w:w="630" w:type="dxa"/>
            <w:tcBorders>
              <w:top w:val="single" w:sz="4" w:space="0" w:color="auto"/>
              <w:left w:val="single" w:sz="4" w:space="0" w:color="auto"/>
              <w:bottom w:val="single" w:sz="4" w:space="0" w:color="auto"/>
              <w:right w:val="single" w:sz="4" w:space="0" w:color="auto"/>
            </w:tcBorders>
            <w:hideMark/>
          </w:tcPr>
          <w:p w14:paraId="45489E55" w14:textId="77777777" w:rsidR="00A519B5" w:rsidRPr="00F471A6" w:rsidRDefault="00A519B5" w:rsidP="006D5956">
            <w:pPr>
              <w:jc w:val="center"/>
              <w:rPr>
                <w:rFonts w:ascii="Times New Roman" w:hAnsi="Times New Roman" w:cs="Times New Roman"/>
              </w:rPr>
            </w:pPr>
            <w:r w:rsidRPr="00F471A6">
              <w:rPr>
                <w:rFonts w:ascii="Times New Roman" w:hAnsi="Times New Roman" w:cs="Times New Roman"/>
              </w:rPr>
              <w:t>8</w:t>
            </w:r>
          </w:p>
        </w:tc>
        <w:tc>
          <w:tcPr>
            <w:tcW w:w="3150" w:type="dxa"/>
            <w:tcBorders>
              <w:top w:val="single" w:sz="4" w:space="0" w:color="auto"/>
              <w:left w:val="single" w:sz="4" w:space="0" w:color="auto"/>
              <w:bottom w:val="single" w:sz="4" w:space="0" w:color="auto"/>
              <w:right w:val="single" w:sz="4" w:space="0" w:color="auto"/>
            </w:tcBorders>
            <w:hideMark/>
          </w:tcPr>
          <w:p w14:paraId="569D78A1" w14:textId="402D0EB2" w:rsidR="00A519B5" w:rsidRDefault="00A519B5" w:rsidP="006D5956">
            <w:pPr>
              <w:rPr>
                <w:rFonts w:ascii="Times New Roman" w:hAnsi="Times New Roman" w:cs="Times New Roman"/>
              </w:rPr>
            </w:pPr>
            <w:r w:rsidRPr="006243C0">
              <w:rPr>
                <w:rFonts w:ascii="Times New Roman" w:hAnsi="Times New Roman" w:cs="Times New Roman"/>
                <w:b/>
              </w:rPr>
              <w:t>Evaluation</w:t>
            </w:r>
          </w:p>
          <w:p w14:paraId="21BB8F0A" w14:textId="72299459" w:rsidR="006243C0" w:rsidRPr="00F471A6" w:rsidRDefault="006243C0" w:rsidP="006D5956">
            <w:pPr>
              <w:rPr>
                <w:rFonts w:ascii="Times New Roman" w:hAnsi="Times New Roman" w:cs="Times New Roman"/>
              </w:rPr>
            </w:pPr>
            <w:r>
              <w:rPr>
                <w:rFonts w:ascii="Times New Roman" w:hAnsi="Times New Roman" w:cs="Times New Roman"/>
              </w:rPr>
              <w:t>12+3+</w:t>
            </w:r>
          </w:p>
        </w:tc>
        <w:tc>
          <w:tcPr>
            <w:tcW w:w="2430" w:type="dxa"/>
            <w:tcBorders>
              <w:top w:val="single" w:sz="4" w:space="0" w:color="auto"/>
              <w:left w:val="single" w:sz="4" w:space="0" w:color="auto"/>
              <w:bottom w:val="single" w:sz="4" w:space="0" w:color="auto"/>
              <w:right w:val="single" w:sz="4" w:space="0" w:color="auto"/>
            </w:tcBorders>
            <w:hideMark/>
          </w:tcPr>
          <w:p w14:paraId="336B3326" w14:textId="67ADEC47" w:rsidR="00A519B5" w:rsidRPr="00F471A6" w:rsidRDefault="006243C0" w:rsidP="006D5956">
            <w:pPr>
              <w:rPr>
                <w:rFonts w:ascii="Times New Roman" w:hAnsi="Times New Roman" w:cs="Times New Roman"/>
              </w:rPr>
            </w:pPr>
            <w:r>
              <w:rPr>
                <w:rFonts w:ascii="Times New Roman" w:hAnsi="Times New Roman" w:cs="Times New Roman"/>
              </w:rPr>
              <w:t>6.0</w:t>
            </w:r>
          </w:p>
        </w:tc>
        <w:tc>
          <w:tcPr>
            <w:tcW w:w="2430" w:type="dxa"/>
            <w:tcBorders>
              <w:top w:val="single" w:sz="4" w:space="0" w:color="auto"/>
              <w:left w:val="single" w:sz="4" w:space="0" w:color="auto"/>
              <w:bottom w:val="single" w:sz="4" w:space="0" w:color="auto"/>
              <w:right w:val="single" w:sz="4" w:space="0" w:color="auto"/>
            </w:tcBorders>
            <w:hideMark/>
          </w:tcPr>
          <w:p w14:paraId="3295FB58" w14:textId="164E5848" w:rsidR="00A519B5" w:rsidRPr="00F471A6" w:rsidRDefault="006243C0" w:rsidP="006D5956">
            <w:pPr>
              <w:rPr>
                <w:rFonts w:ascii="Times New Roman" w:hAnsi="Times New Roman" w:cs="Times New Roman"/>
              </w:rPr>
            </w:pPr>
            <w:r>
              <w:rPr>
                <w:rFonts w:ascii="Times New Roman" w:hAnsi="Times New Roman" w:cs="Times New Roman"/>
              </w:rPr>
              <w:t>6.0</w:t>
            </w:r>
          </w:p>
        </w:tc>
        <w:tc>
          <w:tcPr>
            <w:tcW w:w="810" w:type="dxa"/>
            <w:tcBorders>
              <w:top w:val="single" w:sz="4" w:space="0" w:color="auto"/>
              <w:left w:val="single" w:sz="4" w:space="0" w:color="auto"/>
              <w:bottom w:val="single" w:sz="4" w:space="0" w:color="auto"/>
              <w:right w:val="single" w:sz="4" w:space="0" w:color="auto"/>
            </w:tcBorders>
            <w:hideMark/>
          </w:tcPr>
          <w:p w14:paraId="3ED81DD6" w14:textId="3D10BB4A" w:rsidR="00A519B5" w:rsidRPr="00F471A6" w:rsidRDefault="00A519B5" w:rsidP="006D5956">
            <w:pPr>
              <w:jc w:val="center"/>
              <w:rPr>
                <w:rFonts w:ascii="Times New Roman" w:hAnsi="Times New Roman" w:cs="Times New Roman"/>
              </w:rPr>
            </w:pPr>
            <w:r w:rsidRPr="00767A7E">
              <w:rPr>
                <w:rFonts w:ascii="Times New Roman" w:hAnsi="Times New Roman" w:cs="Times New Roman"/>
              </w:rPr>
              <w:t>Y</w:t>
            </w:r>
          </w:p>
        </w:tc>
      </w:tr>
      <w:tr w:rsidR="00A519B5" w:rsidRPr="00F471A6" w14:paraId="3BA98B12" w14:textId="77777777" w:rsidTr="006243C0">
        <w:trPr>
          <w:trHeight w:val="1088"/>
        </w:trPr>
        <w:tc>
          <w:tcPr>
            <w:tcW w:w="630" w:type="dxa"/>
            <w:tcBorders>
              <w:top w:val="single" w:sz="4" w:space="0" w:color="auto"/>
              <w:left w:val="single" w:sz="4" w:space="0" w:color="auto"/>
              <w:bottom w:val="single" w:sz="4" w:space="0" w:color="auto"/>
              <w:right w:val="single" w:sz="4" w:space="0" w:color="auto"/>
            </w:tcBorders>
            <w:hideMark/>
          </w:tcPr>
          <w:p w14:paraId="29F611C4" w14:textId="77777777" w:rsidR="00A519B5" w:rsidRPr="00F471A6" w:rsidRDefault="00A519B5" w:rsidP="006D5956">
            <w:pPr>
              <w:jc w:val="center"/>
              <w:rPr>
                <w:rFonts w:ascii="Times New Roman" w:hAnsi="Times New Roman" w:cs="Times New Roman"/>
              </w:rPr>
            </w:pPr>
            <w:r w:rsidRPr="00F471A6">
              <w:rPr>
                <w:rFonts w:ascii="Times New Roman" w:hAnsi="Times New Roman" w:cs="Times New Roman"/>
              </w:rPr>
              <w:t>9</w:t>
            </w:r>
          </w:p>
        </w:tc>
        <w:tc>
          <w:tcPr>
            <w:tcW w:w="3150" w:type="dxa"/>
            <w:tcBorders>
              <w:top w:val="single" w:sz="4" w:space="0" w:color="auto"/>
              <w:left w:val="single" w:sz="4" w:space="0" w:color="auto"/>
              <w:bottom w:val="single" w:sz="4" w:space="0" w:color="auto"/>
              <w:right w:val="single" w:sz="4" w:space="0" w:color="auto"/>
            </w:tcBorders>
            <w:hideMark/>
          </w:tcPr>
          <w:p w14:paraId="781A59B1" w14:textId="0DF66AD0" w:rsidR="00A519B5" w:rsidRDefault="00A519B5" w:rsidP="00A67C74">
            <w:pPr>
              <w:rPr>
                <w:rFonts w:ascii="Times New Roman" w:hAnsi="Times New Roman" w:cs="Times New Roman"/>
              </w:rPr>
            </w:pPr>
            <w:r w:rsidRPr="006243C0">
              <w:rPr>
                <w:rFonts w:ascii="Times New Roman" w:hAnsi="Times New Roman" w:cs="Times New Roman"/>
                <w:b/>
              </w:rPr>
              <w:t>Evaluation</w:t>
            </w:r>
          </w:p>
          <w:p w14:paraId="601446A5" w14:textId="1681D5DE" w:rsidR="006243C0" w:rsidRPr="00F471A6" w:rsidRDefault="006243C0" w:rsidP="00A67C74">
            <w:pPr>
              <w:rPr>
                <w:rFonts w:ascii="Times New Roman" w:hAnsi="Times New Roman" w:cs="Times New Roman"/>
              </w:rPr>
            </w:pPr>
            <w:r w:rsidRPr="006243C0">
              <w:rPr>
                <w:rFonts w:ascii="Times New Roman" w:hAnsi="Times New Roman" w:cs="Times New Roman"/>
              </w:rPr>
              <w:t>12+34*/5/</w:t>
            </w:r>
          </w:p>
        </w:tc>
        <w:tc>
          <w:tcPr>
            <w:tcW w:w="2430" w:type="dxa"/>
            <w:tcBorders>
              <w:top w:val="single" w:sz="4" w:space="0" w:color="auto"/>
              <w:left w:val="single" w:sz="4" w:space="0" w:color="auto"/>
              <w:bottom w:val="single" w:sz="4" w:space="0" w:color="auto"/>
              <w:right w:val="single" w:sz="4" w:space="0" w:color="auto"/>
            </w:tcBorders>
            <w:hideMark/>
          </w:tcPr>
          <w:p w14:paraId="04E71BDC" w14:textId="6907F826" w:rsidR="00A519B5" w:rsidRPr="00F471A6" w:rsidRDefault="006243C0" w:rsidP="006D5956">
            <w:pPr>
              <w:rPr>
                <w:rFonts w:ascii="Times New Roman" w:hAnsi="Times New Roman" w:cs="Times New Roman"/>
              </w:rPr>
            </w:pPr>
            <w:r>
              <w:rPr>
                <w:rFonts w:ascii="Times New Roman" w:hAnsi="Times New Roman" w:cs="Times New Roman"/>
              </w:rPr>
              <w:t>0.05</w:t>
            </w:r>
          </w:p>
        </w:tc>
        <w:tc>
          <w:tcPr>
            <w:tcW w:w="2430" w:type="dxa"/>
            <w:tcBorders>
              <w:top w:val="single" w:sz="4" w:space="0" w:color="auto"/>
              <w:left w:val="single" w:sz="4" w:space="0" w:color="auto"/>
              <w:bottom w:val="single" w:sz="4" w:space="0" w:color="auto"/>
              <w:right w:val="single" w:sz="4" w:space="0" w:color="auto"/>
            </w:tcBorders>
            <w:hideMark/>
          </w:tcPr>
          <w:p w14:paraId="31247A53" w14:textId="1CEAD5D7" w:rsidR="00A519B5" w:rsidRPr="00F471A6" w:rsidRDefault="006243C0" w:rsidP="006D5956">
            <w:pPr>
              <w:rPr>
                <w:rFonts w:ascii="Times New Roman" w:hAnsi="Times New Roman" w:cs="Times New Roman"/>
              </w:rPr>
            </w:pPr>
            <w:r>
              <w:rPr>
                <w:rFonts w:ascii="Times New Roman" w:hAnsi="Times New Roman" w:cs="Times New Roman"/>
              </w:rPr>
              <w:t>0.05</w:t>
            </w:r>
          </w:p>
        </w:tc>
        <w:tc>
          <w:tcPr>
            <w:tcW w:w="810" w:type="dxa"/>
            <w:tcBorders>
              <w:top w:val="single" w:sz="4" w:space="0" w:color="auto"/>
              <w:left w:val="single" w:sz="4" w:space="0" w:color="auto"/>
              <w:bottom w:val="single" w:sz="4" w:space="0" w:color="auto"/>
              <w:right w:val="single" w:sz="4" w:space="0" w:color="auto"/>
            </w:tcBorders>
            <w:hideMark/>
          </w:tcPr>
          <w:p w14:paraId="5F758CDB" w14:textId="45EDE56B" w:rsidR="00A519B5" w:rsidRPr="00F471A6" w:rsidRDefault="00A519B5" w:rsidP="006D5956">
            <w:pPr>
              <w:jc w:val="center"/>
              <w:rPr>
                <w:rFonts w:ascii="Times New Roman" w:hAnsi="Times New Roman" w:cs="Times New Roman"/>
              </w:rPr>
            </w:pPr>
            <w:r w:rsidRPr="00767A7E">
              <w:rPr>
                <w:rFonts w:ascii="Times New Roman" w:hAnsi="Times New Roman" w:cs="Times New Roman"/>
              </w:rPr>
              <w:t>Y</w:t>
            </w:r>
          </w:p>
        </w:tc>
      </w:tr>
      <w:tr w:rsidR="00A519B5" w:rsidRPr="00F471A6" w14:paraId="613CD304" w14:textId="77777777" w:rsidTr="006243C0">
        <w:trPr>
          <w:trHeight w:val="1088"/>
        </w:trPr>
        <w:tc>
          <w:tcPr>
            <w:tcW w:w="630" w:type="dxa"/>
            <w:tcBorders>
              <w:top w:val="single" w:sz="4" w:space="0" w:color="auto"/>
              <w:left w:val="single" w:sz="4" w:space="0" w:color="auto"/>
              <w:bottom w:val="single" w:sz="4" w:space="0" w:color="auto"/>
              <w:right w:val="single" w:sz="4" w:space="0" w:color="auto"/>
            </w:tcBorders>
            <w:hideMark/>
          </w:tcPr>
          <w:p w14:paraId="7248FF63" w14:textId="77777777" w:rsidR="00A519B5" w:rsidRPr="00F471A6" w:rsidRDefault="00A519B5" w:rsidP="006D5956">
            <w:pPr>
              <w:jc w:val="center"/>
              <w:rPr>
                <w:rFonts w:ascii="Times New Roman" w:hAnsi="Times New Roman" w:cs="Times New Roman"/>
              </w:rPr>
            </w:pPr>
            <w:r w:rsidRPr="00F471A6">
              <w:rPr>
                <w:rFonts w:ascii="Times New Roman" w:hAnsi="Times New Roman" w:cs="Times New Roman"/>
              </w:rPr>
              <w:t>10</w:t>
            </w:r>
          </w:p>
        </w:tc>
        <w:tc>
          <w:tcPr>
            <w:tcW w:w="3150" w:type="dxa"/>
            <w:tcBorders>
              <w:top w:val="single" w:sz="4" w:space="0" w:color="auto"/>
              <w:left w:val="single" w:sz="4" w:space="0" w:color="auto"/>
              <w:bottom w:val="single" w:sz="4" w:space="0" w:color="auto"/>
              <w:right w:val="single" w:sz="4" w:space="0" w:color="auto"/>
            </w:tcBorders>
            <w:hideMark/>
          </w:tcPr>
          <w:p w14:paraId="3F7C7DC5" w14:textId="53083212" w:rsidR="00A519B5" w:rsidRDefault="00A519B5" w:rsidP="00A67C74">
            <w:pPr>
              <w:rPr>
                <w:rFonts w:ascii="Times New Roman" w:hAnsi="Times New Roman" w:cs="Times New Roman"/>
              </w:rPr>
            </w:pPr>
            <w:r w:rsidRPr="006243C0">
              <w:rPr>
                <w:rFonts w:ascii="Times New Roman" w:hAnsi="Times New Roman" w:cs="Times New Roman"/>
                <w:b/>
              </w:rPr>
              <w:t>Evaluation</w:t>
            </w:r>
          </w:p>
          <w:p w14:paraId="757A6E99" w14:textId="456BC8EE" w:rsidR="006243C0" w:rsidRPr="00F471A6" w:rsidRDefault="006243C0" w:rsidP="00A67C74">
            <w:pPr>
              <w:rPr>
                <w:rFonts w:ascii="Times New Roman" w:hAnsi="Times New Roman" w:cs="Times New Roman"/>
              </w:rPr>
            </w:pPr>
            <w:r w:rsidRPr="006243C0">
              <w:rPr>
                <w:rFonts w:ascii="Times New Roman" w:hAnsi="Times New Roman" w:cs="Times New Roman"/>
              </w:rPr>
              <w:t>123*+45/+</w:t>
            </w:r>
          </w:p>
        </w:tc>
        <w:tc>
          <w:tcPr>
            <w:tcW w:w="2430" w:type="dxa"/>
            <w:tcBorders>
              <w:top w:val="single" w:sz="4" w:space="0" w:color="auto"/>
              <w:left w:val="single" w:sz="4" w:space="0" w:color="auto"/>
              <w:bottom w:val="single" w:sz="4" w:space="0" w:color="auto"/>
              <w:right w:val="single" w:sz="4" w:space="0" w:color="auto"/>
            </w:tcBorders>
            <w:hideMark/>
          </w:tcPr>
          <w:p w14:paraId="74F1EAAD" w14:textId="1157E915" w:rsidR="00A519B5" w:rsidRPr="00F471A6" w:rsidRDefault="006243C0" w:rsidP="006D5956">
            <w:pPr>
              <w:rPr>
                <w:rFonts w:ascii="Times New Roman" w:hAnsi="Times New Roman" w:cs="Times New Roman"/>
              </w:rPr>
            </w:pPr>
            <w:r>
              <w:rPr>
                <w:rFonts w:ascii="Times New Roman" w:hAnsi="Times New Roman" w:cs="Times New Roman"/>
              </w:rPr>
              <w:t>7.8</w:t>
            </w:r>
          </w:p>
        </w:tc>
        <w:tc>
          <w:tcPr>
            <w:tcW w:w="2430" w:type="dxa"/>
            <w:tcBorders>
              <w:top w:val="single" w:sz="4" w:space="0" w:color="auto"/>
              <w:left w:val="single" w:sz="4" w:space="0" w:color="auto"/>
              <w:bottom w:val="single" w:sz="4" w:space="0" w:color="auto"/>
              <w:right w:val="single" w:sz="4" w:space="0" w:color="auto"/>
            </w:tcBorders>
            <w:hideMark/>
          </w:tcPr>
          <w:p w14:paraId="7FC4DBDD" w14:textId="760CE0F8" w:rsidR="00A519B5" w:rsidRPr="00F471A6" w:rsidRDefault="006243C0" w:rsidP="006D5956">
            <w:pPr>
              <w:rPr>
                <w:rFonts w:ascii="Times New Roman" w:hAnsi="Times New Roman" w:cs="Times New Roman"/>
              </w:rPr>
            </w:pPr>
            <w:r>
              <w:rPr>
                <w:rFonts w:ascii="Times New Roman" w:hAnsi="Times New Roman" w:cs="Times New Roman"/>
              </w:rPr>
              <w:t>7.8</w:t>
            </w:r>
          </w:p>
        </w:tc>
        <w:tc>
          <w:tcPr>
            <w:tcW w:w="810" w:type="dxa"/>
            <w:tcBorders>
              <w:top w:val="single" w:sz="4" w:space="0" w:color="auto"/>
              <w:left w:val="single" w:sz="4" w:space="0" w:color="auto"/>
              <w:bottom w:val="single" w:sz="4" w:space="0" w:color="auto"/>
              <w:right w:val="single" w:sz="4" w:space="0" w:color="auto"/>
            </w:tcBorders>
            <w:hideMark/>
          </w:tcPr>
          <w:p w14:paraId="3E33B894" w14:textId="5287040D" w:rsidR="00A519B5" w:rsidRPr="00F471A6" w:rsidRDefault="00A519B5" w:rsidP="006D5956">
            <w:pPr>
              <w:jc w:val="center"/>
              <w:rPr>
                <w:rFonts w:ascii="Times New Roman" w:hAnsi="Times New Roman" w:cs="Times New Roman"/>
              </w:rPr>
            </w:pPr>
            <w:r w:rsidRPr="00767A7E">
              <w:rPr>
                <w:rFonts w:ascii="Times New Roman" w:hAnsi="Times New Roman" w:cs="Times New Roman"/>
              </w:rPr>
              <w:t>Y</w:t>
            </w:r>
          </w:p>
        </w:tc>
      </w:tr>
    </w:tbl>
    <w:p w14:paraId="19FB19C4" w14:textId="77777777" w:rsidR="0022283D" w:rsidRPr="00F471A6" w:rsidRDefault="0022283D" w:rsidP="006D5956">
      <w:pPr>
        <w:spacing w:after="0" w:line="360" w:lineRule="auto"/>
        <w:rPr>
          <w:rFonts w:ascii="Times New Roman" w:hAnsi="Times New Roman" w:cs="Times New Roman"/>
          <w:sz w:val="24"/>
          <w:szCs w:val="24"/>
          <w:u w:val="single"/>
        </w:rPr>
      </w:pPr>
    </w:p>
    <w:p w14:paraId="1D250EF2" w14:textId="4BC52377" w:rsidR="00D8352C" w:rsidRPr="00F471A6" w:rsidRDefault="0022283D" w:rsidP="0022283D">
      <w:pPr>
        <w:rPr>
          <w:rFonts w:ascii="Times New Roman" w:hAnsi="Times New Roman" w:cs="Times New Roman"/>
          <w:sz w:val="24"/>
          <w:szCs w:val="24"/>
          <w:u w:val="single"/>
        </w:rPr>
      </w:pPr>
      <w:r w:rsidRPr="00F471A6">
        <w:rPr>
          <w:rFonts w:ascii="Times New Roman" w:hAnsi="Times New Roman" w:cs="Times New Roman"/>
          <w:sz w:val="24"/>
          <w:szCs w:val="24"/>
          <w:u w:val="single"/>
        </w:rPr>
        <w:br w:type="page"/>
      </w:r>
      <w:r w:rsidR="00D8352C" w:rsidRPr="00F471A6">
        <w:rPr>
          <w:rFonts w:ascii="Times New Roman" w:hAnsi="Times New Roman" w:cs="Times New Roman"/>
          <w:sz w:val="24"/>
          <w:szCs w:val="24"/>
          <w:u w:val="single"/>
        </w:rPr>
        <w:lastRenderedPageBreak/>
        <w:t>Test Screenshots</w:t>
      </w:r>
    </w:p>
    <w:p w14:paraId="31BB0FA4" w14:textId="01ABAF04" w:rsidR="00D8352C" w:rsidRPr="00F471A6" w:rsidRDefault="00D8352C" w:rsidP="006D5956">
      <w:pPr>
        <w:spacing w:after="0" w:line="240" w:lineRule="auto"/>
        <w:rPr>
          <w:rFonts w:ascii="Times New Roman" w:hAnsi="Times New Roman" w:cs="Times New Roman"/>
          <w:sz w:val="24"/>
          <w:szCs w:val="24"/>
        </w:rPr>
      </w:pPr>
      <w:r w:rsidRPr="00F471A6">
        <w:rPr>
          <w:rFonts w:ascii="Times New Roman" w:hAnsi="Times New Roman" w:cs="Times New Roman"/>
          <w:sz w:val="24"/>
          <w:szCs w:val="24"/>
        </w:rPr>
        <w:t>Test 1</w:t>
      </w:r>
    </w:p>
    <w:p w14:paraId="71CD0568" w14:textId="44FA16A0" w:rsidR="00FB2BBF" w:rsidRPr="00F471A6" w:rsidRDefault="00E7030F" w:rsidP="006D5956">
      <w:pPr>
        <w:spacing w:after="0" w:line="240" w:lineRule="auto"/>
        <w:rPr>
          <w:rFonts w:ascii="Times New Roman" w:hAnsi="Times New Roman" w:cs="Times New Roman"/>
          <w:sz w:val="24"/>
          <w:szCs w:val="24"/>
        </w:rPr>
      </w:pPr>
      <w:r>
        <w:rPr>
          <w:noProof/>
        </w:rPr>
        <w:drawing>
          <wp:inline distT="0" distB="0" distL="0" distR="0" wp14:anchorId="4942DA35" wp14:editId="23667AA7">
            <wp:extent cx="5312664" cy="3694110"/>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12664" cy="3694110"/>
                    </a:xfrm>
                    <a:prstGeom prst="rect">
                      <a:avLst/>
                    </a:prstGeom>
                  </pic:spPr>
                </pic:pic>
              </a:graphicData>
            </a:graphic>
          </wp:inline>
        </w:drawing>
      </w:r>
    </w:p>
    <w:p w14:paraId="36BE4DCD" w14:textId="77777777" w:rsidR="006D5956" w:rsidRPr="00F471A6" w:rsidRDefault="006D5956" w:rsidP="006D5956">
      <w:pPr>
        <w:spacing w:after="0" w:line="240" w:lineRule="auto"/>
        <w:rPr>
          <w:rFonts w:ascii="Times New Roman" w:hAnsi="Times New Roman" w:cs="Times New Roman"/>
          <w:sz w:val="24"/>
          <w:szCs w:val="24"/>
        </w:rPr>
      </w:pPr>
    </w:p>
    <w:p w14:paraId="55FAF15A" w14:textId="5DC630DE" w:rsidR="00D8352C" w:rsidRPr="00F471A6" w:rsidRDefault="00D8352C" w:rsidP="006D5956">
      <w:pPr>
        <w:spacing w:after="0" w:line="240" w:lineRule="auto"/>
        <w:rPr>
          <w:rFonts w:ascii="Times New Roman" w:hAnsi="Times New Roman" w:cs="Times New Roman"/>
          <w:sz w:val="24"/>
          <w:szCs w:val="24"/>
        </w:rPr>
      </w:pPr>
      <w:r w:rsidRPr="00F471A6">
        <w:rPr>
          <w:rFonts w:ascii="Times New Roman" w:hAnsi="Times New Roman" w:cs="Times New Roman"/>
          <w:sz w:val="24"/>
          <w:szCs w:val="24"/>
        </w:rPr>
        <w:t>Test 2</w:t>
      </w:r>
    </w:p>
    <w:p w14:paraId="2A5B67FF" w14:textId="5C052310" w:rsidR="00F471A6" w:rsidRPr="00F471A6" w:rsidRDefault="00E7030F">
      <w:pPr>
        <w:rPr>
          <w:rFonts w:ascii="Times New Roman" w:hAnsi="Times New Roman" w:cs="Times New Roman"/>
          <w:sz w:val="24"/>
          <w:szCs w:val="24"/>
        </w:rPr>
      </w:pPr>
      <w:r>
        <w:rPr>
          <w:noProof/>
        </w:rPr>
        <w:drawing>
          <wp:inline distT="0" distB="0" distL="0" distR="0" wp14:anchorId="4C1F0A35" wp14:editId="09AD8F69">
            <wp:extent cx="5312664" cy="3694110"/>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312664" cy="3694110"/>
                    </a:xfrm>
                    <a:prstGeom prst="rect">
                      <a:avLst/>
                    </a:prstGeom>
                  </pic:spPr>
                </pic:pic>
              </a:graphicData>
            </a:graphic>
          </wp:inline>
        </w:drawing>
      </w:r>
    </w:p>
    <w:p w14:paraId="03B69985" w14:textId="254D87B1" w:rsidR="00D8352C" w:rsidRPr="00F471A6" w:rsidRDefault="00D8352C" w:rsidP="006D5956">
      <w:pPr>
        <w:tabs>
          <w:tab w:val="left" w:pos="1065"/>
        </w:tabs>
        <w:spacing w:after="0" w:line="240" w:lineRule="auto"/>
        <w:rPr>
          <w:rFonts w:ascii="Times New Roman" w:hAnsi="Times New Roman" w:cs="Times New Roman"/>
          <w:sz w:val="24"/>
          <w:szCs w:val="24"/>
        </w:rPr>
      </w:pPr>
      <w:r w:rsidRPr="00F471A6">
        <w:rPr>
          <w:rFonts w:ascii="Times New Roman" w:hAnsi="Times New Roman" w:cs="Times New Roman"/>
          <w:sz w:val="24"/>
          <w:szCs w:val="24"/>
        </w:rPr>
        <w:lastRenderedPageBreak/>
        <w:t>Test 3</w:t>
      </w:r>
    </w:p>
    <w:p w14:paraId="245CA34C" w14:textId="423326D5" w:rsidR="00FB2BBF" w:rsidRPr="00F471A6" w:rsidRDefault="00E7030F" w:rsidP="006D5956">
      <w:pPr>
        <w:tabs>
          <w:tab w:val="left" w:pos="1065"/>
        </w:tabs>
        <w:spacing w:after="0" w:line="240" w:lineRule="auto"/>
        <w:rPr>
          <w:rFonts w:ascii="Times New Roman" w:hAnsi="Times New Roman" w:cs="Times New Roman"/>
          <w:sz w:val="24"/>
          <w:szCs w:val="24"/>
        </w:rPr>
      </w:pPr>
      <w:r>
        <w:rPr>
          <w:noProof/>
        </w:rPr>
        <w:drawing>
          <wp:inline distT="0" distB="0" distL="0" distR="0" wp14:anchorId="3F6581E9" wp14:editId="34359AE4">
            <wp:extent cx="5314950" cy="3695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314950" cy="3695700"/>
                    </a:xfrm>
                    <a:prstGeom prst="rect">
                      <a:avLst/>
                    </a:prstGeom>
                  </pic:spPr>
                </pic:pic>
              </a:graphicData>
            </a:graphic>
          </wp:inline>
        </w:drawing>
      </w:r>
    </w:p>
    <w:p w14:paraId="60605C46" w14:textId="77777777" w:rsidR="006D5956" w:rsidRPr="00F471A6" w:rsidRDefault="006D5956" w:rsidP="006D5956">
      <w:pPr>
        <w:tabs>
          <w:tab w:val="left" w:pos="1065"/>
        </w:tabs>
        <w:spacing w:after="0" w:line="240" w:lineRule="auto"/>
        <w:rPr>
          <w:rFonts w:ascii="Times New Roman" w:hAnsi="Times New Roman" w:cs="Times New Roman"/>
          <w:sz w:val="24"/>
          <w:szCs w:val="24"/>
        </w:rPr>
      </w:pPr>
    </w:p>
    <w:p w14:paraId="254391FF" w14:textId="50671470" w:rsidR="00D8352C" w:rsidRPr="00F471A6" w:rsidRDefault="00D8352C" w:rsidP="006D5956">
      <w:pPr>
        <w:spacing w:after="0" w:line="240" w:lineRule="auto"/>
        <w:rPr>
          <w:rFonts w:ascii="Times New Roman" w:hAnsi="Times New Roman" w:cs="Times New Roman"/>
          <w:sz w:val="24"/>
          <w:szCs w:val="24"/>
        </w:rPr>
      </w:pPr>
      <w:r w:rsidRPr="00F471A6">
        <w:rPr>
          <w:rFonts w:ascii="Times New Roman" w:hAnsi="Times New Roman" w:cs="Times New Roman"/>
          <w:sz w:val="24"/>
          <w:szCs w:val="24"/>
        </w:rPr>
        <w:t>Test 4</w:t>
      </w:r>
    </w:p>
    <w:p w14:paraId="50E4A1A9" w14:textId="483BEE47" w:rsidR="00F471A6" w:rsidRPr="00F471A6" w:rsidRDefault="00E7030F">
      <w:pPr>
        <w:rPr>
          <w:rFonts w:ascii="Times New Roman" w:hAnsi="Times New Roman" w:cs="Times New Roman"/>
          <w:sz w:val="24"/>
          <w:szCs w:val="24"/>
        </w:rPr>
      </w:pPr>
      <w:r>
        <w:rPr>
          <w:noProof/>
        </w:rPr>
        <w:drawing>
          <wp:inline distT="0" distB="0" distL="0" distR="0" wp14:anchorId="3E30F25C" wp14:editId="36D22E88">
            <wp:extent cx="5312664" cy="3691205"/>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312664" cy="3691205"/>
                    </a:xfrm>
                    <a:prstGeom prst="rect">
                      <a:avLst/>
                    </a:prstGeom>
                  </pic:spPr>
                </pic:pic>
              </a:graphicData>
            </a:graphic>
          </wp:inline>
        </w:drawing>
      </w:r>
    </w:p>
    <w:p w14:paraId="79ED3A50" w14:textId="77777777" w:rsidR="00E7030F" w:rsidRDefault="00E7030F">
      <w:pPr>
        <w:rPr>
          <w:rFonts w:ascii="Times New Roman" w:hAnsi="Times New Roman" w:cs="Times New Roman"/>
          <w:sz w:val="24"/>
          <w:szCs w:val="24"/>
        </w:rPr>
      </w:pPr>
      <w:r>
        <w:rPr>
          <w:rFonts w:ascii="Times New Roman" w:hAnsi="Times New Roman" w:cs="Times New Roman"/>
          <w:sz w:val="24"/>
          <w:szCs w:val="24"/>
        </w:rPr>
        <w:br w:type="page"/>
      </w:r>
    </w:p>
    <w:p w14:paraId="751D0331" w14:textId="6B5368ED" w:rsidR="00D8352C" w:rsidRPr="00F471A6" w:rsidRDefault="00D8352C" w:rsidP="006D5956">
      <w:pPr>
        <w:spacing w:after="0" w:line="240" w:lineRule="auto"/>
        <w:rPr>
          <w:rFonts w:ascii="Times New Roman" w:hAnsi="Times New Roman" w:cs="Times New Roman"/>
          <w:sz w:val="24"/>
          <w:szCs w:val="24"/>
        </w:rPr>
      </w:pPr>
      <w:r w:rsidRPr="00F471A6">
        <w:rPr>
          <w:rFonts w:ascii="Times New Roman" w:hAnsi="Times New Roman" w:cs="Times New Roman"/>
          <w:sz w:val="24"/>
          <w:szCs w:val="24"/>
        </w:rPr>
        <w:lastRenderedPageBreak/>
        <w:t>Test 5</w:t>
      </w:r>
    </w:p>
    <w:p w14:paraId="1547886A" w14:textId="0E570645" w:rsidR="00FB2BBF" w:rsidRPr="00F471A6" w:rsidRDefault="00E7030F" w:rsidP="006D5956">
      <w:pPr>
        <w:spacing w:after="0" w:line="240" w:lineRule="auto"/>
        <w:rPr>
          <w:rFonts w:ascii="Times New Roman" w:hAnsi="Times New Roman" w:cs="Times New Roman"/>
          <w:sz w:val="24"/>
          <w:szCs w:val="24"/>
        </w:rPr>
      </w:pPr>
      <w:r>
        <w:rPr>
          <w:noProof/>
        </w:rPr>
        <w:drawing>
          <wp:inline distT="0" distB="0" distL="0" distR="0" wp14:anchorId="3B983120" wp14:editId="143D657C">
            <wp:extent cx="5312664" cy="3697006"/>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312664" cy="3697006"/>
                    </a:xfrm>
                    <a:prstGeom prst="rect">
                      <a:avLst/>
                    </a:prstGeom>
                  </pic:spPr>
                </pic:pic>
              </a:graphicData>
            </a:graphic>
          </wp:inline>
        </w:drawing>
      </w:r>
    </w:p>
    <w:p w14:paraId="5FDBBF89" w14:textId="77777777" w:rsidR="006D5956" w:rsidRPr="00F471A6" w:rsidRDefault="006D5956" w:rsidP="006D5956">
      <w:pPr>
        <w:spacing w:after="0" w:line="240" w:lineRule="auto"/>
        <w:rPr>
          <w:rFonts w:ascii="Times New Roman" w:hAnsi="Times New Roman" w:cs="Times New Roman"/>
          <w:sz w:val="24"/>
          <w:szCs w:val="24"/>
        </w:rPr>
      </w:pPr>
    </w:p>
    <w:p w14:paraId="6756F38F" w14:textId="29D7B60A" w:rsidR="00D8352C" w:rsidRPr="00F471A6" w:rsidRDefault="00D8352C" w:rsidP="006D5956">
      <w:pPr>
        <w:spacing w:after="0" w:line="240" w:lineRule="auto"/>
        <w:rPr>
          <w:rFonts w:ascii="Times New Roman" w:hAnsi="Times New Roman" w:cs="Times New Roman"/>
          <w:sz w:val="24"/>
          <w:szCs w:val="24"/>
        </w:rPr>
      </w:pPr>
      <w:r w:rsidRPr="00F471A6">
        <w:rPr>
          <w:rFonts w:ascii="Times New Roman" w:hAnsi="Times New Roman" w:cs="Times New Roman"/>
          <w:sz w:val="24"/>
          <w:szCs w:val="24"/>
        </w:rPr>
        <w:t>Test 6</w:t>
      </w:r>
    </w:p>
    <w:p w14:paraId="6EEB54FF" w14:textId="41400022" w:rsidR="00F471A6" w:rsidRPr="00F471A6" w:rsidRDefault="00E7030F">
      <w:pPr>
        <w:rPr>
          <w:rFonts w:ascii="Times New Roman" w:hAnsi="Times New Roman" w:cs="Times New Roman"/>
          <w:sz w:val="24"/>
          <w:szCs w:val="24"/>
        </w:rPr>
      </w:pPr>
      <w:r>
        <w:rPr>
          <w:noProof/>
        </w:rPr>
        <w:drawing>
          <wp:inline distT="0" distB="0" distL="0" distR="0" wp14:anchorId="4F51E2AE" wp14:editId="753E9A51">
            <wp:extent cx="5312664" cy="3683826"/>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312664" cy="3683826"/>
                    </a:xfrm>
                    <a:prstGeom prst="rect">
                      <a:avLst/>
                    </a:prstGeom>
                  </pic:spPr>
                </pic:pic>
              </a:graphicData>
            </a:graphic>
          </wp:inline>
        </w:drawing>
      </w:r>
    </w:p>
    <w:p w14:paraId="59491F22" w14:textId="77777777" w:rsidR="00E7030F" w:rsidRDefault="00E7030F">
      <w:pPr>
        <w:rPr>
          <w:rFonts w:ascii="Times New Roman" w:hAnsi="Times New Roman" w:cs="Times New Roman"/>
          <w:sz w:val="24"/>
          <w:szCs w:val="24"/>
        </w:rPr>
      </w:pPr>
      <w:r>
        <w:rPr>
          <w:rFonts w:ascii="Times New Roman" w:hAnsi="Times New Roman" w:cs="Times New Roman"/>
          <w:sz w:val="24"/>
          <w:szCs w:val="24"/>
        </w:rPr>
        <w:br w:type="page"/>
      </w:r>
    </w:p>
    <w:p w14:paraId="551BA18B" w14:textId="7DB30EBB" w:rsidR="00D8352C" w:rsidRPr="00F471A6" w:rsidRDefault="00D8352C" w:rsidP="006D5956">
      <w:pPr>
        <w:spacing w:after="0" w:line="240" w:lineRule="auto"/>
        <w:rPr>
          <w:rFonts w:ascii="Times New Roman" w:hAnsi="Times New Roman" w:cs="Times New Roman"/>
          <w:sz w:val="24"/>
          <w:szCs w:val="24"/>
        </w:rPr>
      </w:pPr>
      <w:r w:rsidRPr="00F471A6">
        <w:rPr>
          <w:rFonts w:ascii="Times New Roman" w:hAnsi="Times New Roman" w:cs="Times New Roman"/>
          <w:sz w:val="24"/>
          <w:szCs w:val="24"/>
        </w:rPr>
        <w:lastRenderedPageBreak/>
        <w:t>Test 7</w:t>
      </w:r>
      <w:r w:rsidRPr="00F471A6">
        <w:rPr>
          <w:rFonts w:ascii="Times New Roman" w:hAnsi="Times New Roman" w:cs="Times New Roman"/>
          <w:sz w:val="24"/>
          <w:szCs w:val="24"/>
        </w:rPr>
        <w:tab/>
      </w:r>
    </w:p>
    <w:p w14:paraId="32F633AC" w14:textId="63819345" w:rsidR="00FB2BBF" w:rsidRPr="00F471A6" w:rsidRDefault="00E7030F" w:rsidP="006D5956">
      <w:pPr>
        <w:spacing w:after="0" w:line="240" w:lineRule="auto"/>
        <w:rPr>
          <w:rFonts w:ascii="Times New Roman" w:hAnsi="Times New Roman" w:cs="Times New Roman"/>
          <w:sz w:val="24"/>
          <w:szCs w:val="24"/>
        </w:rPr>
      </w:pPr>
      <w:r>
        <w:rPr>
          <w:noProof/>
        </w:rPr>
        <w:drawing>
          <wp:inline distT="0" distB="0" distL="0" distR="0" wp14:anchorId="7CFBB294" wp14:editId="5EFEC2E9">
            <wp:extent cx="5314950" cy="3695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314950" cy="3695700"/>
                    </a:xfrm>
                    <a:prstGeom prst="rect">
                      <a:avLst/>
                    </a:prstGeom>
                  </pic:spPr>
                </pic:pic>
              </a:graphicData>
            </a:graphic>
          </wp:inline>
        </w:drawing>
      </w:r>
    </w:p>
    <w:p w14:paraId="6C9AD64E" w14:textId="77777777" w:rsidR="006D5956" w:rsidRPr="00F471A6" w:rsidRDefault="006D5956" w:rsidP="006D5956">
      <w:pPr>
        <w:spacing w:after="0" w:line="240" w:lineRule="auto"/>
        <w:rPr>
          <w:rFonts w:ascii="Times New Roman" w:hAnsi="Times New Roman" w:cs="Times New Roman"/>
          <w:sz w:val="24"/>
          <w:szCs w:val="24"/>
        </w:rPr>
      </w:pPr>
    </w:p>
    <w:p w14:paraId="15169EB3" w14:textId="48BFEB57" w:rsidR="00D8352C" w:rsidRPr="00F471A6" w:rsidRDefault="00D8352C" w:rsidP="006D5956">
      <w:pPr>
        <w:tabs>
          <w:tab w:val="left" w:pos="1035"/>
        </w:tabs>
        <w:spacing w:after="0" w:line="240" w:lineRule="auto"/>
        <w:rPr>
          <w:rFonts w:ascii="Times New Roman" w:hAnsi="Times New Roman" w:cs="Times New Roman"/>
          <w:sz w:val="24"/>
          <w:szCs w:val="24"/>
        </w:rPr>
      </w:pPr>
      <w:r w:rsidRPr="00F471A6">
        <w:rPr>
          <w:rFonts w:ascii="Times New Roman" w:hAnsi="Times New Roman" w:cs="Times New Roman"/>
          <w:sz w:val="24"/>
          <w:szCs w:val="24"/>
        </w:rPr>
        <w:t>Test 8</w:t>
      </w:r>
    </w:p>
    <w:p w14:paraId="3E478A05" w14:textId="1DB269EF" w:rsidR="00F471A6" w:rsidRPr="00F471A6" w:rsidRDefault="00E7030F">
      <w:pPr>
        <w:rPr>
          <w:rFonts w:ascii="Times New Roman" w:hAnsi="Times New Roman" w:cs="Times New Roman"/>
          <w:sz w:val="24"/>
          <w:szCs w:val="24"/>
        </w:rPr>
      </w:pPr>
      <w:r>
        <w:rPr>
          <w:noProof/>
        </w:rPr>
        <w:drawing>
          <wp:inline distT="0" distB="0" distL="0" distR="0" wp14:anchorId="6096B5A9" wp14:editId="10C40B4F">
            <wp:extent cx="5314950" cy="36861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314950" cy="3686175"/>
                    </a:xfrm>
                    <a:prstGeom prst="rect">
                      <a:avLst/>
                    </a:prstGeom>
                  </pic:spPr>
                </pic:pic>
              </a:graphicData>
            </a:graphic>
          </wp:inline>
        </w:drawing>
      </w:r>
    </w:p>
    <w:p w14:paraId="34096390" w14:textId="77777777" w:rsidR="00E7030F" w:rsidRDefault="00E7030F">
      <w:pPr>
        <w:rPr>
          <w:rFonts w:ascii="Times New Roman" w:hAnsi="Times New Roman" w:cs="Times New Roman"/>
          <w:sz w:val="24"/>
          <w:szCs w:val="24"/>
        </w:rPr>
      </w:pPr>
      <w:r>
        <w:rPr>
          <w:rFonts w:ascii="Times New Roman" w:hAnsi="Times New Roman" w:cs="Times New Roman"/>
          <w:sz w:val="24"/>
          <w:szCs w:val="24"/>
        </w:rPr>
        <w:br w:type="page"/>
      </w:r>
    </w:p>
    <w:p w14:paraId="79CAC267" w14:textId="4BF2934A" w:rsidR="00D8352C" w:rsidRPr="00F471A6" w:rsidRDefault="00D8352C" w:rsidP="006D5956">
      <w:pPr>
        <w:spacing w:after="0" w:line="240" w:lineRule="auto"/>
        <w:rPr>
          <w:rFonts w:ascii="Times New Roman" w:hAnsi="Times New Roman" w:cs="Times New Roman"/>
          <w:sz w:val="24"/>
          <w:szCs w:val="24"/>
        </w:rPr>
      </w:pPr>
      <w:r w:rsidRPr="00F471A6">
        <w:rPr>
          <w:rFonts w:ascii="Times New Roman" w:hAnsi="Times New Roman" w:cs="Times New Roman"/>
          <w:sz w:val="24"/>
          <w:szCs w:val="24"/>
        </w:rPr>
        <w:lastRenderedPageBreak/>
        <w:t>Test 9</w:t>
      </w:r>
    </w:p>
    <w:p w14:paraId="05D1041B" w14:textId="21268B8E" w:rsidR="00FB2BBF" w:rsidRPr="00F471A6" w:rsidRDefault="00E7030F" w:rsidP="006D5956">
      <w:pPr>
        <w:spacing w:after="0" w:line="240" w:lineRule="auto"/>
        <w:rPr>
          <w:rFonts w:ascii="Times New Roman" w:hAnsi="Times New Roman" w:cs="Times New Roman"/>
          <w:sz w:val="24"/>
          <w:szCs w:val="24"/>
        </w:rPr>
      </w:pPr>
      <w:r>
        <w:rPr>
          <w:noProof/>
        </w:rPr>
        <w:drawing>
          <wp:inline distT="0" distB="0" distL="0" distR="0" wp14:anchorId="5EC49AE1" wp14:editId="0BDE87BA">
            <wp:extent cx="5312664" cy="3699891"/>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312664" cy="3699891"/>
                    </a:xfrm>
                    <a:prstGeom prst="rect">
                      <a:avLst/>
                    </a:prstGeom>
                  </pic:spPr>
                </pic:pic>
              </a:graphicData>
            </a:graphic>
          </wp:inline>
        </w:drawing>
      </w:r>
    </w:p>
    <w:p w14:paraId="5AE0CBDD" w14:textId="77777777" w:rsidR="006D5956" w:rsidRPr="00F471A6" w:rsidRDefault="006D5956" w:rsidP="006D5956">
      <w:pPr>
        <w:spacing w:after="0" w:line="240" w:lineRule="auto"/>
        <w:rPr>
          <w:rFonts w:ascii="Times New Roman" w:hAnsi="Times New Roman" w:cs="Times New Roman"/>
          <w:sz w:val="24"/>
          <w:szCs w:val="24"/>
        </w:rPr>
      </w:pPr>
    </w:p>
    <w:p w14:paraId="7290E50C" w14:textId="77777777" w:rsidR="00D8352C" w:rsidRPr="00F471A6" w:rsidRDefault="00D8352C" w:rsidP="006D5956">
      <w:pPr>
        <w:spacing w:after="0" w:line="240" w:lineRule="auto"/>
        <w:rPr>
          <w:rFonts w:ascii="Times New Roman" w:hAnsi="Times New Roman" w:cs="Times New Roman"/>
          <w:sz w:val="24"/>
          <w:szCs w:val="24"/>
        </w:rPr>
      </w:pPr>
      <w:r w:rsidRPr="00F471A6">
        <w:rPr>
          <w:rFonts w:ascii="Times New Roman" w:hAnsi="Times New Roman" w:cs="Times New Roman"/>
          <w:sz w:val="24"/>
          <w:szCs w:val="24"/>
        </w:rPr>
        <w:t>Test 10</w:t>
      </w:r>
    </w:p>
    <w:p w14:paraId="24BABD2E" w14:textId="0AEEF08F" w:rsidR="00A948D9" w:rsidRPr="00F471A6" w:rsidRDefault="00E7030F" w:rsidP="006D5956">
      <w:pPr>
        <w:spacing w:after="0" w:line="360" w:lineRule="auto"/>
        <w:rPr>
          <w:rFonts w:ascii="Times New Roman" w:hAnsi="Times New Roman" w:cs="Times New Roman"/>
          <w:sz w:val="24"/>
          <w:szCs w:val="24"/>
        </w:rPr>
      </w:pPr>
      <w:r>
        <w:rPr>
          <w:noProof/>
        </w:rPr>
        <w:drawing>
          <wp:inline distT="0" distB="0" distL="0" distR="0" wp14:anchorId="0B8F4956" wp14:editId="5401816B">
            <wp:extent cx="5312664" cy="36970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312664" cy="3697005"/>
                    </a:xfrm>
                    <a:prstGeom prst="rect">
                      <a:avLst/>
                    </a:prstGeom>
                  </pic:spPr>
                </pic:pic>
              </a:graphicData>
            </a:graphic>
          </wp:inline>
        </w:drawing>
      </w:r>
    </w:p>
    <w:sectPr w:rsidR="00A948D9" w:rsidRPr="00F471A6" w:rsidSect="005C5CFB">
      <w:headerReference w:type="default" r:id="rId19"/>
      <w:head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87BB02" w14:textId="77777777" w:rsidR="00FC61C8" w:rsidRDefault="00FC61C8" w:rsidP="005C5CFB">
      <w:pPr>
        <w:spacing w:after="0" w:line="240" w:lineRule="auto"/>
      </w:pPr>
      <w:r>
        <w:separator/>
      </w:r>
    </w:p>
  </w:endnote>
  <w:endnote w:type="continuationSeparator" w:id="0">
    <w:p w14:paraId="7F8B59C7" w14:textId="77777777" w:rsidR="00FC61C8" w:rsidRDefault="00FC61C8" w:rsidP="005C5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3C18BE" w14:textId="77777777" w:rsidR="00FC61C8" w:rsidRDefault="00FC61C8" w:rsidP="005C5CFB">
      <w:pPr>
        <w:spacing w:after="0" w:line="240" w:lineRule="auto"/>
      </w:pPr>
      <w:r>
        <w:separator/>
      </w:r>
    </w:p>
  </w:footnote>
  <w:footnote w:type="continuationSeparator" w:id="0">
    <w:p w14:paraId="401F38B3" w14:textId="77777777" w:rsidR="00FC61C8" w:rsidRDefault="00FC61C8" w:rsidP="005C5C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4217E3" w14:textId="314A88AA" w:rsidR="005C5CFB" w:rsidRPr="005C5CFB" w:rsidRDefault="005C5CFB" w:rsidP="005C5CFB">
    <w:pPr>
      <w:pStyle w:val="Header"/>
      <w:spacing w:line="276" w:lineRule="auto"/>
      <w:jc w:val="right"/>
      <w:rPr>
        <w:rFonts w:ascii="Times New Roman" w:hAnsi="Times New Roman" w:cs="Times New Roman"/>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E46E26" w14:textId="77777777" w:rsidR="005C5CFB" w:rsidRDefault="005C5CFB" w:rsidP="005C5CFB">
    <w:pPr>
      <w:pStyle w:val="Header"/>
      <w:spacing w:line="276" w:lineRule="auto"/>
      <w:jc w:val="right"/>
      <w:rPr>
        <w:rFonts w:ascii="Times New Roman" w:hAnsi="Times New Roman" w:cs="Times New Roman"/>
        <w:sz w:val="24"/>
        <w:szCs w:val="24"/>
      </w:rPr>
    </w:pPr>
    <w:r>
      <w:rPr>
        <w:rFonts w:ascii="Times New Roman" w:hAnsi="Times New Roman" w:cs="Times New Roman"/>
        <w:sz w:val="24"/>
        <w:szCs w:val="24"/>
      </w:rPr>
      <w:t xml:space="preserve">Raymond </w:t>
    </w:r>
    <w:proofErr w:type="spellStart"/>
    <w:r>
      <w:rPr>
        <w:rFonts w:ascii="Times New Roman" w:hAnsi="Times New Roman" w:cs="Times New Roman"/>
        <w:sz w:val="24"/>
        <w:szCs w:val="24"/>
      </w:rPr>
      <w:t>Karyshyn</w:t>
    </w:r>
    <w:proofErr w:type="spellEnd"/>
  </w:p>
  <w:p w14:paraId="4462737B" w14:textId="06482511" w:rsidR="005C5CFB" w:rsidRDefault="00891F5A" w:rsidP="005C5CFB">
    <w:pPr>
      <w:pStyle w:val="Header"/>
      <w:spacing w:line="276" w:lineRule="auto"/>
      <w:jc w:val="right"/>
      <w:rPr>
        <w:rFonts w:ascii="Times New Roman" w:hAnsi="Times New Roman" w:cs="Times New Roman"/>
        <w:sz w:val="24"/>
        <w:szCs w:val="24"/>
      </w:rPr>
    </w:pPr>
    <w:r>
      <w:rPr>
        <w:rFonts w:ascii="Times New Roman" w:hAnsi="Times New Roman" w:cs="Times New Roman"/>
        <w:sz w:val="24"/>
        <w:szCs w:val="24"/>
      </w:rPr>
      <w:t xml:space="preserve">February </w:t>
    </w:r>
    <w:r w:rsidR="00A519B5">
      <w:rPr>
        <w:rFonts w:ascii="Times New Roman" w:hAnsi="Times New Roman" w:cs="Times New Roman"/>
        <w:sz w:val="24"/>
        <w:szCs w:val="24"/>
      </w:rPr>
      <w:t>26</w:t>
    </w:r>
    <w:r w:rsidR="005C5CFB" w:rsidRPr="005C5CFB">
      <w:rPr>
        <w:rFonts w:ascii="Times New Roman" w:hAnsi="Times New Roman" w:cs="Times New Roman"/>
        <w:sz w:val="24"/>
        <w:szCs w:val="24"/>
        <w:vertAlign w:val="superscript"/>
      </w:rPr>
      <w:t>th</w:t>
    </w:r>
    <w:r w:rsidR="005C5CFB">
      <w:rPr>
        <w:rFonts w:ascii="Times New Roman" w:hAnsi="Times New Roman" w:cs="Times New Roman"/>
        <w:sz w:val="24"/>
        <w:szCs w:val="24"/>
      </w:rPr>
      <w:t>, 2021</w:t>
    </w:r>
  </w:p>
  <w:p w14:paraId="43FCB3AD" w14:textId="4A01FB17" w:rsidR="005C5CFB" w:rsidRDefault="005C5CFB" w:rsidP="005C5CFB">
    <w:pPr>
      <w:pStyle w:val="Header"/>
      <w:spacing w:line="276" w:lineRule="auto"/>
      <w:jc w:val="right"/>
      <w:rPr>
        <w:rFonts w:ascii="Times New Roman" w:hAnsi="Times New Roman" w:cs="Times New Roman"/>
        <w:sz w:val="24"/>
        <w:szCs w:val="24"/>
      </w:rPr>
    </w:pPr>
    <w:r>
      <w:rPr>
        <w:rFonts w:ascii="Times New Roman" w:hAnsi="Times New Roman" w:cs="Times New Roman"/>
        <w:sz w:val="24"/>
        <w:szCs w:val="24"/>
      </w:rPr>
      <w:t>CMSC-204-33085</w:t>
    </w:r>
  </w:p>
  <w:p w14:paraId="490A7580" w14:textId="77777777" w:rsidR="005C5CFB" w:rsidRPr="005C5CFB" w:rsidRDefault="005C5CFB" w:rsidP="005C5CFB">
    <w:pPr>
      <w:pStyle w:val="Header"/>
      <w:spacing w:line="276" w:lineRule="auto"/>
      <w:jc w:val="right"/>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B1306E"/>
    <w:multiLevelType w:val="hybridMultilevel"/>
    <w:tmpl w:val="5554D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546348A"/>
    <w:multiLevelType w:val="hybridMultilevel"/>
    <w:tmpl w:val="8F96D1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3E4D"/>
    <w:rsid w:val="00012DA0"/>
    <w:rsid w:val="000174CF"/>
    <w:rsid w:val="000373C1"/>
    <w:rsid w:val="00037CD6"/>
    <w:rsid w:val="00063D3E"/>
    <w:rsid w:val="000A1A53"/>
    <w:rsid w:val="000B6E66"/>
    <w:rsid w:val="00112396"/>
    <w:rsid w:val="00127A6D"/>
    <w:rsid w:val="00146D19"/>
    <w:rsid w:val="00151C5B"/>
    <w:rsid w:val="00164A08"/>
    <w:rsid w:val="0016573C"/>
    <w:rsid w:val="00180C47"/>
    <w:rsid w:val="00181703"/>
    <w:rsid w:val="00194DA7"/>
    <w:rsid w:val="001B1C40"/>
    <w:rsid w:val="001E58B3"/>
    <w:rsid w:val="0022283D"/>
    <w:rsid w:val="00241142"/>
    <w:rsid w:val="0026356A"/>
    <w:rsid w:val="00287560"/>
    <w:rsid w:val="002B70F3"/>
    <w:rsid w:val="00317F11"/>
    <w:rsid w:val="00323EA1"/>
    <w:rsid w:val="0032798B"/>
    <w:rsid w:val="00346D2D"/>
    <w:rsid w:val="00352A63"/>
    <w:rsid w:val="00352BC4"/>
    <w:rsid w:val="003548FB"/>
    <w:rsid w:val="003549EF"/>
    <w:rsid w:val="00372935"/>
    <w:rsid w:val="0039357C"/>
    <w:rsid w:val="00416402"/>
    <w:rsid w:val="00440453"/>
    <w:rsid w:val="0044659B"/>
    <w:rsid w:val="00477755"/>
    <w:rsid w:val="004B632C"/>
    <w:rsid w:val="004C777C"/>
    <w:rsid w:val="004D7C65"/>
    <w:rsid w:val="005411D8"/>
    <w:rsid w:val="00547D18"/>
    <w:rsid w:val="00555314"/>
    <w:rsid w:val="00576534"/>
    <w:rsid w:val="00597BC4"/>
    <w:rsid w:val="005A4E58"/>
    <w:rsid w:val="005A6936"/>
    <w:rsid w:val="005C5CFB"/>
    <w:rsid w:val="00613E4D"/>
    <w:rsid w:val="00615D78"/>
    <w:rsid w:val="006243C0"/>
    <w:rsid w:val="00661145"/>
    <w:rsid w:val="006626AC"/>
    <w:rsid w:val="006914BB"/>
    <w:rsid w:val="006A3870"/>
    <w:rsid w:val="006B4D52"/>
    <w:rsid w:val="006D1F15"/>
    <w:rsid w:val="006D5956"/>
    <w:rsid w:val="007028A7"/>
    <w:rsid w:val="00706D0C"/>
    <w:rsid w:val="007702AA"/>
    <w:rsid w:val="00782900"/>
    <w:rsid w:val="007D4633"/>
    <w:rsid w:val="007D6B99"/>
    <w:rsid w:val="007E4472"/>
    <w:rsid w:val="00806A3D"/>
    <w:rsid w:val="00806D2B"/>
    <w:rsid w:val="00816948"/>
    <w:rsid w:val="00881936"/>
    <w:rsid w:val="00891F5A"/>
    <w:rsid w:val="008A15B1"/>
    <w:rsid w:val="008D605A"/>
    <w:rsid w:val="00903105"/>
    <w:rsid w:val="009178E5"/>
    <w:rsid w:val="00980B8D"/>
    <w:rsid w:val="009E019F"/>
    <w:rsid w:val="009E228D"/>
    <w:rsid w:val="00A519B5"/>
    <w:rsid w:val="00A5466B"/>
    <w:rsid w:val="00A67C74"/>
    <w:rsid w:val="00A71B71"/>
    <w:rsid w:val="00A75C16"/>
    <w:rsid w:val="00A930F0"/>
    <w:rsid w:val="00A948D9"/>
    <w:rsid w:val="00AC2AB2"/>
    <w:rsid w:val="00AD5694"/>
    <w:rsid w:val="00AE2927"/>
    <w:rsid w:val="00AF2432"/>
    <w:rsid w:val="00B22161"/>
    <w:rsid w:val="00B57667"/>
    <w:rsid w:val="00B6573E"/>
    <w:rsid w:val="00B712B7"/>
    <w:rsid w:val="00B81D6B"/>
    <w:rsid w:val="00B97812"/>
    <w:rsid w:val="00BE0867"/>
    <w:rsid w:val="00BE381F"/>
    <w:rsid w:val="00C66F4F"/>
    <w:rsid w:val="00C71519"/>
    <w:rsid w:val="00CA3B6F"/>
    <w:rsid w:val="00CF6C0A"/>
    <w:rsid w:val="00D01863"/>
    <w:rsid w:val="00D25EE6"/>
    <w:rsid w:val="00D33AE9"/>
    <w:rsid w:val="00D8352C"/>
    <w:rsid w:val="00D951B8"/>
    <w:rsid w:val="00DE7865"/>
    <w:rsid w:val="00E02AB9"/>
    <w:rsid w:val="00E03E66"/>
    <w:rsid w:val="00E30E53"/>
    <w:rsid w:val="00E479B8"/>
    <w:rsid w:val="00E47D35"/>
    <w:rsid w:val="00E53ACF"/>
    <w:rsid w:val="00E65C4A"/>
    <w:rsid w:val="00E7030F"/>
    <w:rsid w:val="00E911A8"/>
    <w:rsid w:val="00EA31B0"/>
    <w:rsid w:val="00EE4FB4"/>
    <w:rsid w:val="00F16FCF"/>
    <w:rsid w:val="00F20857"/>
    <w:rsid w:val="00F471A6"/>
    <w:rsid w:val="00F5363C"/>
    <w:rsid w:val="00F73329"/>
    <w:rsid w:val="00F77A0D"/>
    <w:rsid w:val="00FB2BBF"/>
    <w:rsid w:val="00FB43CC"/>
    <w:rsid w:val="00FC61C8"/>
    <w:rsid w:val="00FD0CBF"/>
    <w:rsid w:val="00FD16E5"/>
    <w:rsid w:val="00FF2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7BC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16F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6FCF"/>
    <w:rPr>
      <w:rFonts w:ascii="Tahoma" w:hAnsi="Tahoma" w:cs="Tahoma"/>
      <w:sz w:val="16"/>
      <w:szCs w:val="16"/>
    </w:rPr>
  </w:style>
  <w:style w:type="paragraph" w:styleId="Header">
    <w:name w:val="header"/>
    <w:basedOn w:val="Normal"/>
    <w:link w:val="HeaderChar"/>
    <w:uiPriority w:val="99"/>
    <w:unhideWhenUsed/>
    <w:rsid w:val="005C5C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5CFB"/>
  </w:style>
  <w:style w:type="paragraph" w:styleId="Footer">
    <w:name w:val="footer"/>
    <w:basedOn w:val="Normal"/>
    <w:link w:val="FooterChar"/>
    <w:uiPriority w:val="99"/>
    <w:unhideWhenUsed/>
    <w:rsid w:val="005C5C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5CFB"/>
  </w:style>
  <w:style w:type="table" w:styleId="TableGrid">
    <w:name w:val="Table Grid"/>
    <w:basedOn w:val="TableNormal"/>
    <w:uiPriority w:val="39"/>
    <w:rsid w:val="00D8352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6A3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16F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6FCF"/>
    <w:rPr>
      <w:rFonts w:ascii="Tahoma" w:hAnsi="Tahoma" w:cs="Tahoma"/>
      <w:sz w:val="16"/>
      <w:szCs w:val="16"/>
    </w:rPr>
  </w:style>
  <w:style w:type="paragraph" w:styleId="Header">
    <w:name w:val="header"/>
    <w:basedOn w:val="Normal"/>
    <w:link w:val="HeaderChar"/>
    <w:uiPriority w:val="99"/>
    <w:unhideWhenUsed/>
    <w:rsid w:val="005C5C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5CFB"/>
  </w:style>
  <w:style w:type="paragraph" w:styleId="Footer">
    <w:name w:val="footer"/>
    <w:basedOn w:val="Normal"/>
    <w:link w:val="FooterChar"/>
    <w:uiPriority w:val="99"/>
    <w:unhideWhenUsed/>
    <w:rsid w:val="005C5C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5CFB"/>
  </w:style>
  <w:style w:type="table" w:styleId="TableGrid">
    <w:name w:val="Table Grid"/>
    <w:basedOn w:val="TableNormal"/>
    <w:uiPriority w:val="39"/>
    <w:rsid w:val="00D8352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6A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6045978">
      <w:bodyDiv w:val="1"/>
      <w:marLeft w:val="0"/>
      <w:marRight w:val="0"/>
      <w:marTop w:val="0"/>
      <w:marBottom w:val="0"/>
      <w:divBdr>
        <w:top w:val="none" w:sz="0" w:space="0" w:color="auto"/>
        <w:left w:val="none" w:sz="0" w:space="0" w:color="auto"/>
        <w:bottom w:val="none" w:sz="0" w:space="0" w:color="auto"/>
        <w:right w:val="none" w:sz="0" w:space="0" w:color="auto"/>
      </w:divBdr>
      <w:divsChild>
        <w:div w:id="958953424">
          <w:marLeft w:val="0"/>
          <w:marRight w:val="0"/>
          <w:marTop w:val="0"/>
          <w:marBottom w:val="0"/>
          <w:divBdr>
            <w:top w:val="none" w:sz="0" w:space="0" w:color="auto"/>
            <w:left w:val="none" w:sz="0" w:space="0" w:color="auto"/>
            <w:bottom w:val="none" w:sz="0" w:space="0" w:color="auto"/>
            <w:right w:val="none" w:sz="0" w:space="0" w:color="auto"/>
          </w:divBdr>
          <w:divsChild>
            <w:div w:id="106525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88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611</TotalTime>
  <Pages>9</Pages>
  <Words>622</Words>
  <Characters>3550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Catherine A.</dc:creator>
  <cp:lastModifiedBy>Robert Karyshyn</cp:lastModifiedBy>
  <cp:revision>115</cp:revision>
  <dcterms:created xsi:type="dcterms:W3CDTF">2021-02-05T16:37:00Z</dcterms:created>
  <dcterms:modified xsi:type="dcterms:W3CDTF">2021-02-26T19:16:00Z</dcterms:modified>
</cp:coreProperties>
</file>