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D11D1" w14:textId="77777777" w:rsidR="00622CFE" w:rsidRDefault="00622CFE">
      <w:pPr>
        <w:pStyle w:val="BodyText"/>
        <w:spacing w:before="3"/>
        <w:rPr>
          <w:rFonts w:ascii="Times New Roman"/>
        </w:rPr>
      </w:pPr>
    </w:p>
    <w:p w14:paraId="6E9C6D17" w14:textId="77777777" w:rsidR="00DA259C" w:rsidRDefault="00DA259C">
      <w:pPr>
        <w:pStyle w:val="Heading1"/>
        <w:spacing w:before="100"/>
        <w:rPr>
          <w:color w:val="003D4A"/>
          <w:spacing w:val="10"/>
        </w:rPr>
      </w:pPr>
      <w:bookmarkStart w:id="0" w:name="PEC_4:_Introducció_a_l’empresa,_Direcció"/>
      <w:bookmarkEnd w:id="0"/>
    </w:p>
    <w:p w14:paraId="32AD11D2" w14:textId="6F5A19CB" w:rsidR="00622CFE" w:rsidRDefault="008D7B71">
      <w:pPr>
        <w:pStyle w:val="Heading1"/>
        <w:spacing w:before="100"/>
      </w:pPr>
      <w:bookmarkStart w:id="1" w:name="_GoBack"/>
      <w:bookmarkEnd w:id="1"/>
      <w:r>
        <w:rPr>
          <w:color w:val="003D4A"/>
          <w:spacing w:val="10"/>
        </w:rPr>
        <w:t>PEC</w:t>
      </w:r>
      <w:r>
        <w:rPr>
          <w:color w:val="003D4A"/>
          <w:spacing w:val="35"/>
        </w:rPr>
        <w:t xml:space="preserve"> </w:t>
      </w:r>
      <w:r>
        <w:rPr>
          <w:color w:val="003D4A"/>
        </w:rPr>
        <w:t>4:</w:t>
      </w:r>
      <w:r>
        <w:rPr>
          <w:color w:val="003D4A"/>
          <w:spacing w:val="35"/>
        </w:rPr>
        <w:t xml:space="preserve"> </w:t>
      </w:r>
      <w:r>
        <w:rPr>
          <w:color w:val="003D4A"/>
          <w:spacing w:val="14"/>
        </w:rPr>
        <w:t>Introducció</w:t>
      </w:r>
      <w:r>
        <w:rPr>
          <w:color w:val="003D4A"/>
          <w:spacing w:val="35"/>
        </w:rPr>
        <w:t xml:space="preserve"> </w:t>
      </w:r>
      <w:r>
        <w:rPr>
          <w:color w:val="003D4A"/>
        </w:rPr>
        <w:t>a</w:t>
      </w:r>
      <w:r>
        <w:rPr>
          <w:color w:val="003D4A"/>
          <w:spacing w:val="37"/>
        </w:rPr>
        <w:t xml:space="preserve"> </w:t>
      </w:r>
      <w:r>
        <w:rPr>
          <w:color w:val="003D4A"/>
          <w:spacing w:val="14"/>
        </w:rPr>
        <w:t>l’empresa,</w:t>
      </w:r>
      <w:r>
        <w:rPr>
          <w:color w:val="003D4A"/>
          <w:spacing w:val="35"/>
        </w:rPr>
        <w:t xml:space="preserve"> </w:t>
      </w:r>
      <w:r>
        <w:rPr>
          <w:color w:val="003D4A"/>
          <w:spacing w:val="13"/>
        </w:rPr>
        <w:t>Direcció</w:t>
      </w:r>
      <w:r>
        <w:rPr>
          <w:color w:val="003D4A"/>
          <w:spacing w:val="35"/>
        </w:rPr>
        <w:t xml:space="preserve"> </w:t>
      </w:r>
      <w:r>
        <w:rPr>
          <w:color w:val="003D4A"/>
        </w:rPr>
        <w:t>i</w:t>
      </w:r>
      <w:r>
        <w:rPr>
          <w:color w:val="003D4A"/>
          <w:spacing w:val="35"/>
        </w:rPr>
        <w:t xml:space="preserve"> </w:t>
      </w:r>
      <w:r>
        <w:rPr>
          <w:color w:val="003D4A"/>
          <w:spacing w:val="13"/>
        </w:rPr>
        <w:t>Recursos</w:t>
      </w:r>
      <w:r>
        <w:rPr>
          <w:color w:val="003D4A"/>
          <w:spacing w:val="38"/>
        </w:rPr>
        <w:t xml:space="preserve"> </w:t>
      </w:r>
      <w:r>
        <w:rPr>
          <w:color w:val="003D4A"/>
          <w:spacing w:val="13"/>
        </w:rPr>
        <w:t>Humans</w:t>
      </w:r>
    </w:p>
    <w:p w14:paraId="32AD11D3" w14:textId="77777777" w:rsidR="00622CFE" w:rsidRDefault="00622CFE">
      <w:pPr>
        <w:pStyle w:val="BodyText"/>
        <w:spacing w:before="3"/>
        <w:rPr>
          <w:rFonts w:ascii="Verdana"/>
          <w:b/>
          <w:sz w:val="10"/>
        </w:rPr>
      </w:pPr>
    </w:p>
    <w:p w14:paraId="32AD125C" w14:textId="77777777" w:rsidR="00622CFE" w:rsidRDefault="00622CFE">
      <w:pPr>
        <w:pStyle w:val="BodyText"/>
        <w:spacing w:before="10"/>
        <w:rPr>
          <w:i/>
        </w:rPr>
      </w:pPr>
      <w:bookmarkStart w:id="2" w:name="Matèria_a_estudiar"/>
      <w:bookmarkEnd w:id="2"/>
    </w:p>
    <w:p w14:paraId="32AD125D" w14:textId="77777777" w:rsidR="00622CFE" w:rsidRDefault="008D7B71">
      <w:pPr>
        <w:pStyle w:val="Heading2"/>
      </w:pPr>
      <w:bookmarkStart w:id="3" w:name="Preguntes_de_la_Prova"/>
      <w:bookmarkEnd w:id="3"/>
      <w:r>
        <w:rPr>
          <w:color w:val="005566"/>
        </w:rPr>
        <w:t>Preguntes</w:t>
      </w:r>
      <w:r>
        <w:rPr>
          <w:color w:val="005566"/>
          <w:spacing w:val="-4"/>
        </w:rPr>
        <w:t xml:space="preserve"> </w:t>
      </w:r>
      <w:r>
        <w:rPr>
          <w:color w:val="005566"/>
        </w:rPr>
        <w:t>de</w:t>
      </w:r>
      <w:r>
        <w:rPr>
          <w:color w:val="005566"/>
          <w:spacing w:val="-3"/>
        </w:rPr>
        <w:t xml:space="preserve"> </w:t>
      </w:r>
      <w:r>
        <w:rPr>
          <w:color w:val="005566"/>
        </w:rPr>
        <w:t>la</w:t>
      </w:r>
      <w:r>
        <w:rPr>
          <w:color w:val="005566"/>
          <w:spacing w:val="-3"/>
        </w:rPr>
        <w:t xml:space="preserve"> </w:t>
      </w:r>
      <w:r>
        <w:rPr>
          <w:color w:val="005566"/>
        </w:rPr>
        <w:t>Prova</w:t>
      </w:r>
    </w:p>
    <w:p w14:paraId="32AD125E" w14:textId="77777777" w:rsidR="00622CFE" w:rsidRDefault="008D7B71">
      <w:pPr>
        <w:pStyle w:val="BodyText"/>
        <w:spacing w:before="117"/>
        <w:ind w:left="134"/>
      </w:pPr>
      <w:r>
        <w:t>Respon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següents</w:t>
      </w:r>
      <w:r>
        <w:rPr>
          <w:spacing w:val="-2"/>
        </w:rPr>
        <w:t xml:space="preserve"> </w:t>
      </w:r>
      <w:r>
        <w:t>preguntes</w:t>
      </w:r>
      <w:r>
        <w:rPr>
          <w:spacing w:val="-1"/>
        </w:rPr>
        <w:t xml:space="preserve"> </w:t>
      </w:r>
      <w:r>
        <w:t>particularitzant</w:t>
      </w:r>
      <w:r>
        <w:rPr>
          <w:spacing w:val="-3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l’empresa</w:t>
      </w:r>
      <w:r>
        <w:rPr>
          <w:spacing w:val="-2"/>
        </w:rPr>
        <w:t xml:space="preserve"> </w:t>
      </w:r>
      <w:r>
        <w:t>Q&amp;F</w:t>
      </w:r>
      <w:r>
        <w:rPr>
          <w:spacing w:val="-3"/>
        </w:rPr>
        <w:t xml:space="preserve"> </w:t>
      </w:r>
      <w:r>
        <w:t>(sigues</w:t>
      </w:r>
      <w:r>
        <w:rPr>
          <w:spacing w:val="-3"/>
        </w:rPr>
        <w:t xml:space="preserve"> </w:t>
      </w:r>
      <w:r>
        <w:t>breu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concret).</w:t>
      </w:r>
    </w:p>
    <w:p w14:paraId="5DC2AF0F" w14:textId="4374C772" w:rsidR="00224E76" w:rsidRPr="002278A5" w:rsidRDefault="008D7B71" w:rsidP="002278A5">
      <w:pPr>
        <w:pStyle w:val="ListParagraph"/>
        <w:numPr>
          <w:ilvl w:val="0"/>
          <w:numId w:val="1"/>
        </w:numPr>
        <w:tabs>
          <w:tab w:val="left" w:pos="494"/>
        </w:tabs>
        <w:spacing w:before="121"/>
        <w:ind w:hanging="361"/>
        <w:rPr>
          <w:sz w:val="20"/>
        </w:rPr>
      </w:pPr>
      <w:r>
        <w:rPr>
          <w:sz w:val="20"/>
        </w:rPr>
        <w:t>Quins</w:t>
      </w:r>
      <w:r>
        <w:rPr>
          <w:spacing w:val="-3"/>
          <w:sz w:val="20"/>
        </w:rPr>
        <w:t xml:space="preserve"> </w:t>
      </w:r>
      <w:r>
        <w:rPr>
          <w:sz w:val="20"/>
        </w:rPr>
        <w:t>són</w:t>
      </w:r>
      <w:r>
        <w:rPr>
          <w:spacing w:val="-3"/>
          <w:sz w:val="20"/>
        </w:rPr>
        <w:t xml:space="preserve"> </w:t>
      </w:r>
      <w:r>
        <w:rPr>
          <w:sz w:val="20"/>
        </w:rPr>
        <w:t>els</w:t>
      </w:r>
      <w:r>
        <w:rPr>
          <w:spacing w:val="-3"/>
          <w:sz w:val="20"/>
        </w:rPr>
        <w:t xml:space="preserve"> </w:t>
      </w:r>
      <w:r>
        <w:rPr>
          <w:sz w:val="20"/>
        </w:rPr>
        <w:t>principals</w:t>
      </w:r>
      <w:r>
        <w:rPr>
          <w:spacing w:val="-2"/>
          <w:sz w:val="20"/>
        </w:rPr>
        <w:t xml:space="preserve"> </w:t>
      </w:r>
      <w:r>
        <w:rPr>
          <w:sz w:val="20"/>
        </w:rPr>
        <w:t>elements</w:t>
      </w:r>
      <w:r>
        <w:rPr>
          <w:spacing w:val="-2"/>
          <w:sz w:val="20"/>
        </w:rPr>
        <w:t xml:space="preserve"> </w:t>
      </w:r>
      <w:r>
        <w:rPr>
          <w:sz w:val="20"/>
        </w:rPr>
        <w:t>i/o</w:t>
      </w:r>
      <w:r>
        <w:rPr>
          <w:spacing w:val="-3"/>
          <w:sz w:val="20"/>
        </w:rPr>
        <w:t xml:space="preserve"> </w:t>
      </w:r>
      <w:r>
        <w:rPr>
          <w:sz w:val="20"/>
        </w:rPr>
        <w:t>agents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l’entorn</w:t>
      </w:r>
      <w:r>
        <w:rPr>
          <w:spacing w:val="-3"/>
          <w:sz w:val="20"/>
        </w:rPr>
        <w:t xml:space="preserve"> </w:t>
      </w:r>
      <w:r>
        <w:rPr>
          <w:sz w:val="20"/>
        </w:rPr>
        <w:t>específic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Q&amp;F?</w:t>
      </w:r>
    </w:p>
    <w:p w14:paraId="2B157E1D" w14:textId="6B7A6E3E" w:rsidR="00C4765E" w:rsidRDefault="009E74DF" w:rsidP="00224E76">
      <w:pPr>
        <w:tabs>
          <w:tab w:val="left" w:pos="494"/>
        </w:tabs>
        <w:spacing w:before="121"/>
        <w:ind w:left="132"/>
        <w:rPr>
          <w:sz w:val="20"/>
        </w:rPr>
      </w:pPr>
      <w:r>
        <w:rPr>
          <w:sz w:val="20"/>
        </w:rPr>
        <w:t>Els seus clients (principalment gent de les ciutats on té presència (Terrassa, Sant Cugat, Rubí, Martorell i Sabadell).</w:t>
      </w:r>
      <w:r w:rsidR="00466C99">
        <w:rPr>
          <w:sz w:val="20"/>
        </w:rPr>
        <w:t xml:space="preserve"> Aquelles empresses subcontractades que ofereixen serveis a Q&amp;F.</w:t>
      </w:r>
    </w:p>
    <w:p w14:paraId="52E439AF" w14:textId="77777777" w:rsidR="00224E76" w:rsidRPr="00224E76" w:rsidRDefault="00224E76" w:rsidP="00224E76">
      <w:pPr>
        <w:tabs>
          <w:tab w:val="left" w:pos="494"/>
        </w:tabs>
        <w:spacing w:before="121"/>
        <w:ind w:left="132"/>
        <w:rPr>
          <w:sz w:val="20"/>
        </w:rPr>
      </w:pPr>
    </w:p>
    <w:p w14:paraId="1B353812" w14:textId="11347BC7" w:rsidR="00224E76" w:rsidRPr="002278A5" w:rsidRDefault="008D7B71" w:rsidP="002278A5">
      <w:pPr>
        <w:pStyle w:val="ListParagraph"/>
        <w:numPr>
          <w:ilvl w:val="0"/>
          <w:numId w:val="1"/>
        </w:numPr>
        <w:tabs>
          <w:tab w:val="left" w:pos="494"/>
        </w:tabs>
        <w:spacing w:before="119"/>
        <w:ind w:hanging="361"/>
        <w:rPr>
          <w:sz w:val="20"/>
        </w:rPr>
      </w:pPr>
      <w:r>
        <w:rPr>
          <w:sz w:val="20"/>
        </w:rPr>
        <w:t>Defineix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missió</w:t>
      </w:r>
      <w:r>
        <w:rPr>
          <w:spacing w:val="-3"/>
          <w:sz w:val="20"/>
        </w:rPr>
        <w:t xml:space="preserve"> </w:t>
      </w:r>
      <w:r>
        <w:rPr>
          <w:sz w:val="20"/>
        </w:rPr>
        <w:t>i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visió</w:t>
      </w:r>
      <w:r>
        <w:rPr>
          <w:spacing w:val="-3"/>
          <w:sz w:val="20"/>
        </w:rPr>
        <w:t xml:space="preserve"> </w:t>
      </w:r>
      <w:r>
        <w:rPr>
          <w:sz w:val="20"/>
        </w:rPr>
        <w:t>per</w:t>
      </w:r>
      <w:r>
        <w:rPr>
          <w:spacing w:val="-1"/>
          <w:sz w:val="20"/>
        </w:rPr>
        <w:t xml:space="preserve"> </w:t>
      </w:r>
      <w:r>
        <w:rPr>
          <w:sz w:val="20"/>
        </w:rPr>
        <w:t>l’empresa.</w:t>
      </w:r>
    </w:p>
    <w:p w14:paraId="2A8FCF78" w14:textId="0E5BEB23" w:rsidR="00877757" w:rsidRDefault="00877757" w:rsidP="00877757">
      <w:pPr>
        <w:tabs>
          <w:tab w:val="left" w:pos="494"/>
        </w:tabs>
        <w:spacing w:before="119"/>
        <w:ind w:left="132"/>
        <w:rPr>
          <w:sz w:val="20"/>
        </w:rPr>
      </w:pPr>
      <w:r>
        <w:rPr>
          <w:sz w:val="20"/>
        </w:rPr>
        <w:t xml:space="preserve">La missió de l’empresa és </w:t>
      </w:r>
      <w:r w:rsidR="00224E76">
        <w:rPr>
          <w:sz w:val="20"/>
        </w:rPr>
        <w:t xml:space="preserve">oferir </w:t>
      </w:r>
      <w:r w:rsidR="00317198">
        <w:rPr>
          <w:sz w:val="20"/>
        </w:rPr>
        <w:t>productes de qualitat, frescos i  de forma ràpida.</w:t>
      </w:r>
    </w:p>
    <w:p w14:paraId="77585DC7" w14:textId="393D5372" w:rsidR="00317198" w:rsidRPr="00877757" w:rsidRDefault="00D224D3" w:rsidP="00877757">
      <w:pPr>
        <w:tabs>
          <w:tab w:val="left" w:pos="494"/>
        </w:tabs>
        <w:spacing w:before="119"/>
        <w:ind w:left="132"/>
        <w:rPr>
          <w:sz w:val="20"/>
        </w:rPr>
      </w:pPr>
      <w:r>
        <w:rPr>
          <w:sz w:val="20"/>
        </w:rPr>
        <w:t xml:space="preserve">La visió </w:t>
      </w:r>
      <w:r w:rsidR="002646E1">
        <w:rPr>
          <w:sz w:val="20"/>
        </w:rPr>
        <w:t>de Q&amp;F és destacar per sobre de la competència amb serveis d’alta qualitat i dominar el sector alimentici.</w:t>
      </w:r>
    </w:p>
    <w:p w14:paraId="268E8A9A" w14:textId="77777777" w:rsidR="00C4765E" w:rsidRDefault="00C4765E" w:rsidP="00C4765E">
      <w:pPr>
        <w:pStyle w:val="ListParagraph"/>
        <w:tabs>
          <w:tab w:val="left" w:pos="494"/>
        </w:tabs>
        <w:spacing w:before="119"/>
        <w:ind w:firstLine="0"/>
        <w:rPr>
          <w:sz w:val="20"/>
        </w:rPr>
      </w:pPr>
    </w:p>
    <w:p w14:paraId="4B91A987" w14:textId="637471B4" w:rsidR="00846888" w:rsidRPr="002278A5" w:rsidRDefault="008D7B71" w:rsidP="002278A5">
      <w:pPr>
        <w:pStyle w:val="ListParagraph"/>
        <w:numPr>
          <w:ilvl w:val="0"/>
          <w:numId w:val="1"/>
        </w:numPr>
        <w:tabs>
          <w:tab w:val="left" w:pos="494"/>
        </w:tabs>
        <w:spacing w:before="121"/>
        <w:ind w:hanging="361"/>
        <w:rPr>
          <w:sz w:val="20"/>
        </w:rPr>
      </w:pPr>
      <w:r>
        <w:rPr>
          <w:sz w:val="20"/>
        </w:rPr>
        <w:t>Fes</w:t>
      </w:r>
      <w:r>
        <w:rPr>
          <w:spacing w:val="-2"/>
          <w:sz w:val="20"/>
        </w:rPr>
        <w:t xml:space="preserve"> </w:t>
      </w:r>
      <w:r>
        <w:rPr>
          <w:sz w:val="20"/>
        </w:rPr>
        <w:t>l’anàlisi</w:t>
      </w:r>
      <w:r>
        <w:rPr>
          <w:spacing w:val="-3"/>
          <w:sz w:val="20"/>
        </w:rPr>
        <w:t xml:space="preserve"> </w:t>
      </w:r>
      <w:r>
        <w:rPr>
          <w:sz w:val="20"/>
        </w:rPr>
        <w:t>DAFO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Q&amp;F.</w:t>
      </w:r>
    </w:p>
    <w:p w14:paraId="3F97D8B7" w14:textId="3DDD39DC" w:rsidR="00C4765E" w:rsidRDefault="00F024A5" w:rsidP="00F024A5">
      <w:pPr>
        <w:pStyle w:val="ListParagraph"/>
        <w:numPr>
          <w:ilvl w:val="0"/>
          <w:numId w:val="5"/>
        </w:numPr>
        <w:tabs>
          <w:tab w:val="left" w:pos="494"/>
        </w:tabs>
        <w:spacing w:before="121"/>
        <w:rPr>
          <w:sz w:val="20"/>
        </w:rPr>
      </w:pPr>
      <w:r>
        <w:rPr>
          <w:sz w:val="20"/>
        </w:rPr>
        <w:t>Debilitats:</w:t>
      </w:r>
      <w:r w:rsidR="002831B7">
        <w:rPr>
          <w:sz w:val="20"/>
        </w:rPr>
        <w:t xml:space="preserve"> com és qualitat tenen els productes ofertats, més cars són i per tant és díficil mantenir </w:t>
      </w:r>
      <w:r w:rsidR="00570C62">
        <w:rPr>
          <w:sz w:val="20"/>
        </w:rPr>
        <w:t>els preus baixos.</w:t>
      </w:r>
      <w:r w:rsidR="00B45C3B">
        <w:rPr>
          <w:sz w:val="20"/>
        </w:rPr>
        <w:t xml:space="preserve"> Pocs punts de venda i per tant beneficis </w:t>
      </w:r>
      <w:r w:rsidR="00F74CE6">
        <w:rPr>
          <w:sz w:val="20"/>
        </w:rPr>
        <w:t>baixos comparats amb les despeses.</w:t>
      </w:r>
    </w:p>
    <w:p w14:paraId="2E943539" w14:textId="526C01D2" w:rsidR="00F024A5" w:rsidRDefault="00F024A5" w:rsidP="00F024A5">
      <w:pPr>
        <w:pStyle w:val="ListParagraph"/>
        <w:numPr>
          <w:ilvl w:val="0"/>
          <w:numId w:val="5"/>
        </w:numPr>
        <w:tabs>
          <w:tab w:val="left" w:pos="494"/>
        </w:tabs>
        <w:spacing w:before="121"/>
        <w:rPr>
          <w:sz w:val="20"/>
        </w:rPr>
      </w:pPr>
      <w:r>
        <w:rPr>
          <w:sz w:val="20"/>
        </w:rPr>
        <w:t>Amenaces:</w:t>
      </w:r>
      <w:r w:rsidR="0038356F">
        <w:rPr>
          <w:sz w:val="20"/>
        </w:rPr>
        <w:t xml:space="preserve"> és un mercat on la competència és alta.</w:t>
      </w:r>
    </w:p>
    <w:p w14:paraId="4D3A3640" w14:textId="3EE3F2AE" w:rsidR="00F024A5" w:rsidRDefault="00F024A5" w:rsidP="00F024A5">
      <w:pPr>
        <w:pStyle w:val="ListParagraph"/>
        <w:numPr>
          <w:ilvl w:val="0"/>
          <w:numId w:val="5"/>
        </w:numPr>
        <w:tabs>
          <w:tab w:val="left" w:pos="494"/>
        </w:tabs>
        <w:spacing w:before="121"/>
        <w:rPr>
          <w:sz w:val="20"/>
        </w:rPr>
      </w:pPr>
      <w:r>
        <w:rPr>
          <w:sz w:val="20"/>
        </w:rPr>
        <w:t>Fortalesses:</w:t>
      </w:r>
      <w:r w:rsidR="00497844">
        <w:rPr>
          <w:sz w:val="20"/>
        </w:rPr>
        <w:t xml:space="preserve"> </w:t>
      </w:r>
      <w:r w:rsidR="00C37810">
        <w:rPr>
          <w:sz w:val="20"/>
        </w:rPr>
        <w:t>repartiment a domicili, servei online/telèfon, elaboració pròpia</w:t>
      </w:r>
      <w:r w:rsidR="00A36B06">
        <w:rPr>
          <w:sz w:val="20"/>
        </w:rPr>
        <w:t>, oferta de productes d’alta qualitat</w:t>
      </w:r>
      <w:r w:rsidR="00B45D54">
        <w:rPr>
          <w:sz w:val="20"/>
        </w:rPr>
        <w:t xml:space="preserve"> i control exhaustiu de les vendes i gestió de l’estoc.</w:t>
      </w:r>
    </w:p>
    <w:p w14:paraId="26FF18E3" w14:textId="3659B609" w:rsidR="00F024A5" w:rsidRDefault="00F024A5" w:rsidP="00F024A5">
      <w:pPr>
        <w:pStyle w:val="ListParagraph"/>
        <w:numPr>
          <w:ilvl w:val="0"/>
          <w:numId w:val="5"/>
        </w:numPr>
        <w:tabs>
          <w:tab w:val="left" w:pos="494"/>
        </w:tabs>
        <w:spacing w:before="121"/>
        <w:rPr>
          <w:sz w:val="20"/>
        </w:rPr>
      </w:pPr>
      <w:r>
        <w:rPr>
          <w:sz w:val="20"/>
        </w:rPr>
        <w:t>Oportuitats:</w:t>
      </w:r>
      <w:r w:rsidR="002D22B7">
        <w:rPr>
          <w:sz w:val="20"/>
        </w:rPr>
        <w:t xml:space="preserve"> afegir nous productes a l’oferta, </w:t>
      </w:r>
      <w:r w:rsidR="00456A12">
        <w:rPr>
          <w:sz w:val="20"/>
        </w:rPr>
        <w:t>expandir-se en noves ciutats/obrir nous punts de venta.</w:t>
      </w:r>
    </w:p>
    <w:p w14:paraId="23FD1F65" w14:textId="77777777" w:rsidR="00C4765E" w:rsidRPr="0044217A" w:rsidRDefault="00C4765E" w:rsidP="0044217A">
      <w:pPr>
        <w:tabs>
          <w:tab w:val="left" w:pos="494"/>
        </w:tabs>
        <w:spacing w:before="121"/>
        <w:rPr>
          <w:sz w:val="20"/>
        </w:rPr>
      </w:pPr>
    </w:p>
    <w:p w14:paraId="7A723735" w14:textId="0AA3AA2E" w:rsidR="00C45DF5" w:rsidRPr="002278A5" w:rsidRDefault="008D7B71" w:rsidP="002278A5">
      <w:pPr>
        <w:pStyle w:val="ListParagraph"/>
        <w:numPr>
          <w:ilvl w:val="0"/>
          <w:numId w:val="1"/>
        </w:numPr>
        <w:tabs>
          <w:tab w:val="left" w:pos="494"/>
        </w:tabs>
        <w:spacing w:before="120"/>
        <w:ind w:left="492" w:right="287"/>
        <w:rPr>
          <w:sz w:val="20"/>
        </w:rPr>
      </w:pPr>
      <w:r>
        <w:rPr>
          <w:sz w:val="20"/>
        </w:rPr>
        <w:t>Q&amp;F actualitza diàriament les previsions de demanda per als pròxims 7 dies i fa una previsió molt acurada</w:t>
      </w:r>
      <w:r>
        <w:rPr>
          <w:spacing w:val="-53"/>
          <w:sz w:val="20"/>
        </w:rPr>
        <w:t xml:space="preserve"> </w:t>
      </w:r>
      <w:r>
        <w:rPr>
          <w:sz w:val="20"/>
        </w:rPr>
        <w:t>de les vendes del dia següent a cada botiga. A partir d’aquestes previsions quins processos o activitats</w:t>
      </w:r>
      <w:r>
        <w:rPr>
          <w:spacing w:val="1"/>
          <w:sz w:val="20"/>
        </w:rPr>
        <w:t xml:space="preserve"> </w:t>
      </w:r>
      <w:r>
        <w:rPr>
          <w:sz w:val="20"/>
        </w:rPr>
        <w:t>s’haurien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planificar</w:t>
      </w:r>
      <w:r w:rsidR="0063513D">
        <w:rPr>
          <w:sz w:val="20"/>
        </w:rPr>
        <w:t>?</w:t>
      </w:r>
    </w:p>
    <w:p w14:paraId="3110F156" w14:textId="4467AF65" w:rsidR="000921AE" w:rsidRDefault="0063513D" w:rsidP="000921AE">
      <w:pPr>
        <w:pStyle w:val="ListParagraph"/>
        <w:numPr>
          <w:ilvl w:val="0"/>
          <w:numId w:val="6"/>
        </w:numPr>
        <w:tabs>
          <w:tab w:val="left" w:pos="494"/>
        </w:tabs>
        <w:spacing w:before="120"/>
        <w:ind w:right="287"/>
        <w:rPr>
          <w:sz w:val="20"/>
        </w:rPr>
      </w:pPr>
      <w:r>
        <w:rPr>
          <w:sz w:val="20"/>
        </w:rPr>
        <w:t xml:space="preserve">Compra/producció d’aquells productes </w:t>
      </w:r>
      <w:r w:rsidR="000921AE">
        <w:rPr>
          <w:sz w:val="20"/>
        </w:rPr>
        <w:t>amb nivells baixos d’estoc.</w:t>
      </w:r>
    </w:p>
    <w:p w14:paraId="58C07F32" w14:textId="2374E130" w:rsidR="000921AE" w:rsidRDefault="000921AE" w:rsidP="000921AE">
      <w:pPr>
        <w:pStyle w:val="ListParagraph"/>
        <w:numPr>
          <w:ilvl w:val="0"/>
          <w:numId w:val="6"/>
        </w:numPr>
        <w:tabs>
          <w:tab w:val="left" w:pos="494"/>
        </w:tabs>
        <w:spacing w:before="120"/>
        <w:ind w:right="287"/>
        <w:rPr>
          <w:sz w:val="20"/>
        </w:rPr>
      </w:pPr>
      <w:r>
        <w:rPr>
          <w:sz w:val="20"/>
        </w:rPr>
        <w:t>Gestió de les dates de caducitat.</w:t>
      </w:r>
    </w:p>
    <w:p w14:paraId="55EFAE0D" w14:textId="31E10D22" w:rsidR="00CC0FA3" w:rsidRDefault="00CC0FA3" w:rsidP="000921AE">
      <w:pPr>
        <w:pStyle w:val="ListParagraph"/>
        <w:numPr>
          <w:ilvl w:val="0"/>
          <w:numId w:val="6"/>
        </w:numPr>
        <w:tabs>
          <w:tab w:val="left" w:pos="494"/>
        </w:tabs>
        <w:spacing w:before="120"/>
        <w:ind w:right="287"/>
        <w:rPr>
          <w:sz w:val="20"/>
        </w:rPr>
      </w:pPr>
      <w:r>
        <w:rPr>
          <w:sz w:val="20"/>
        </w:rPr>
        <w:t>Contractar</w:t>
      </w:r>
      <w:r w:rsidR="00916A3C">
        <w:rPr>
          <w:sz w:val="20"/>
        </w:rPr>
        <w:t xml:space="preserve"> el número de </w:t>
      </w:r>
      <w:r w:rsidR="00C51B9C">
        <w:rPr>
          <w:sz w:val="20"/>
        </w:rPr>
        <w:t>transportistes</w:t>
      </w:r>
      <w:r w:rsidR="00916A3C">
        <w:rPr>
          <w:sz w:val="20"/>
        </w:rPr>
        <w:t xml:space="preserve"> necessàris per dur a terme els repartiments </w:t>
      </w:r>
      <w:r w:rsidR="00783C71">
        <w:rPr>
          <w:sz w:val="20"/>
        </w:rPr>
        <w:t>esperats</w:t>
      </w:r>
      <w:r w:rsidR="00916A3C">
        <w:rPr>
          <w:sz w:val="20"/>
        </w:rPr>
        <w:t>.</w:t>
      </w:r>
    </w:p>
    <w:p w14:paraId="71BEBDB1" w14:textId="4EF5F591" w:rsidR="006A70B2" w:rsidRDefault="006A70B2" w:rsidP="000921AE">
      <w:pPr>
        <w:pStyle w:val="ListParagraph"/>
        <w:numPr>
          <w:ilvl w:val="0"/>
          <w:numId w:val="6"/>
        </w:numPr>
        <w:tabs>
          <w:tab w:val="left" w:pos="494"/>
        </w:tabs>
        <w:spacing w:before="120"/>
        <w:ind w:right="287"/>
        <w:rPr>
          <w:sz w:val="20"/>
        </w:rPr>
      </w:pPr>
      <w:r>
        <w:rPr>
          <w:sz w:val="20"/>
        </w:rPr>
        <w:t xml:space="preserve">Gestionar </w:t>
      </w:r>
      <w:r w:rsidR="00C51B9C">
        <w:rPr>
          <w:sz w:val="20"/>
        </w:rPr>
        <w:t>els torns i horaris extres dels operaris.</w:t>
      </w:r>
    </w:p>
    <w:p w14:paraId="06BD8D6D" w14:textId="77777777" w:rsidR="00C4765E" w:rsidRPr="00A93FE7" w:rsidRDefault="00C4765E" w:rsidP="00A93FE7">
      <w:pPr>
        <w:tabs>
          <w:tab w:val="left" w:pos="494"/>
        </w:tabs>
        <w:spacing w:before="120"/>
        <w:ind w:right="287" w:firstLine="720"/>
        <w:rPr>
          <w:sz w:val="20"/>
        </w:rPr>
      </w:pPr>
    </w:p>
    <w:p w14:paraId="5F7065AA" w14:textId="6A5E4D10" w:rsidR="000E3769" w:rsidRPr="002278A5" w:rsidRDefault="008D7B71" w:rsidP="0083264D">
      <w:pPr>
        <w:pStyle w:val="ListParagraph"/>
        <w:numPr>
          <w:ilvl w:val="0"/>
          <w:numId w:val="1"/>
        </w:numPr>
        <w:tabs>
          <w:tab w:val="left" w:pos="493"/>
        </w:tabs>
        <w:spacing w:before="120"/>
        <w:ind w:left="492" w:right="552"/>
        <w:rPr>
          <w:sz w:val="20"/>
        </w:rPr>
      </w:pPr>
      <w:r>
        <w:rPr>
          <w:sz w:val="20"/>
        </w:rPr>
        <w:t>Per a un dels anteriors processos o activitats, en què consistiria la planificació? Quins objectius, quines</w:t>
      </w:r>
      <w:r>
        <w:rPr>
          <w:spacing w:val="-53"/>
          <w:sz w:val="20"/>
        </w:rPr>
        <w:t xml:space="preserve"> </w:t>
      </w:r>
      <w:r>
        <w:rPr>
          <w:sz w:val="20"/>
        </w:rPr>
        <w:t>tasques,</w:t>
      </w:r>
      <w:r>
        <w:rPr>
          <w:spacing w:val="-2"/>
          <w:sz w:val="20"/>
        </w:rPr>
        <w:t xml:space="preserve"> </w:t>
      </w:r>
      <w:r>
        <w:rPr>
          <w:sz w:val="20"/>
        </w:rPr>
        <w:t>com</w:t>
      </w:r>
      <w:r>
        <w:rPr>
          <w:spacing w:val="-2"/>
          <w:sz w:val="20"/>
        </w:rPr>
        <w:t xml:space="preserve"> </w:t>
      </w:r>
      <w:r>
        <w:rPr>
          <w:sz w:val="20"/>
        </w:rPr>
        <w:t>hi</w:t>
      </w:r>
      <w:r>
        <w:rPr>
          <w:spacing w:val="-1"/>
          <w:sz w:val="20"/>
        </w:rPr>
        <w:t xml:space="preserve"> </w:t>
      </w:r>
      <w:r>
        <w:rPr>
          <w:sz w:val="20"/>
        </w:rPr>
        <w:t>juga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temps i</w:t>
      </w:r>
      <w:r>
        <w:rPr>
          <w:spacing w:val="-2"/>
          <w:sz w:val="20"/>
        </w:rPr>
        <w:t xml:space="preserve"> </w:t>
      </w:r>
      <w:r>
        <w:rPr>
          <w:sz w:val="20"/>
        </w:rPr>
        <w:t>quins recursos</w:t>
      </w:r>
      <w:r>
        <w:rPr>
          <w:spacing w:val="-1"/>
          <w:sz w:val="20"/>
        </w:rPr>
        <w:t xml:space="preserve"> </w:t>
      </w:r>
      <w:r>
        <w:rPr>
          <w:sz w:val="20"/>
        </w:rPr>
        <w:t>s’assignen?</w:t>
      </w:r>
    </w:p>
    <w:p w14:paraId="149BBA53" w14:textId="3EBF3CD9" w:rsidR="00C4765E" w:rsidRDefault="0083264D" w:rsidP="00C45DF5">
      <w:pPr>
        <w:tabs>
          <w:tab w:val="left" w:pos="493"/>
        </w:tabs>
        <w:spacing w:before="120"/>
        <w:ind w:right="552"/>
        <w:rPr>
          <w:sz w:val="20"/>
        </w:rPr>
      </w:pPr>
      <w:r>
        <w:rPr>
          <w:sz w:val="20"/>
        </w:rPr>
        <w:t>Compra/producció:</w:t>
      </w:r>
      <w:r w:rsidR="001814DD">
        <w:rPr>
          <w:sz w:val="20"/>
        </w:rPr>
        <w:t xml:space="preserve"> </w:t>
      </w:r>
      <w:r w:rsidR="00FF0A76">
        <w:rPr>
          <w:sz w:val="20"/>
        </w:rPr>
        <w:t xml:space="preserve">l’objectiu és poder assegurar la disponibilitat dels productes per tal que </w:t>
      </w:r>
      <w:r w:rsidR="00B2628C">
        <w:rPr>
          <w:sz w:val="20"/>
        </w:rPr>
        <w:t>els transportistes puguin fer els dos repartiments diàris</w:t>
      </w:r>
      <w:r w:rsidR="0040003E">
        <w:rPr>
          <w:sz w:val="20"/>
        </w:rPr>
        <w:t>.</w:t>
      </w:r>
      <w:r w:rsidR="004E6CC5">
        <w:rPr>
          <w:sz w:val="20"/>
        </w:rPr>
        <w:t xml:space="preserve"> </w:t>
      </w:r>
      <w:r w:rsidR="00E60413">
        <w:rPr>
          <w:sz w:val="20"/>
        </w:rPr>
        <w:t>Hi tenen a veure tant els repartidors</w:t>
      </w:r>
      <w:r w:rsidR="00BE4BDE">
        <w:rPr>
          <w:sz w:val="20"/>
        </w:rPr>
        <w:t xml:space="preserve"> com els treballadors que hauran de preparar les comandes previst</w:t>
      </w:r>
      <w:r w:rsidR="004D128F">
        <w:rPr>
          <w:sz w:val="20"/>
        </w:rPr>
        <w:t>es</w:t>
      </w:r>
      <w:r w:rsidR="00BE4BDE">
        <w:rPr>
          <w:sz w:val="20"/>
        </w:rPr>
        <w:t xml:space="preserve"> tan aviat com els productes arribin.</w:t>
      </w:r>
    </w:p>
    <w:p w14:paraId="498E2919" w14:textId="77777777" w:rsidR="002278A5" w:rsidRPr="00C45DF5" w:rsidRDefault="002278A5" w:rsidP="00C45DF5">
      <w:pPr>
        <w:tabs>
          <w:tab w:val="left" w:pos="493"/>
        </w:tabs>
        <w:spacing w:before="120"/>
        <w:ind w:right="552"/>
        <w:rPr>
          <w:sz w:val="20"/>
        </w:rPr>
      </w:pPr>
    </w:p>
    <w:p w14:paraId="32AD1264" w14:textId="5EB293E7" w:rsidR="00622CFE" w:rsidRDefault="008D7B71">
      <w:pPr>
        <w:pStyle w:val="ListParagraph"/>
        <w:numPr>
          <w:ilvl w:val="0"/>
          <w:numId w:val="1"/>
        </w:numPr>
        <w:tabs>
          <w:tab w:val="left" w:pos="493"/>
        </w:tabs>
        <w:spacing w:before="120"/>
        <w:ind w:left="492" w:right="942"/>
        <w:rPr>
          <w:sz w:val="20"/>
        </w:rPr>
      </w:pPr>
      <w:r>
        <w:rPr>
          <w:sz w:val="20"/>
        </w:rPr>
        <w:t>Quines mesures prendries, quins indicadors i com mesurar-los, per poder fer el seguiment i control</w:t>
      </w:r>
      <w:r>
        <w:rPr>
          <w:spacing w:val="-53"/>
          <w:sz w:val="20"/>
        </w:rPr>
        <w:t xml:space="preserve"> </w:t>
      </w:r>
      <w:r>
        <w:rPr>
          <w:sz w:val="20"/>
        </w:rPr>
        <w:t>d’aquests</w:t>
      </w:r>
      <w:r>
        <w:rPr>
          <w:spacing w:val="-1"/>
          <w:sz w:val="20"/>
        </w:rPr>
        <w:t xml:space="preserve"> </w:t>
      </w:r>
      <w:r>
        <w:rPr>
          <w:sz w:val="20"/>
        </w:rPr>
        <w:t>plans i</w:t>
      </w:r>
      <w:r>
        <w:rPr>
          <w:spacing w:val="-1"/>
          <w:sz w:val="20"/>
        </w:rPr>
        <w:t xml:space="preserve"> </w:t>
      </w:r>
      <w:r>
        <w:rPr>
          <w:sz w:val="20"/>
        </w:rPr>
        <w:t>assegurar</w:t>
      </w:r>
      <w:r>
        <w:rPr>
          <w:spacing w:val="-1"/>
          <w:sz w:val="20"/>
        </w:rPr>
        <w:t xml:space="preserve"> </w:t>
      </w:r>
      <w:r>
        <w:rPr>
          <w:sz w:val="20"/>
        </w:rPr>
        <w:t>l’assoliment</w:t>
      </w:r>
      <w:r>
        <w:rPr>
          <w:spacing w:val="-1"/>
          <w:sz w:val="20"/>
        </w:rPr>
        <w:t xml:space="preserve"> </w:t>
      </w:r>
      <w:r>
        <w:rPr>
          <w:sz w:val="20"/>
        </w:rPr>
        <w:t>dels objectius?</w:t>
      </w:r>
    </w:p>
    <w:p w14:paraId="03E0E43B" w14:textId="77777777" w:rsidR="005D64B2" w:rsidRDefault="005D64B2" w:rsidP="005D64B2">
      <w:pPr>
        <w:pStyle w:val="ListParagraph"/>
        <w:tabs>
          <w:tab w:val="left" w:pos="493"/>
        </w:tabs>
        <w:spacing w:before="120"/>
        <w:ind w:left="492" w:right="942" w:firstLine="0"/>
        <w:rPr>
          <w:sz w:val="20"/>
        </w:rPr>
      </w:pPr>
    </w:p>
    <w:p w14:paraId="1CB36048" w14:textId="27EF1C15" w:rsidR="00C4765E" w:rsidRDefault="00FF47C1" w:rsidP="00FF47C1">
      <w:pPr>
        <w:pStyle w:val="ListParagraph"/>
        <w:numPr>
          <w:ilvl w:val="0"/>
          <w:numId w:val="8"/>
        </w:numPr>
        <w:tabs>
          <w:tab w:val="left" w:pos="493"/>
        </w:tabs>
        <w:spacing w:before="120"/>
        <w:ind w:right="942"/>
        <w:rPr>
          <w:sz w:val="20"/>
        </w:rPr>
      </w:pPr>
      <w:r>
        <w:rPr>
          <w:sz w:val="20"/>
        </w:rPr>
        <w:t>Econòmic: c</w:t>
      </w:r>
      <w:r w:rsidR="00E06A5D" w:rsidRPr="00FF47C1">
        <w:rPr>
          <w:sz w:val="20"/>
        </w:rPr>
        <w:t xml:space="preserve">ontrolar </w:t>
      </w:r>
      <w:r>
        <w:rPr>
          <w:sz w:val="20"/>
        </w:rPr>
        <w:t>que els recursos s’usen d’acord amb les previsions.</w:t>
      </w:r>
    </w:p>
    <w:p w14:paraId="1B151AC3" w14:textId="4716B48B" w:rsidR="00825188" w:rsidRPr="00FF47C1" w:rsidRDefault="00A0128A" w:rsidP="00FF47C1">
      <w:pPr>
        <w:pStyle w:val="ListParagraph"/>
        <w:numPr>
          <w:ilvl w:val="0"/>
          <w:numId w:val="8"/>
        </w:numPr>
        <w:tabs>
          <w:tab w:val="left" w:pos="493"/>
        </w:tabs>
        <w:spacing w:before="120"/>
        <w:ind w:right="942"/>
        <w:rPr>
          <w:sz w:val="20"/>
        </w:rPr>
      </w:pPr>
      <w:r>
        <w:rPr>
          <w:sz w:val="20"/>
        </w:rPr>
        <w:t>Recursos:</w:t>
      </w:r>
      <w:r w:rsidR="007B1D09">
        <w:rPr>
          <w:sz w:val="20"/>
        </w:rPr>
        <w:t xml:space="preserve"> </w:t>
      </w:r>
      <w:r w:rsidR="00A86720">
        <w:rPr>
          <w:sz w:val="20"/>
        </w:rPr>
        <w:t xml:space="preserve">supervisar que els repartiments arriben quan han d’arribar i que </w:t>
      </w:r>
      <w:r w:rsidR="003578BF">
        <w:rPr>
          <w:sz w:val="20"/>
        </w:rPr>
        <w:t>els productes estan en l’estat esperat.</w:t>
      </w:r>
    </w:p>
    <w:p w14:paraId="07B24D5A" w14:textId="721436BB" w:rsidR="00C4765E" w:rsidRDefault="00C4765E" w:rsidP="005D64B2">
      <w:pPr>
        <w:tabs>
          <w:tab w:val="left" w:pos="493"/>
        </w:tabs>
        <w:spacing w:before="120"/>
        <w:ind w:right="942"/>
        <w:rPr>
          <w:sz w:val="20"/>
        </w:rPr>
      </w:pPr>
    </w:p>
    <w:p w14:paraId="0C84875E" w14:textId="5349D61F" w:rsidR="002278A5" w:rsidRDefault="002278A5" w:rsidP="005D64B2">
      <w:pPr>
        <w:tabs>
          <w:tab w:val="left" w:pos="493"/>
        </w:tabs>
        <w:spacing w:before="120"/>
        <w:ind w:right="942"/>
        <w:rPr>
          <w:sz w:val="20"/>
        </w:rPr>
      </w:pPr>
    </w:p>
    <w:p w14:paraId="52A84D36" w14:textId="1DA6E451" w:rsidR="002278A5" w:rsidRDefault="002278A5" w:rsidP="005D64B2">
      <w:pPr>
        <w:tabs>
          <w:tab w:val="left" w:pos="493"/>
        </w:tabs>
        <w:spacing w:before="120"/>
        <w:ind w:right="942"/>
        <w:rPr>
          <w:sz w:val="20"/>
        </w:rPr>
      </w:pPr>
    </w:p>
    <w:p w14:paraId="2691A6C8" w14:textId="3CB818B4" w:rsidR="002278A5" w:rsidRDefault="002278A5" w:rsidP="005D64B2">
      <w:pPr>
        <w:tabs>
          <w:tab w:val="left" w:pos="493"/>
        </w:tabs>
        <w:spacing w:before="120"/>
        <w:ind w:right="942"/>
        <w:rPr>
          <w:sz w:val="20"/>
        </w:rPr>
      </w:pPr>
    </w:p>
    <w:p w14:paraId="7D988741" w14:textId="5F89CEF5" w:rsidR="002278A5" w:rsidRDefault="002278A5" w:rsidP="005D64B2">
      <w:pPr>
        <w:tabs>
          <w:tab w:val="left" w:pos="493"/>
        </w:tabs>
        <w:spacing w:before="120"/>
        <w:ind w:right="942"/>
        <w:rPr>
          <w:sz w:val="20"/>
        </w:rPr>
      </w:pPr>
    </w:p>
    <w:p w14:paraId="44D58111" w14:textId="77777777" w:rsidR="002278A5" w:rsidRPr="005D64B2" w:rsidRDefault="002278A5" w:rsidP="005D64B2">
      <w:pPr>
        <w:tabs>
          <w:tab w:val="left" w:pos="493"/>
        </w:tabs>
        <w:spacing w:before="120"/>
        <w:ind w:right="942"/>
        <w:rPr>
          <w:sz w:val="20"/>
        </w:rPr>
      </w:pPr>
    </w:p>
    <w:p w14:paraId="32AD1265" w14:textId="5E4E3203" w:rsidR="00622CFE" w:rsidRDefault="008D7B71">
      <w:pPr>
        <w:pStyle w:val="ListParagraph"/>
        <w:numPr>
          <w:ilvl w:val="0"/>
          <w:numId w:val="1"/>
        </w:numPr>
        <w:tabs>
          <w:tab w:val="left" w:pos="493"/>
        </w:tabs>
        <w:spacing w:before="120"/>
        <w:ind w:left="492" w:right="329"/>
        <w:rPr>
          <w:sz w:val="20"/>
        </w:rPr>
      </w:pPr>
      <w:r>
        <w:rPr>
          <w:sz w:val="20"/>
        </w:rPr>
        <w:t>Elegeix un model d’estructura organitzativa apropiada (funcional, per resultats, ...) i dibuixa l’organigrama.</w:t>
      </w:r>
      <w:r>
        <w:rPr>
          <w:spacing w:val="-53"/>
          <w:sz w:val="20"/>
        </w:rPr>
        <w:t xml:space="preserve"> </w:t>
      </w:r>
      <w:r>
        <w:rPr>
          <w:sz w:val="20"/>
        </w:rPr>
        <w:t>Explica</w:t>
      </w:r>
      <w:r>
        <w:rPr>
          <w:spacing w:val="-2"/>
          <w:sz w:val="20"/>
        </w:rPr>
        <w:t xml:space="preserve"> </w:t>
      </w:r>
      <w:r>
        <w:rPr>
          <w:sz w:val="20"/>
        </w:rPr>
        <w:t>els teus motius per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aquesta</w:t>
      </w:r>
      <w:r>
        <w:rPr>
          <w:spacing w:val="-2"/>
          <w:sz w:val="20"/>
        </w:rPr>
        <w:t xml:space="preserve"> </w:t>
      </w:r>
      <w:r>
        <w:rPr>
          <w:sz w:val="20"/>
        </w:rPr>
        <w:t>elecció.</w:t>
      </w:r>
    </w:p>
    <w:p w14:paraId="78E17F65" w14:textId="65A060B5" w:rsidR="00C4765E" w:rsidRDefault="00C4765E" w:rsidP="00C4765E">
      <w:pPr>
        <w:pStyle w:val="ListParagraph"/>
        <w:tabs>
          <w:tab w:val="left" w:pos="493"/>
        </w:tabs>
        <w:spacing w:before="120"/>
        <w:ind w:left="492" w:right="329" w:firstLine="0"/>
        <w:rPr>
          <w:sz w:val="20"/>
        </w:rPr>
      </w:pPr>
    </w:p>
    <w:p w14:paraId="54AADF36" w14:textId="6119CAEC" w:rsidR="005D64B2" w:rsidRDefault="005D64B2" w:rsidP="005D64B2">
      <w:pPr>
        <w:pStyle w:val="ListParagraph"/>
        <w:numPr>
          <w:ilvl w:val="0"/>
          <w:numId w:val="9"/>
        </w:numPr>
        <w:tabs>
          <w:tab w:val="left" w:pos="493"/>
        </w:tabs>
        <w:spacing w:before="120"/>
        <w:ind w:right="329"/>
        <w:rPr>
          <w:sz w:val="20"/>
        </w:rPr>
      </w:pPr>
      <w:r>
        <w:rPr>
          <w:sz w:val="20"/>
        </w:rPr>
        <w:t>Director general i de finances:</w:t>
      </w:r>
    </w:p>
    <w:p w14:paraId="358AB167" w14:textId="610972D9" w:rsidR="00150FEB" w:rsidRDefault="00150FEB" w:rsidP="00150FEB">
      <w:pPr>
        <w:pStyle w:val="ListParagraph"/>
        <w:numPr>
          <w:ilvl w:val="1"/>
          <w:numId w:val="9"/>
        </w:numPr>
        <w:tabs>
          <w:tab w:val="left" w:pos="493"/>
        </w:tabs>
        <w:spacing w:before="120"/>
        <w:ind w:right="329"/>
        <w:rPr>
          <w:sz w:val="20"/>
        </w:rPr>
      </w:pPr>
      <w:r>
        <w:rPr>
          <w:sz w:val="20"/>
        </w:rPr>
        <w:t>Director comercial:</w:t>
      </w:r>
    </w:p>
    <w:p w14:paraId="4287EC30" w14:textId="3ED936BD" w:rsidR="00E6401A" w:rsidRDefault="00750297" w:rsidP="00E6401A">
      <w:pPr>
        <w:pStyle w:val="ListParagraph"/>
        <w:numPr>
          <w:ilvl w:val="2"/>
          <w:numId w:val="9"/>
        </w:numPr>
        <w:tabs>
          <w:tab w:val="left" w:pos="493"/>
        </w:tabs>
        <w:spacing w:before="120"/>
        <w:ind w:right="329"/>
        <w:rPr>
          <w:sz w:val="20"/>
        </w:rPr>
      </w:pPr>
      <w:r>
        <w:rPr>
          <w:sz w:val="20"/>
        </w:rPr>
        <w:t>Venedor encarregat</w:t>
      </w:r>
      <w:r w:rsidR="002A2275">
        <w:rPr>
          <w:sz w:val="20"/>
        </w:rPr>
        <w:t xml:space="preserve"> (</w:t>
      </w:r>
      <w:r w:rsidR="009479AF">
        <w:rPr>
          <w:sz w:val="20"/>
        </w:rPr>
        <w:t>1</w:t>
      </w:r>
      <w:r w:rsidR="002A2275">
        <w:rPr>
          <w:sz w:val="20"/>
        </w:rPr>
        <w:t xml:space="preserve"> per botiga)</w:t>
      </w:r>
    </w:p>
    <w:p w14:paraId="374C86C1" w14:textId="0B0555DD" w:rsidR="00205ADB" w:rsidRDefault="00205ADB" w:rsidP="00205ADB">
      <w:pPr>
        <w:pStyle w:val="ListParagraph"/>
        <w:numPr>
          <w:ilvl w:val="3"/>
          <w:numId w:val="9"/>
        </w:numPr>
        <w:tabs>
          <w:tab w:val="left" w:pos="493"/>
        </w:tabs>
        <w:spacing w:before="120"/>
        <w:ind w:right="329"/>
        <w:rPr>
          <w:sz w:val="20"/>
        </w:rPr>
      </w:pPr>
      <w:r>
        <w:rPr>
          <w:sz w:val="20"/>
        </w:rPr>
        <w:t>Venedors (4 per botiga)</w:t>
      </w:r>
    </w:p>
    <w:p w14:paraId="3FD4606A" w14:textId="192FAA8F" w:rsidR="003162B8" w:rsidRDefault="003162B8" w:rsidP="00E6401A">
      <w:pPr>
        <w:pStyle w:val="ListParagraph"/>
        <w:numPr>
          <w:ilvl w:val="2"/>
          <w:numId w:val="9"/>
        </w:numPr>
        <w:tabs>
          <w:tab w:val="left" w:pos="493"/>
        </w:tabs>
        <w:spacing w:before="120"/>
        <w:ind w:right="329"/>
        <w:rPr>
          <w:sz w:val="20"/>
        </w:rPr>
      </w:pPr>
      <w:r>
        <w:rPr>
          <w:sz w:val="20"/>
        </w:rPr>
        <w:t>Teleoperadors</w:t>
      </w:r>
    </w:p>
    <w:p w14:paraId="76150CB8" w14:textId="362D2172" w:rsidR="00150FEB" w:rsidRDefault="00150FEB" w:rsidP="00150FEB">
      <w:pPr>
        <w:pStyle w:val="ListParagraph"/>
        <w:numPr>
          <w:ilvl w:val="1"/>
          <w:numId w:val="9"/>
        </w:numPr>
        <w:tabs>
          <w:tab w:val="left" w:pos="493"/>
        </w:tabs>
        <w:spacing w:before="120"/>
        <w:ind w:right="329"/>
        <w:rPr>
          <w:sz w:val="20"/>
        </w:rPr>
      </w:pPr>
      <w:r>
        <w:rPr>
          <w:sz w:val="20"/>
        </w:rPr>
        <w:t>Director de compres, producció i logística:</w:t>
      </w:r>
    </w:p>
    <w:p w14:paraId="7C68E4C2" w14:textId="3A3FB533" w:rsidR="00447A14" w:rsidRPr="001C15C1" w:rsidRDefault="00447A14" w:rsidP="001C15C1">
      <w:pPr>
        <w:pStyle w:val="ListParagraph"/>
        <w:numPr>
          <w:ilvl w:val="2"/>
          <w:numId w:val="9"/>
        </w:numPr>
        <w:tabs>
          <w:tab w:val="left" w:pos="493"/>
        </w:tabs>
        <w:spacing w:before="120"/>
        <w:ind w:right="329"/>
        <w:rPr>
          <w:sz w:val="20"/>
        </w:rPr>
      </w:pPr>
      <w:r w:rsidRPr="001C15C1">
        <w:rPr>
          <w:sz w:val="20"/>
        </w:rPr>
        <w:t>Transportistes</w:t>
      </w:r>
      <w:r w:rsidR="00831C29" w:rsidRPr="001C15C1">
        <w:rPr>
          <w:sz w:val="20"/>
        </w:rPr>
        <w:t xml:space="preserve"> (</w:t>
      </w:r>
      <w:r w:rsidR="001C15C1" w:rsidRPr="001C15C1">
        <w:rPr>
          <w:sz w:val="20"/>
        </w:rPr>
        <w:t>2 camionetes, 6 motocicletes i possibilitat de contractar transportistes autònoms</w:t>
      </w:r>
      <w:r w:rsidR="001C15C1">
        <w:rPr>
          <w:sz w:val="20"/>
        </w:rPr>
        <w:t>)</w:t>
      </w:r>
    </w:p>
    <w:p w14:paraId="54C48A0D" w14:textId="689F976D" w:rsidR="00C05F8E" w:rsidRDefault="00C05F8E" w:rsidP="00447A14">
      <w:pPr>
        <w:pStyle w:val="ListParagraph"/>
        <w:numPr>
          <w:ilvl w:val="2"/>
          <w:numId w:val="9"/>
        </w:numPr>
        <w:tabs>
          <w:tab w:val="left" w:pos="493"/>
        </w:tabs>
        <w:spacing w:before="120"/>
        <w:ind w:right="329"/>
        <w:rPr>
          <w:sz w:val="20"/>
        </w:rPr>
      </w:pPr>
      <w:r>
        <w:rPr>
          <w:sz w:val="20"/>
        </w:rPr>
        <w:t>Operaris</w:t>
      </w:r>
      <w:r w:rsidR="00F75CA3">
        <w:rPr>
          <w:sz w:val="20"/>
        </w:rPr>
        <w:t xml:space="preserve"> (8 a central)</w:t>
      </w:r>
    </w:p>
    <w:p w14:paraId="66DD1027" w14:textId="4DC550E0" w:rsidR="00150FEB" w:rsidRDefault="00150FEB" w:rsidP="00150FEB">
      <w:pPr>
        <w:pStyle w:val="ListParagraph"/>
        <w:numPr>
          <w:ilvl w:val="1"/>
          <w:numId w:val="9"/>
        </w:numPr>
        <w:tabs>
          <w:tab w:val="left" w:pos="493"/>
        </w:tabs>
        <w:spacing w:before="120"/>
        <w:ind w:right="329"/>
        <w:rPr>
          <w:sz w:val="20"/>
        </w:rPr>
      </w:pPr>
      <w:r>
        <w:rPr>
          <w:sz w:val="20"/>
        </w:rPr>
        <w:t>Director de recursos humans</w:t>
      </w:r>
    </w:p>
    <w:p w14:paraId="29137483" w14:textId="0E786747" w:rsidR="00BE6E19" w:rsidRPr="00751E18" w:rsidRDefault="002278A5" w:rsidP="00751E18">
      <w:pPr>
        <w:pStyle w:val="ListParagraph"/>
        <w:numPr>
          <w:ilvl w:val="1"/>
          <w:numId w:val="9"/>
        </w:numPr>
        <w:tabs>
          <w:tab w:val="left" w:pos="493"/>
        </w:tabs>
        <w:spacing w:before="120"/>
        <w:ind w:right="329"/>
        <w:rPr>
          <w:sz w:val="20"/>
        </w:rPr>
      </w:pPr>
      <w:r>
        <w:rPr>
          <w:sz w:val="20"/>
        </w:rPr>
        <w:t>Administratius (2 a central)</w:t>
      </w:r>
    </w:p>
    <w:p w14:paraId="0158D338" w14:textId="7100E1BE" w:rsidR="00A453CF" w:rsidRPr="00A453CF" w:rsidRDefault="00A453CF" w:rsidP="00A453CF">
      <w:pPr>
        <w:tabs>
          <w:tab w:val="left" w:pos="493"/>
        </w:tabs>
        <w:spacing w:before="120"/>
        <w:ind w:right="329"/>
        <w:rPr>
          <w:sz w:val="20"/>
        </w:rPr>
      </w:pPr>
      <w:r>
        <w:rPr>
          <w:sz w:val="20"/>
        </w:rPr>
        <w:t xml:space="preserve">És un model funcional ja que </w:t>
      </w:r>
      <w:r w:rsidR="00BE6E19">
        <w:rPr>
          <w:sz w:val="20"/>
        </w:rPr>
        <w:t>permet veure les funcions de cada treballador i de qui depèn.</w:t>
      </w:r>
    </w:p>
    <w:p w14:paraId="424F6176" w14:textId="77777777" w:rsidR="00C4765E" w:rsidRDefault="00C4765E" w:rsidP="00C4765E">
      <w:pPr>
        <w:pStyle w:val="ListParagraph"/>
        <w:tabs>
          <w:tab w:val="left" w:pos="493"/>
        </w:tabs>
        <w:spacing w:before="120"/>
        <w:ind w:left="492" w:right="329" w:firstLine="0"/>
        <w:rPr>
          <w:sz w:val="20"/>
        </w:rPr>
      </w:pPr>
    </w:p>
    <w:p w14:paraId="32AD1266" w14:textId="7A5AC51B" w:rsidR="00622CFE" w:rsidRDefault="008D7B71">
      <w:pPr>
        <w:pStyle w:val="ListParagraph"/>
        <w:numPr>
          <w:ilvl w:val="0"/>
          <w:numId w:val="1"/>
        </w:numPr>
        <w:tabs>
          <w:tab w:val="left" w:pos="493"/>
        </w:tabs>
        <w:spacing w:before="120"/>
        <w:ind w:left="492" w:hanging="361"/>
        <w:rPr>
          <w:sz w:val="20"/>
        </w:rPr>
      </w:pPr>
      <w:r>
        <w:rPr>
          <w:sz w:val="20"/>
        </w:rPr>
        <w:t>Fes</w:t>
      </w:r>
      <w:r>
        <w:rPr>
          <w:spacing w:val="-1"/>
          <w:sz w:val="20"/>
        </w:rPr>
        <w:t xml:space="preserve"> </w:t>
      </w:r>
      <w:r>
        <w:rPr>
          <w:sz w:val="20"/>
        </w:rPr>
        <w:t>l’anàlisi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2"/>
          <w:sz w:val="20"/>
        </w:rPr>
        <w:t xml:space="preserve"> </w:t>
      </w:r>
      <w:r>
        <w:rPr>
          <w:sz w:val="20"/>
        </w:rPr>
        <w:t>lloc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treball</w:t>
      </w:r>
      <w:r>
        <w:rPr>
          <w:spacing w:val="-1"/>
          <w:sz w:val="20"/>
        </w:rPr>
        <w:t xml:space="preserve"> </w:t>
      </w:r>
      <w:r>
        <w:rPr>
          <w:sz w:val="20"/>
        </w:rPr>
        <w:t>d’un</w:t>
      </w:r>
      <w:r>
        <w:rPr>
          <w:spacing w:val="-2"/>
          <w:sz w:val="20"/>
        </w:rPr>
        <w:t xml:space="preserve"> </w:t>
      </w:r>
      <w:r>
        <w:rPr>
          <w:sz w:val="20"/>
        </w:rPr>
        <w:t>teleoperador</w:t>
      </w:r>
      <w:r>
        <w:rPr>
          <w:spacing w:val="-2"/>
          <w:sz w:val="20"/>
        </w:rPr>
        <w:t xml:space="preserve"> </w:t>
      </w:r>
      <w:r>
        <w:rPr>
          <w:sz w:val="20"/>
        </w:rPr>
        <w:t>seguint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pàg.</w:t>
      </w:r>
      <w:r>
        <w:rPr>
          <w:spacing w:val="-3"/>
          <w:sz w:val="20"/>
        </w:rPr>
        <w:t xml:space="preserve"> </w:t>
      </w:r>
      <w:r>
        <w:rPr>
          <w:sz w:val="20"/>
        </w:rPr>
        <w:t>105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2"/>
          <w:sz w:val="20"/>
        </w:rPr>
        <w:t xml:space="preserve"> </w:t>
      </w:r>
      <w:r>
        <w:rPr>
          <w:sz w:val="20"/>
        </w:rPr>
        <w:t>llibre</w:t>
      </w:r>
      <w:hyperlink w:anchor="_bookmark0" w:history="1">
        <w:r>
          <w:rPr>
            <w:sz w:val="20"/>
            <w:vertAlign w:val="superscript"/>
          </w:rPr>
          <w:t>1</w:t>
        </w:r>
      </w:hyperlink>
      <w:r>
        <w:rPr>
          <w:sz w:val="20"/>
        </w:rPr>
        <w:t>.</w:t>
      </w:r>
    </w:p>
    <w:p w14:paraId="6F9CA1E9" w14:textId="3A56FA6A" w:rsidR="002C6E7A" w:rsidRPr="002C6E7A" w:rsidRDefault="002C6E7A" w:rsidP="004B5F3B">
      <w:pPr>
        <w:pStyle w:val="ListParagraph"/>
        <w:numPr>
          <w:ilvl w:val="0"/>
          <w:numId w:val="9"/>
        </w:numPr>
        <w:tabs>
          <w:tab w:val="left" w:pos="493"/>
        </w:tabs>
        <w:spacing w:before="120"/>
        <w:rPr>
          <w:sz w:val="20"/>
        </w:rPr>
      </w:pPr>
      <w:r w:rsidRPr="002C6E7A">
        <w:rPr>
          <w:sz w:val="20"/>
        </w:rPr>
        <w:t>Nom del lloc</w:t>
      </w:r>
      <w:r w:rsidR="0057564E">
        <w:rPr>
          <w:sz w:val="20"/>
        </w:rPr>
        <w:t xml:space="preserve"> de treball</w:t>
      </w:r>
      <w:r w:rsidRPr="002C6E7A">
        <w:rPr>
          <w:sz w:val="20"/>
        </w:rPr>
        <w:t xml:space="preserve">: </w:t>
      </w:r>
      <w:r w:rsidR="00781C84">
        <w:rPr>
          <w:sz w:val="20"/>
        </w:rPr>
        <w:tab/>
      </w:r>
      <w:r w:rsidRPr="002C6E7A">
        <w:rPr>
          <w:sz w:val="20"/>
        </w:rPr>
        <w:t>Teleoperador</w:t>
      </w:r>
    </w:p>
    <w:p w14:paraId="66FC5A0F" w14:textId="77777777" w:rsidR="002C6E7A" w:rsidRPr="002C6E7A" w:rsidRDefault="002C6E7A" w:rsidP="004B5F3B">
      <w:pPr>
        <w:pStyle w:val="ListParagraph"/>
        <w:numPr>
          <w:ilvl w:val="0"/>
          <w:numId w:val="9"/>
        </w:numPr>
        <w:tabs>
          <w:tab w:val="left" w:pos="493"/>
        </w:tabs>
        <w:spacing w:before="120"/>
        <w:rPr>
          <w:sz w:val="20"/>
        </w:rPr>
      </w:pPr>
      <w:r w:rsidRPr="002C6E7A">
        <w:rPr>
          <w:sz w:val="20"/>
        </w:rPr>
        <w:t>Lloc de treball del què depèn: Director Comercial</w:t>
      </w:r>
    </w:p>
    <w:p w14:paraId="7A17D95F" w14:textId="3CB6E77A" w:rsidR="002C6E7A" w:rsidRPr="002C6E7A" w:rsidRDefault="002C6E7A" w:rsidP="004B5F3B">
      <w:pPr>
        <w:pStyle w:val="ListParagraph"/>
        <w:numPr>
          <w:ilvl w:val="0"/>
          <w:numId w:val="9"/>
        </w:numPr>
        <w:tabs>
          <w:tab w:val="left" w:pos="493"/>
        </w:tabs>
        <w:spacing w:before="120"/>
        <w:rPr>
          <w:sz w:val="20"/>
        </w:rPr>
      </w:pPr>
      <w:r w:rsidRPr="002C6E7A">
        <w:rPr>
          <w:sz w:val="20"/>
        </w:rPr>
        <w:t>Llocs que supervisa:</w:t>
      </w:r>
    </w:p>
    <w:p w14:paraId="5D848F92" w14:textId="2D7548DE" w:rsidR="00554889" w:rsidRPr="002C6E7A" w:rsidRDefault="002C6E7A" w:rsidP="004B5F3B">
      <w:pPr>
        <w:pStyle w:val="ListParagraph"/>
        <w:numPr>
          <w:ilvl w:val="0"/>
          <w:numId w:val="9"/>
        </w:numPr>
        <w:tabs>
          <w:tab w:val="left" w:pos="493"/>
        </w:tabs>
        <w:spacing w:before="120"/>
        <w:rPr>
          <w:sz w:val="20"/>
        </w:rPr>
      </w:pPr>
      <w:r w:rsidRPr="002C6E7A">
        <w:rPr>
          <w:sz w:val="20"/>
        </w:rPr>
        <w:t xml:space="preserve">Descripció general de la feina: </w:t>
      </w:r>
      <w:r w:rsidR="00781C84">
        <w:rPr>
          <w:sz w:val="20"/>
        </w:rPr>
        <w:t xml:space="preserve">Atendre </w:t>
      </w:r>
      <w:r w:rsidR="00554889">
        <w:rPr>
          <w:sz w:val="20"/>
        </w:rPr>
        <w:t>els clients que volen fer una comanda o simplement consultar informació</w:t>
      </w:r>
      <w:r w:rsidR="00445C5C">
        <w:rPr>
          <w:sz w:val="20"/>
        </w:rPr>
        <w:t>/</w:t>
      </w:r>
      <w:r w:rsidR="007075C2">
        <w:rPr>
          <w:sz w:val="20"/>
        </w:rPr>
        <w:t>interposar una reclamació, etc.</w:t>
      </w:r>
    </w:p>
    <w:p w14:paraId="100A9340" w14:textId="5B2EDDC6" w:rsidR="002C6E7A" w:rsidRPr="00B27324" w:rsidRDefault="002C6E7A" w:rsidP="00B27324">
      <w:pPr>
        <w:pStyle w:val="ListParagraph"/>
        <w:numPr>
          <w:ilvl w:val="0"/>
          <w:numId w:val="9"/>
        </w:numPr>
        <w:tabs>
          <w:tab w:val="left" w:pos="493"/>
        </w:tabs>
        <w:spacing w:before="120"/>
        <w:ind w:left="492"/>
        <w:rPr>
          <w:sz w:val="20"/>
        </w:rPr>
      </w:pPr>
      <w:r w:rsidRPr="00A8782B">
        <w:rPr>
          <w:sz w:val="20"/>
        </w:rPr>
        <w:t xml:space="preserve">Descripció de tasques: </w:t>
      </w:r>
      <w:r w:rsidR="00A8782B">
        <w:rPr>
          <w:sz w:val="20"/>
        </w:rPr>
        <w:t>atendre i registrar les comandes dels clients</w:t>
      </w:r>
      <w:r w:rsidRPr="00A8782B">
        <w:rPr>
          <w:sz w:val="20"/>
        </w:rPr>
        <w:t>.</w:t>
      </w:r>
      <w:r w:rsidR="00A8782B">
        <w:rPr>
          <w:sz w:val="20"/>
        </w:rPr>
        <w:t xml:space="preserve"> Informar els clients d’alló que volen saber si és tracta d’una consulta i </w:t>
      </w:r>
      <w:r w:rsidR="00ED4DC0">
        <w:rPr>
          <w:sz w:val="20"/>
        </w:rPr>
        <w:t>gestionar una reclamació si es dona el cas.</w:t>
      </w:r>
      <w:r w:rsidR="00817FDE">
        <w:rPr>
          <w:sz w:val="20"/>
        </w:rPr>
        <w:t xml:space="preserve"> Dur a terme enquestes als clients per tal de con</w:t>
      </w:r>
      <w:r w:rsidR="00353718">
        <w:rPr>
          <w:sz w:val="20"/>
        </w:rPr>
        <w:t>è</w:t>
      </w:r>
      <w:r w:rsidR="00817FDE">
        <w:rPr>
          <w:sz w:val="20"/>
        </w:rPr>
        <w:t>ixer el grau de satisfacció després d’una comanda.</w:t>
      </w:r>
    </w:p>
    <w:p w14:paraId="59793DDC" w14:textId="241ED98E" w:rsidR="008E31BC" w:rsidRDefault="002C6E7A" w:rsidP="008E31BC">
      <w:pPr>
        <w:pStyle w:val="ListParagraph"/>
        <w:numPr>
          <w:ilvl w:val="0"/>
          <w:numId w:val="9"/>
        </w:numPr>
        <w:tabs>
          <w:tab w:val="left" w:pos="493"/>
        </w:tabs>
        <w:spacing w:before="120"/>
        <w:rPr>
          <w:sz w:val="20"/>
        </w:rPr>
      </w:pPr>
      <w:r w:rsidRPr="002C6E7A">
        <w:rPr>
          <w:sz w:val="20"/>
        </w:rPr>
        <w:t xml:space="preserve">Formació: </w:t>
      </w:r>
      <w:r w:rsidR="00C02362">
        <w:rPr>
          <w:sz w:val="20"/>
        </w:rPr>
        <w:t>f</w:t>
      </w:r>
      <w:r w:rsidRPr="002C6E7A">
        <w:rPr>
          <w:sz w:val="20"/>
        </w:rPr>
        <w:t>ormació en atenció al client</w:t>
      </w:r>
      <w:r w:rsidR="00B84754">
        <w:rPr>
          <w:sz w:val="20"/>
        </w:rPr>
        <w:t xml:space="preserve">, </w:t>
      </w:r>
      <w:r w:rsidR="006230D6">
        <w:rPr>
          <w:sz w:val="20"/>
        </w:rPr>
        <w:t>protecció de dades</w:t>
      </w:r>
      <w:r w:rsidR="00B84754">
        <w:rPr>
          <w:sz w:val="20"/>
        </w:rPr>
        <w:t xml:space="preserve"> i en el </w:t>
      </w:r>
      <w:r w:rsidR="00B923F0" w:rsidRPr="002C6E7A">
        <w:rPr>
          <w:sz w:val="20"/>
        </w:rPr>
        <w:t xml:space="preserve">Software </w:t>
      </w:r>
      <w:r w:rsidR="006151FC">
        <w:rPr>
          <w:sz w:val="20"/>
        </w:rPr>
        <w:t>usat per l’empresa</w:t>
      </w:r>
      <w:r w:rsidR="008D7905">
        <w:rPr>
          <w:sz w:val="20"/>
        </w:rPr>
        <w:t>.</w:t>
      </w:r>
    </w:p>
    <w:p w14:paraId="2ED77DDB" w14:textId="7DB03EF2" w:rsidR="002C6E7A" w:rsidRPr="008E31BC" w:rsidRDefault="002C6E7A" w:rsidP="008E31BC">
      <w:pPr>
        <w:pStyle w:val="ListParagraph"/>
        <w:numPr>
          <w:ilvl w:val="0"/>
          <w:numId w:val="9"/>
        </w:numPr>
        <w:tabs>
          <w:tab w:val="left" w:pos="493"/>
        </w:tabs>
        <w:spacing w:before="120"/>
        <w:rPr>
          <w:sz w:val="20"/>
        </w:rPr>
      </w:pPr>
      <w:r w:rsidRPr="008E31BC">
        <w:rPr>
          <w:sz w:val="20"/>
        </w:rPr>
        <w:t>Experiència laboral prèvia:</w:t>
      </w:r>
    </w:p>
    <w:p w14:paraId="7A3ABE40" w14:textId="7D8458BC" w:rsidR="00C4765E" w:rsidRDefault="002C6E7A" w:rsidP="004007D6">
      <w:pPr>
        <w:pStyle w:val="ListParagraph"/>
        <w:numPr>
          <w:ilvl w:val="0"/>
          <w:numId w:val="9"/>
        </w:numPr>
        <w:tabs>
          <w:tab w:val="left" w:pos="493"/>
        </w:tabs>
        <w:spacing w:before="120"/>
        <w:rPr>
          <w:sz w:val="20"/>
        </w:rPr>
      </w:pPr>
      <w:r w:rsidRPr="002C6E7A">
        <w:rPr>
          <w:sz w:val="20"/>
        </w:rPr>
        <w:t>Coneixements necessaris</w:t>
      </w:r>
      <w:r w:rsidR="00D94274">
        <w:rPr>
          <w:sz w:val="20"/>
        </w:rPr>
        <w:t>/Destreses</w:t>
      </w:r>
      <w:r w:rsidRPr="002C6E7A">
        <w:rPr>
          <w:sz w:val="20"/>
        </w:rPr>
        <w:t xml:space="preserve">: </w:t>
      </w:r>
      <w:r w:rsidR="001C4964">
        <w:rPr>
          <w:sz w:val="20"/>
        </w:rPr>
        <w:t>tenir aquelles característiques necessàries per</w:t>
      </w:r>
      <w:r w:rsidR="007952DD">
        <w:rPr>
          <w:sz w:val="20"/>
        </w:rPr>
        <w:t xml:space="preserve"> complir la funció de teleoperador. </w:t>
      </w:r>
      <w:r w:rsidR="00742F48">
        <w:rPr>
          <w:sz w:val="20"/>
        </w:rPr>
        <w:t>Tenir coneixements d’ofimàtica bàsica.</w:t>
      </w:r>
    </w:p>
    <w:p w14:paraId="594D31FC" w14:textId="3FE01514" w:rsidR="004007D6" w:rsidRDefault="004007D6" w:rsidP="004007D6">
      <w:pPr>
        <w:pStyle w:val="ListParagraph"/>
        <w:numPr>
          <w:ilvl w:val="0"/>
          <w:numId w:val="9"/>
        </w:numPr>
        <w:tabs>
          <w:tab w:val="left" w:pos="493"/>
        </w:tabs>
        <w:spacing w:before="120"/>
        <w:rPr>
          <w:sz w:val="20"/>
        </w:rPr>
      </w:pPr>
      <w:r>
        <w:rPr>
          <w:sz w:val="20"/>
        </w:rPr>
        <w:t xml:space="preserve">Idiomes: </w:t>
      </w:r>
      <w:r w:rsidR="00BC3061">
        <w:rPr>
          <w:sz w:val="20"/>
        </w:rPr>
        <w:t>català i castellà obligatòris</w:t>
      </w:r>
      <w:r w:rsidR="002B4732">
        <w:rPr>
          <w:sz w:val="20"/>
        </w:rPr>
        <w:t>.</w:t>
      </w:r>
    </w:p>
    <w:p w14:paraId="129582F3" w14:textId="77777777" w:rsidR="00751E18" w:rsidRPr="004007D6" w:rsidRDefault="00751E18" w:rsidP="00751E18">
      <w:pPr>
        <w:pStyle w:val="ListParagraph"/>
        <w:tabs>
          <w:tab w:val="left" w:pos="493"/>
        </w:tabs>
        <w:spacing w:before="120"/>
        <w:ind w:left="360" w:firstLine="0"/>
        <w:rPr>
          <w:sz w:val="20"/>
        </w:rPr>
      </w:pPr>
    </w:p>
    <w:p w14:paraId="32AD1267" w14:textId="77777777" w:rsidR="00622CFE" w:rsidRDefault="008D7B71">
      <w:pPr>
        <w:pStyle w:val="ListParagraph"/>
        <w:numPr>
          <w:ilvl w:val="0"/>
          <w:numId w:val="1"/>
        </w:numPr>
        <w:tabs>
          <w:tab w:val="left" w:pos="494"/>
        </w:tabs>
        <w:spacing w:before="119"/>
        <w:ind w:right="129"/>
        <w:rPr>
          <w:sz w:val="20"/>
        </w:rPr>
      </w:pPr>
      <w:r>
        <w:rPr>
          <w:sz w:val="20"/>
        </w:rPr>
        <w:t>Cóm faries el reclutament dels venedors de les botigues? Quines fonts de reclutament empraríeu (internes /</w:t>
      </w:r>
      <w:r>
        <w:rPr>
          <w:spacing w:val="-53"/>
          <w:sz w:val="20"/>
        </w:rPr>
        <w:t xml:space="preserve"> </w:t>
      </w:r>
      <w:r>
        <w:rPr>
          <w:sz w:val="20"/>
        </w:rPr>
        <w:t>externes)?</w:t>
      </w:r>
      <w:r>
        <w:rPr>
          <w:spacing w:val="54"/>
          <w:sz w:val="20"/>
        </w:rPr>
        <w:t xml:space="preserve"> </w:t>
      </w:r>
      <w:r>
        <w:rPr>
          <w:sz w:val="20"/>
        </w:rPr>
        <w:t>I pels encarregats de</w:t>
      </w:r>
      <w:r>
        <w:rPr>
          <w:spacing w:val="-1"/>
          <w:sz w:val="20"/>
        </w:rPr>
        <w:t xml:space="preserve"> </w:t>
      </w:r>
      <w:r>
        <w:rPr>
          <w:sz w:val="20"/>
        </w:rPr>
        <w:t>tenda?</w:t>
      </w:r>
    </w:p>
    <w:p w14:paraId="32AD1268" w14:textId="3AA1A34C" w:rsidR="00622CFE" w:rsidRDefault="008D7B71" w:rsidP="001A7CA5">
      <w:pPr>
        <w:pStyle w:val="BodyText"/>
        <w:spacing w:after="240"/>
        <w:ind w:left="493" w:right="438"/>
      </w:pPr>
      <w:r>
        <w:t>Les dues captures de més avall son d’un formulari agafat a una botiga de d’empresa Zara. Us semblaria</w:t>
      </w:r>
      <w:r>
        <w:rPr>
          <w:spacing w:val="-53"/>
        </w:rPr>
        <w:t xml:space="preserve"> </w:t>
      </w:r>
      <w:r>
        <w:t>adient</w:t>
      </w:r>
      <w:r>
        <w:rPr>
          <w:spacing w:val="-2"/>
        </w:rPr>
        <w:t xml:space="preserve"> </w:t>
      </w:r>
      <w:r>
        <w:t>aquest</w:t>
      </w:r>
      <w:r>
        <w:rPr>
          <w:spacing w:val="-1"/>
        </w:rPr>
        <w:t xml:space="preserve"> </w:t>
      </w:r>
      <w:r>
        <w:t>tipus de</w:t>
      </w:r>
      <w:r>
        <w:rPr>
          <w:spacing w:val="-2"/>
        </w:rPr>
        <w:t xml:space="preserve"> </w:t>
      </w:r>
      <w:r>
        <w:t>canal</w:t>
      </w:r>
      <w:r>
        <w:rPr>
          <w:spacing w:val="-1"/>
        </w:rPr>
        <w:t xml:space="preserve"> </w:t>
      </w:r>
      <w:r>
        <w:t>per els venedors?</w:t>
      </w:r>
      <w:r>
        <w:rPr>
          <w:spacing w:val="-2"/>
        </w:rPr>
        <w:t xml:space="preserve"> </w:t>
      </w:r>
      <w:r>
        <w:t>Perquè?</w:t>
      </w:r>
      <w:r>
        <w:rPr>
          <w:spacing w:val="-1"/>
        </w:rPr>
        <w:t xml:space="preserve"> </w:t>
      </w:r>
      <w:r>
        <w:t>Perquè</w:t>
      </w:r>
      <w:r>
        <w:rPr>
          <w:spacing w:val="-1"/>
        </w:rPr>
        <w:t xml:space="preserve"> </w:t>
      </w:r>
      <w:r>
        <w:t>ho</w:t>
      </w:r>
      <w:r>
        <w:rPr>
          <w:spacing w:val="-2"/>
        </w:rPr>
        <w:t xml:space="preserve"> </w:t>
      </w:r>
      <w:r>
        <w:t>fa</w:t>
      </w:r>
      <w:r>
        <w:rPr>
          <w:spacing w:val="-2"/>
        </w:rPr>
        <w:t xml:space="preserve"> </w:t>
      </w:r>
      <w:r>
        <w:t>Zara?</w:t>
      </w:r>
    </w:p>
    <w:p w14:paraId="660272CC" w14:textId="6A7CE92A" w:rsidR="00C4765E" w:rsidRDefault="002D042F" w:rsidP="002D042F">
      <w:pPr>
        <w:pStyle w:val="BodyText"/>
        <w:numPr>
          <w:ilvl w:val="0"/>
          <w:numId w:val="11"/>
        </w:numPr>
        <w:ind w:right="438"/>
      </w:pPr>
      <w:r>
        <w:t>Venedors:</w:t>
      </w:r>
      <w:r w:rsidR="00D47A65">
        <w:t xml:space="preserve"> </w:t>
      </w:r>
      <w:r w:rsidR="00E24905">
        <w:t>reclutament extern</w:t>
      </w:r>
      <w:r w:rsidR="00586D37">
        <w:t xml:space="preserve"> mitjançant anuncis tant a Internet com a diaris?</w:t>
      </w:r>
      <w:r w:rsidR="00530FAD">
        <w:t>, INEM, etc.</w:t>
      </w:r>
    </w:p>
    <w:p w14:paraId="22544966" w14:textId="3DBD68CE" w:rsidR="002D042F" w:rsidRDefault="002D042F" w:rsidP="002D042F">
      <w:pPr>
        <w:pStyle w:val="BodyText"/>
        <w:numPr>
          <w:ilvl w:val="0"/>
          <w:numId w:val="11"/>
        </w:numPr>
        <w:ind w:right="438"/>
      </w:pPr>
      <w:r>
        <w:t>Encarregats:</w:t>
      </w:r>
      <w:r w:rsidR="00BE774F">
        <w:t xml:space="preserve"> reclutament intern</w:t>
      </w:r>
      <w:r w:rsidR="00D70974">
        <w:t>, principalment perquè ja conèixen el funcionament de l’empresa</w:t>
      </w:r>
      <w:r w:rsidR="00407634">
        <w:t xml:space="preserve"> i així motives els venedors a esforçar-se.</w:t>
      </w:r>
    </w:p>
    <w:p w14:paraId="266A8DF0" w14:textId="3A3EA884" w:rsidR="00C84116" w:rsidRDefault="00C84116" w:rsidP="00C84116">
      <w:pPr>
        <w:pStyle w:val="BodyText"/>
        <w:ind w:right="438"/>
      </w:pPr>
      <w:r>
        <w:t xml:space="preserve">Ho fa Zara perquè estan buscant un perfil molt concret i </w:t>
      </w:r>
      <w:r w:rsidR="00752089">
        <w:t xml:space="preserve">dels candidats </w:t>
      </w:r>
      <w:r>
        <w:t>només els</w:t>
      </w:r>
      <w:r w:rsidR="003E7D7A">
        <w:t xml:space="preserve"> hi</w:t>
      </w:r>
      <w:r>
        <w:t xml:space="preserve"> interesa </w:t>
      </w:r>
      <w:r w:rsidR="002D2A4E">
        <w:t>allò que demana el formulari.</w:t>
      </w:r>
      <w:r w:rsidR="00681050">
        <w:t xml:space="preserve"> Podria ser un bon mètode per reclutar </w:t>
      </w:r>
      <w:r w:rsidR="00182859">
        <w:t>nous venedor</w:t>
      </w:r>
      <w:r w:rsidR="0009128A">
        <w:t>s,</w:t>
      </w:r>
      <w:r w:rsidR="00CD56CE">
        <w:t xml:space="preserve"> ja que </w:t>
      </w:r>
      <w:r w:rsidR="00341491">
        <w:t xml:space="preserve">fa eficient el procés indicant des de l’inici allò que </w:t>
      </w:r>
      <w:r w:rsidR="00A12D81">
        <w:t>es</w:t>
      </w:r>
      <w:r w:rsidR="00341491">
        <w:t xml:space="preserve"> busca.</w:t>
      </w:r>
      <w:r w:rsidR="0009128A">
        <w:t xml:space="preserve"> </w:t>
      </w:r>
    </w:p>
    <w:p w14:paraId="6A9FF624" w14:textId="09EEB4A5" w:rsidR="008D7B71" w:rsidRDefault="008D7B71">
      <w:pPr>
        <w:pStyle w:val="BodyText"/>
        <w:ind w:left="493" w:right="438"/>
      </w:pPr>
    </w:p>
    <w:p w14:paraId="2594D816" w14:textId="5A329C08" w:rsidR="00CF0FA6" w:rsidRDefault="00CF0FA6">
      <w:pPr>
        <w:pStyle w:val="BodyText"/>
        <w:ind w:left="493" w:right="438"/>
      </w:pPr>
    </w:p>
    <w:p w14:paraId="6298C927" w14:textId="1A69CCBD" w:rsidR="00CF0FA6" w:rsidRDefault="00CF0FA6">
      <w:pPr>
        <w:pStyle w:val="BodyText"/>
        <w:ind w:left="493" w:right="438"/>
      </w:pPr>
    </w:p>
    <w:p w14:paraId="67E033E4" w14:textId="1F33ABBD" w:rsidR="00CF0FA6" w:rsidRDefault="00CF0FA6">
      <w:pPr>
        <w:pStyle w:val="BodyText"/>
        <w:ind w:left="493" w:right="438"/>
      </w:pPr>
    </w:p>
    <w:p w14:paraId="1C503972" w14:textId="4CB87E57" w:rsidR="00CF0FA6" w:rsidRDefault="00CF0FA6">
      <w:pPr>
        <w:pStyle w:val="BodyText"/>
        <w:ind w:left="493" w:right="438"/>
      </w:pPr>
    </w:p>
    <w:p w14:paraId="5CD3A4B9" w14:textId="77777777" w:rsidR="00CF0FA6" w:rsidRDefault="00CF0FA6">
      <w:pPr>
        <w:pStyle w:val="BodyText"/>
        <w:ind w:left="493" w:right="438"/>
      </w:pPr>
    </w:p>
    <w:p w14:paraId="32AD1269" w14:textId="64120892" w:rsidR="00622CFE" w:rsidRDefault="008D7B71">
      <w:pPr>
        <w:pStyle w:val="ListParagraph"/>
        <w:numPr>
          <w:ilvl w:val="0"/>
          <w:numId w:val="1"/>
        </w:numPr>
        <w:tabs>
          <w:tab w:val="left" w:pos="494"/>
        </w:tabs>
        <w:spacing w:before="121"/>
        <w:ind w:right="208"/>
        <w:rPr>
          <w:sz w:val="20"/>
        </w:rPr>
      </w:pPr>
      <w:r>
        <w:rPr>
          <w:sz w:val="20"/>
        </w:rPr>
        <w:t>Quin lloc de treball creus que ha de tenir més retribució: la direcció de compres, producció i logística o la</w:t>
      </w:r>
      <w:r>
        <w:rPr>
          <w:spacing w:val="1"/>
          <w:sz w:val="20"/>
        </w:rPr>
        <w:t xml:space="preserve"> </w:t>
      </w:r>
      <w:r>
        <w:rPr>
          <w:sz w:val="20"/>
        </w:rPr>
        <w:t>direcció de recursos humans? No es tracta solament de que expressis la teva opinió, si no de que la raonis</w:t>
      </w:r>
      <w:r>
        <w:rPr>
          <w:spacing w:val="-53"/>
          <w:sz w:val="20"/>
        </w:rPr>
        <w:t xml:space="preserve"> </w:t>
      </w:r>
      <w:r>
        <w:rPr>
          <w:sz w:val="20"/>
        </w:rPr>
        <w:t>en termes de valoració del lloc de treball: quins criteris</w:t>
      </w:r>
      <w:hyperlink w:anchor="_bookmark1" w:history="1">
        <w:r>
          <w:rPr>
            <w:sz w:val="20"/>
            <w:vertAlign w:val="superscript"/>
          </w:rPr>
          <w:t>2</w:t>
        </w:r>
        <w:r>
          <w:rPr>
            <w:sz w:val="20"/>
          </w:rPr>
          <w:t xml:space="preserve"> </w:t>
        </w:r>
      </w:hyperlink>
      <w:r>
        <w:rPr>
          <w:sz w:val="20"/>
        </w:rPr>
        <w:t>penses que són adients i rellevants per valorar</w:t>
      </w:r>
      <w:r>
        <w:rPr>
          <w:spacing w:val="1"/>
          <w:sz w:val="20"/>
        </w:rPr>
        <w:t xml:space="preserve"> </w:t>
      </w:r>
      <w:r>
        <w:rPr>
          <w:sz w:val="20"/>
        </w:rPr>
        <w:t>l’aportació d’aquests dos llocs de treball a l’empresa i com queden posicionats o valorats cadascú dels dos</w:t>
      </w:r>
      <w:r>
        <w:rPr>
          <w:spacing w:val="-53"/>
          <w:sz w:val="20"/>
        </w:rPr>
        <w:t xml:space="preserve"> </w:t>
      </w:r>
      <w:r>
        <w:rPr>
          <w:sz w:val="20"/>
        </w:rPr>
        <w:t>llocs per cada criteri i també globalment. Intenta formalitzar la teva resposta en una taula (criteris / llocs de</w:t>
      </w:r>
      <w:r>
        <w:rPr>
          <w:spacing w:val="1"/>
          <w:sz w:val="20"/>
        </w:rPr>
        <w:t xml:space="preserve"> </w:t>
      </w:r>
      <w:r>
        <w:rPr>
          <w:sz w:val="20"/>
        </w:rPr>
        <w:t>treball).</w:t>
      </w:r>
    </w:p>
    <w:p w14:paraId="22DFB6E3" w14:textId="77777777" w:rsidR="00463441" w:rsidRDefault="00463441" w:rsidP="00463441">
      <w:pPr>
        <w:pStyle w:val="ListParagraph"/>
        <w:tabs>
          <w:tab w:val="left" w:pos="494"/>
        </w:tabs>
        <w:spacing w:before="121"/>
        <w:ind w:right="208" w:firstLine="0"/>
        <w:rPr>
          <w:sz w:val="20"/>
        </w:rPr>
      </w:pPr>
    </w:p>
    <w:p w14:paraId="07F9829A" w14:textId="74A9D57E" w:rsidR="00CF0FA6" w:rsidRDefault="00CF0FA6" w:rsidP="00CF0FA6">
      <w:pPr>
        <w:pStyle w:val="BodyText"/>
        <w:numPr>
          <w:ilvl w:val="0"/>
          <w:numId w:val="12"/>
        </w:numPr>
        <w:spacing w:before="119"/>
        <w:ind w:right="247"/>
      </w:pPr>
      <w:r>
        <w:t>Direcció de compres, producció i logística:</w:t>
      </w:r>
      <w:r w:rsidR="00E677A5">
        <w:t xml:space="preserve"> </w:t>
      </w:r>
      <w:r w:rsidR="00E16FB1">
        <w:t xml:space="preserve">gestió de tots els aspectes econòmics (pressupostos dels diversos departaments, </w:t>
      </w:r>
      <w:r w:rsidR="00D4772E">
        <w:t>estratègies del mercat</w:t>
      </w:r>
      <w:r w:rsidR="00D84845">
        <w:t xml:space="preserve">, objectiu de producció, etc...) i assegurar-se que mai hi hagi </w:t>
      </w:r>
      <w:r w:rsidR="00C65371">
        <w:t>escassetat</w:t>
      </w:r>
      <w:r w:rsidR="00D84845">
        <w:t xml:space="preserve"> d’estoc</w:t>
      </w:r>
      <w:r w:rsidR="009F3F23">
        <w:t>.</w:t>
      </w:r>
    </w:p>
    <w:p w14:paraId="29663266" w14:textId="0B33182C" w:rsidR="00CF0FA6" w:rsidRDefault="00CF0FA6" w:rsidP="00CF0FA6">
      <w:pPr>
        <w:pStyle w:val="BodyText"/>
        <w:numPr>
          <w:ilvl w:val="0"/>
          <w:numId w:val="12"/>
        </w:numPr>
        <w:spacing w:before="119"/>
        <w:ind w:right="247"/>
      </w:pPr>
      <w:r>
        <w:t>Direcció de recursos humans:</w:t>
      </w:r>
      <w:r w:rsidR="00E677A5">
        <w:t xml:space="preserve"> gestió del personal</w:t>
      </w:r>
      <w:r w:rsidR="00EE289C">
        <w:t>.</w:t>
      </w:r>
    </w:p>
    <w:p w14:paraId="2416F1C8" w14:textId="2B2598E9" w:rsidR="00A7414B" w:rsidRDefault="00824EC8" w:rsidP="00A7414B">
      <w:pPr>
        <w:pStyle w:val="BodyText"/>
        <w:spacing w:before="119"/>
        <w:ind w:right="247"/>
      </w:pPr>
      <w:r>
        <w:t>La direcció de compres, producció i logística ha de tenir més redistribució</w:t>
      </w:r>
      <w:r w:rsidR="00A45C10">
        <w:t xml:space="preserve">, d’entrada perquè el funcionament de l’empresa depèn </w:t>
      </w:r>
      <w:r w:rsidR="00426ADF">
        <w:t xml:space="preserve">molt </w:t>
      </w:r>
      <w:r w:rsidR="00A45C10">
        <w:t>de com realitza la feina aquest</w:t>
      </w:r>
      <w:r w:rsidR="00680CE6">
        <w:t>a</w:t>
      </w:r>
      <w:r w:rsidR="00A45C10">
        <w:t xml:space="preserve"> </w:t>
      </w:r>
      <w:r w:rsidR="00680CE6">
        <w:t>direcció</w:t>
      </w:r>
      <w:r w:rsidR="00F710B3">
        <w:t>, però a més</w:t>
      </w:r>
      <w:r w:rsidR="00B25B10">
        <w:t xml:space="preserve"> el nivell de feina</w:t>
      </w:r>
      <w:r w:rsidR="003300AC">
        <w:t>/pressió</w:t>
      </w:r>
      <w:r w:rsidR="00B25B10">
        <w:t xml:space="preserve"> és “superior</w:t>
      </w:r>
      <w:r w:rsidR="00E93AE9">
        <w:t>”</w:t>
      </w:r>
      <w:r w:rsidR="00100C5D">
        <w:t xml:space="preserve">. </w:t>
      </w:r>
      <w:r w:rsidR="002235F3">
        <w:t xml:space="preserve">Tot i que cal destacar que </w:t>
      </w:r>
      <w:r w:rsidR="00F83F7D">
        <w:t xml:space="preserve">una bona </w:t>
      </w:r>
      <w:r w:rsidR="00501CE8">
        <w:t xml:space="preserve">direcció de recursos humans </w:t>
      </w:r>
      <w:r w:rsidR="00FC5E03">
        <w:t xml:space="preserve">pot </w:t>
      </w:r>
      <w:r w:rsidR="00C4608C">
        <w:t>comportar</w:t>
      </w:r>
      <w:r w:rsidR="00FC5E03">
        <w:t xml:space="preserve"> també un increment de la funcionalitat de l’empresa.</w:t>
      </w:r>
    </w:p>
    <w:p w14:paraId="175BD10B" w14:textId="77777777" w:rsidR="00A7414B" w:rsidRDefault="00A7414B" w:rsidP="00A7414B">
      <w:pPr>
        <w:pStyle w:val="BodyText"/>
        <w:spacing w:before="119"/>
        <w:ind w:right="247"/>
      </w:pPr>
    </w:p>
    <w:p w14:paraId="32AD1270" w14:textId="77777777" w:rsidR="00622CFE" w:rsidRDefault="008D7B71">
      <w:pPr>
        <w:pStyle w:val="ListParagraph"/>
        <w:numPr>
          <w:ilvl w:val="0"/>
          <w:numId w:val="1"/>
        </w:numPr>
        <w:tabs>
          <w:tab w:val="left" w:pos="494"/>
        </w:tabs>
        <w:spacing w:before="89"/>
        <w:ind w:right="202"/>
        <w:rPr>
          <w:sz w:val="20"/>
        </w:rPr>
      </w:pPr>
      <w:r>
        <w:rPr>
          <w:sz w:val="20"/>
        </w:rPr>
        <w:t>Per a quins llocs de treball et sembla més adient una retribució variable basada en mesures objectives</w:t>
      </w:r>
      <w:hyperlink w:anchor="_bookmark2" w:history="1">
        <w:r>
          <w:rPr>
            <w:sz w:val="20"/>
            <w:vertAlign w:val="superscript"/>
          </w:rPr>
          <w:t>3</w:t>
        </w:r>
        <w:r>
          <w:rPr>
            <w:sz w:val="20"/>
          </w:rPr>
          <w:t xml:space="preserve"> </w:t>
        </w:r>
      </w:hyperlink>
      <w:r>
        <w:rPr>
          <w:sz w:val="20"/>
        </w:rPr>
        <w:t>del</w:t>
      </w:r>
      <w:r>
        <w:rPr>
          <w:spacing w:val="-53"/>
          <w:sz w:val="20"/>
        </w:rPr>
        <w:t xml:space="preserve"> </w:t>
      </w:r>
      <w:r>
        <w:rPr>
          <w:sz w:val="20"/>
        </w:rPr>
        <w:t>rendiment (plans d’incentius)? Expressa per un d’aquests llocs de treball com mesurar els resultats a</w:t>
      </w:r>
      <w:r>
        <w:rPr>
          <w:spacing w:val="1"/>
          <w:sz w:val="20"/>
        </w:rPr>
        <w:t xml:space="preserve"> </w:t>
      </w:r>
      <w:r>
        <w:rPr>
          <w:sz w:val="20"/>
        </w:rPr>
        <w:t>avaluar.</w:t>
      </w:r>
    </w:p>
    <w:p w14:paraId="32AD1271" w14:textId="77777777" w:rsidR="00622CFE" w:rsidRDefault="00622CFE">
      <w:pPr>
        <w:pStyle w:val="BodyText"/>
      </w:pPr>
    </w:p>
    <w:p w14:paraId="32AD1272" w14:textId="08809E16" w:rsidR="00622CFE" w:rsidRDefault="00AF2CA6">
      <w:pPr>
        <w:pStyle w:val="BodyText"/>
      </w:pPr>
      <w:r>
        <w:t>Els transport</w:t>
      </w:r>
      <w:r w:rsidR="00014F87">
        <w:t>istes/repartidors, ja que podem mesurar el seu rendiment fàcilment (</w:t>
      </w:r>
      <w:r w:rsidR="00D3635C">
        <w:t>número d’entregues diàries</w:t>
      </w:r>
      <w:r w:rsidR="008E7644">
        <w:t>, retards/puntualitat, temps per entrega...).</w:t>
      </w:r>
    </w:p>
    <w:p w14:paraId="493D5548" w14:textId="50FD9A33" w:rsidR="00D9122A" w:rsidRDefault="00D9122A">
      <w:pPr>
        <w:pStyle w:val="BodyText"/>
      </w:pPr>
    </w:p>
    <w:p w14:paraId="32AD1274" w14:textId="15EAE4D9" w:rsidR="00622CFE" w:rsidRDefault="00D9122A">
      <w:pPr>
        <w:pStyle w:val="BodyText"/>
      </w:pPr>
      <w:r>
        <w:t xml:space="preserve">Els venedors </w:t>
      </w:r>
      <w:r w:rsidR="004874E6">
        <w:t>depenent del número de vendes que fan</w:t>
      </w:r>
      <w:r w:rsidR="00136B2F">
        <w:t>.</w:t>
      </w:r>
    </w:p>
    <w:sectPr w:rsidR="00622CFE" w:rsidSect="00E75B7F">
      <w:headerReference w:type="default" r:id="rId7"/>
      <w:footerReference w:type="default" r:id="rId8"/>
      <w:pgSz w:w="11910" w:h="16840"/>
      <w:pgMar w:top="720" w:right="720" w:bottom="720" w:left="720" w:header="833" w:footer="1349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AD12A2" w14:textId="77777777" w:rsidR="006A1FBF" w:rsidRDefault="008D7B71">
      <w:r>
        <w:separator/>
      </w:r>
    </w:p>
  </w:endnote>
  <w:endnote w:type="continuationSeparator" w:id="0">
    <w:p w14:paraId="32AD12A4" w14:textId="77777777" w:rsidR="006A1FBF" w:rsidRDefault="008D7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altName w:val="Webdings"/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D129D" w14:textId="20D9F985" w:rsidR="00622CFE" w:rsidRDefault="00C939BB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344128" behindDoc="1" locked="0" layoutInCell="1" allowOverlap="1" wp14:anchorId="32AD12A5" wp14:editId="0706899D">
              <wp:simplePos x="0" y="0"/>
              <wp:positionH relativeFrom="page">
                <wp:posOffset>720090</wp:posOffset>
              </wp:positionH>
              <wp:positionV relativeFrom="page">
                <wp:posOffset>8937625</wp:posOffset>
              </wp:positionV>
              <wp:extent cx="1828800" cy="6350"/>
              <wp:effectExtent l="0" t="0" r="0" b="0"/>
              <wp:wrapNone/>
              <wp:docPr id="6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2880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BCFF90" id="Rectangle 4" o:spid="_x0000_s1026" style="position:absolute;margin-left:56.7pt;margin-top:703.75pt;width:2in;height:.5pt;z-index:-15972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44640" behindDoc="1" locked="0" layoutInCell="1" allowOverlap="1" wp14:anchorId="32AD12A6" wp14:editId="0B250B5A">
              <wp:simplePos x="0" y="0"/>
              <wp:positionH relativeFrom="page">
                <wp:posOffset>3806190</wp:posOffset>
              </wp:positionH>
              <wp:positionV relativeFrom="page">
                <wp:posOffset>9801860</wp:posOffset>
              </wp:positionV>
              <wp:extent cx="267335" cy="15367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33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AD12DA" w14:textId="77777777" w:rsidR="00622CFE" w:rsidRDefault="008D7B71">
                          <w:pPr>
                            <w:spacing w:before="14"/>
                            <w:ind w:left="20"/>
                            <w:rPr>
                              <w:b/>
                              <w:i/>
                              <w:sz w:val="18"/>
                            </w:rPr>
                          </w:pPr>
                          <w:r>
                            <w:rPr>
                              <w:b/>
                              <w:i/>
                              <w:color w:val="005566"/>
                              <w:sz w:val="18"/>
                            </w:rPr>
                            <w:t xml:space="preserve">-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i/>
                              <w:color w:val="005566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i/>
                              <w:color w:val="005566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005566"/>
                              <w:sz w:val="18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AD12A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299.7pt;margin-top:771.8pt;width:21.05pt;height:12.1pt;z-index:-15971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" filled="f" stroked="f">
              <v:textbox inset="0,0,0,0">
                <w:txbxContent>
                  <w:p w14:paraId="32AD12DA" w14:textId="77777777" w:rsidR="00622CFE" w:rsidRDefault="008D7B71">
                    <w:pPr>
                      <w:spacing w:before="14"/>
                      <w:ind w:left="20"/>
                      <w:rPr>
                        <w:b/>
                        <w:i/>
                        <w:sz w:val="18"/>
                      </w:rPr>
                    </w:pPr>
                    <w:r>
                      <w:rPr>
                        <w:b/>
                        <w:i/>
                        <w:color w:val="005566"/>
                        <w:sz w:val="18"/>
                      </w:rPr>
                      <w:t xml:space="preserve">- </w:t>
                    </w:r>
                    <w:r>
                      <w:fldChar w:fldCharType="begin"/>
                    </w:r>
                    <w:r>
                      <w:rPr>
                        <w:b/>
                        <w:i/>
                        <w:color w:val="005566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  <w:r>
                      <w:rPr>
                        <w:b/>
                        <w:i/>
                        <w:color w:val="005566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b/>
                        <w:i/>
                        <w:color w:val="005566"/>
                        <w:sz w:val="18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45152" behindDoc="1" locked="0" layoutInCell="1" allowOverlap="1" wp14:anchorId="32AD12A7" wp14:editId="3A551F19">
              <wp:simplePos x="0" y="0"/>
              <wp:positionH relativeFrom="page">
                <wp:posOffset>707390</wp:posOffset>
              </wp:positionH>
              <wp:positionV relativeFrom="page">
                <wp:posOffset>9813925</wp:posOffset>
              </wp:positionV>
              <wp:extent cx="2785110" cy="13906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511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AD12DB" w14:textId="77777777" w:rsidR="00622CFE" w:rsidRDefault="008D7B71">
                          <w:pPr>
                            <w:spacing w:before="14"/>
                            <w:ind w:left="20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b/>
                              <w:i/>
                              <w:color w:val="005566"/>
                              <w:sz w:val="16"/>
                            </w:rPr>
                            <w:t>Autores:</w:t>
                          </w:r>
                          <w:r>
                            <w:rPr>
                              <w:b/>
                              <w:i/>
                              <w:color w:val="005566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005566"/>
                              <w:sz w:val="16"/>
                            </w:rPr>
                            <w:t>Toni</w:t>
                          </w:r>
                          <w:r>
                            <w:rPr>
                              <w:i/>
                              <w:color w:val="005566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005566"/>
                              <w:sz w:val="16"/>
                            </w:rPr>
                            <w:t>Cañabate,</w:t>
                          </w:r>
                          <w:r>
                            <w:rPr>
                              <w:i/>
                              <w:color w:val="005566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005566"/>
                              <w:sz w:val="16"/>
                            </w:rPr>
                            <w:t>Joaquim</w:t>
                          </w:r>
                          <w:r>
                            <w:rPr>
                              <w:i/>
                              <w:color w:val="005566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005566"/>
                              <w:sz w:val="16"/>
                            </w:rPr>
                            <w:t>Deulofeu</w:t>
                          </w:r>
                          <w:r>
                            <w:rPr>
                              <w:i/>
                              <w:color w:val="005566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005566"/>
                              <w:sz w:val="16"/>
                            </w:rPr>
                            <w:t>i</w:t>
                          </w:r>
                          <w:r>
                            <w:rPr>
                              <w:i/>
                              <w:color w:val="005566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005566"/>
                              <w:sz w:val="16"/>
                            </w:rPr>
                            <w:t>Joan</w:t>
                          </w:r>
                          <w:r>
                            <w:rPr>
                              <w:i/>
                              <w:color w:val="005566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005566"/>
                              <w:sz w:val="16"/>
                            </w:rPr>
                            <w:t>Carles</w:t>
                          </w:r>
                          <w:r>
                            <w:rPr>
                              <w:i/>
                              <w:color w:val="005566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005566"/>
                              <w:sz w:val="16"/>
                            </w:rPr>
                            <w:t>Gil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AD12A7" id="Text Box 2" o:spid="_x0000_s1028" type="#_x0000_t202" style="position:absolute;margin-left:55.7pt;margin-top:772.75pt;width:219.3pt;height:10.95pt;z-index:-15971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SdhrwIAALA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" filled="f" stroked="f">
              <v:textbox inset="0,0,0,0">
                <w:txbxContent>
                  <w:p w14:paraId="32AD12DB" w14:textId="77777777" w:rsidR="00622CFE" w:rsidRDefault="008D7B71">
                    <w:pPr>
                      <w:spacing w:before="14"/>
                      <w:ind w:left="20"/>
                      <w:rPr>
                        <w:i/>
                        <w:sz w:val="16"/>
                      </w:rPr>
                    </w:pPr>
                    <w:r>
                      <w:rPr>
                        <w:b/>
                        <w:i/>
                        <w:color w:val="005566"/>
                        <w:sz w:val="16"/>
                      </w:rPr>
                      <w:t>Autores:</w:t>
                    </w:r>
                    <w:r>
                      <w:rPr>
                        <w:b/>
                        <w:i/>
                        <w:color w:val="005566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005566"/>
                        <w:sz w:val="16"/>
                      </w:rPr>
                      <w:t>Toni</w:t>
                    </w:r>
                    <w:r>
                      <w:rPr>
                        <w:i/>
                        <w:color w:val="005566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005566"/>
                        <w:sz w:val="16"/>
                      </w:rPr>
                      <w:t>Cañabate,</w:t>
                    </w:r>
                    <w:r>
                      <w:rPr>
                        <w:i/>
                        <w:color w:val="005566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005566"/>
                        <w:sz w:val="16"/>
                      </w:rPr>
                      <w:t>Joaquim</w:t>
                    </w:r>
                    <w:r>
                      <w:rPr>
                        <w:i/>
                        <w:color w:val="005566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005566"/>
                        <w:sz w:val="16"/>
                      </w:rPr>
                      <w:t>Deulofeu</w:t>
                    </w:r>
                    <w:r>
                      <w:rPr>
                        <w:i/>
                        <w:color w:val="005566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005566"/>
                        <w:sz w:val="16"/>
                      </w:rPr>
                      <w:t>i</w:t>
                    </w:r>
                    <w:r>
                      <w:rPr>
                        <w:i/>
                        <w:color w:val="005566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005566"/>
                        <w:sz w:val="16"/>
                      </w:rPr>
                      <w:t>Joan</w:t>
                    </w:r>
                    <w:r>
                      <w:rPr>
                        <w:i/>
                        <w:color w:val="005566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005566"/>
                        <w:sz w:val="16"/>
                      </w:rPr>
                      <w:t>Carles</w:t>
                    </w:r>
                    <w:r>
                      <w:rPr>
                        <w:i/>
                        <w:color w:val="005566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005566"/>
                        <w:sz w:val="16"/>
                      </w:rPr>
                      <w:t>Gil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45664" behindDoc="1" locked="0" layoutInCell="1" allowOverlap="1" wp14:anchorId="32AD12A8" wp14:editId="4AF99F99">
              <wp:simplePos x="0" y="0"/>
              <wp:positionH relativeFrom="page">
                <wp:posOffset>6474460</wp:posOffset>
              </wp:positionH>
              <wp:positionV relativeFrom="page">
                <wp:posOffset>9813925</wp:posOffset>
              </wp:positionV>
              <wp:extent cx="544195" cy="13906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419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AD12DC" w14:textId="77777777" w:rsidR="00622CFE" w:rsidRDefault="008D7B71">
                          <w:pPr>
                            <w:spacing w:before="14"/>
                            <w:ind w:left="20"/>
                            <w:rPr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b/>
                              <w:i/>
                              <w:color w:val="005566"/>
                              <w:sz w:val="16"/>
                            </w:rPr>
                            <w:t>04-02-2020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AD12A8" id="Text Box 1" o:spid="_x0000_s1029" type="#_x0000_t202" style="position:absolute;margin-left:509.8pt;margin-top:772.75pt;width:42.85pt;height:10.95pt;z-index:-1597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" filled="f" stroked="f">
              <v:textbox inset="0,0,0,0">
                <w:txbxContent>
                  <w:p w14:paraId="32AD12DC" w14:textId="77777777" w:rsidR="00622CFE" w:rsidRDefault="008D7B71">
                    <w:pPr>
                      <w:spacing w:before="14"/>
                      <w:ind w:left="20"/>
                      <w:rPr>
                        <w:b/>
                        <w:i/>
                        <w:sz w:val="16"/>
                      </w:rPr>
                    </w:pPr>
                    <w:r>
                      <w:rPr>
                        <w:b/>
                        <w:i/>
                        <w:color w:val="005566"/>
                        <w:sz w:val="16"/>
                      </w:rPr>
                      <w:t>04-02-2020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AD129E" w14:textId="77777777" w:rsidR="006A1FBF" w:rsidRDefault="008D7B71">
      <w:r>
        <w:separator/>
      </w:r>
    </w:p>
  </w:footnote>
  <w:footnote w:type="continuationSeparator" w:id="0">
    <w:p w14:paraId="32AD12A0" w14:textId="77777777" w:rsidR="006A1FBF" w:rsidRDefault="008D7B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D129C" w14:textId="26B8E2FC" w:rsidR="00622CFE" w:rsidRDefault="00C939BB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343104" behindDoc="1" locked="0" layoutInCell="1" allowOverlap="1" wp14:anchorId="32AD12A3" wp14:editId="4217D0FA">
              <wp:simplePos x="0" y="0"/>
              <wp:positionH relativeFrom="page">
                <wp:posOffset>701675</wp:posOffset>
              </wp:positionH>
              <wp:positionV relativeFrom="page">
                <wp:posOffset>762635</wp:posOffset>
              </wp:positionV>
              <wp:extent cx="6172200" cy="0"/>
              <wp:effectExtent l="0" t="0" r="0" b="0"/>
              <wp:wrapNone/>
              <wp:docPr id="8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12954">
                        <a:solidFill>
                          <a:srgbClr val="00556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DBA975" id="Line 6" o:spid="_x0000_s1026" style="position:absolute;z-index:-15973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5pt,60.05pt" to="541.25pt,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" strokecolor="#056" strokeweight="1.02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43616" behindDoc="1" locked="0" layoutInCell="1" allowOverlap="1" wp14:anchorId="32AD12A4" wp14:editId="0FB85021">
              <wp:simplePos x="0" y="0"/>
              <wp:positionH relativeFrom="page">
                <wp:posOffset>707390</wp:posOffset>
              </wp:positionH>
              <wp:positionV relativeFrom="page">
                <wp:posOffset>516255</wp:posOffset>
              </wp:positionV>
              <wp:extent cx="2017395" cy="167640"/>
              <wp:effectExtent l="0" t="0" r="0" b="0"/>
              <wp:wrapNone/>
              <wp:docPr id="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73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AD12D9" w14:textId="77777777" w:rsidR="00622CFE" w:rsidRDefault="008D7B71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t>Prova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d’Estudi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Continuat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4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(PEC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4)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AD12A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55.7pt;margin-top:40.65pt;width:158.85pt;height:13.2pt;z-index:-15972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" filled="f" stroked="f">
              <v:textbox inset="0,0,0,0">
                <w:txbxContent>
                  <w:p w14:paraId="32AD12D9" w14:textId="77777777" w:rsidR="00622CFE" w:rsidRDefault="008D7B71">
                    <w:pPr>
                      <w:pStyle w:val="BodyText"/>
                      <w:spacing w:before="14"/>
                      <w:ind w:left="20"/>
                    </w:pPr>
                    <w:r>
                      <w:t>Prova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d’Estudi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Continuat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4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(PEC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E6474"/>
    <w:multiLevelType w:val="hybridMultilevel"/>
    <w:tmpl w:val="00981A2C"/>
    <w:lvl w:ilvl="0" w:tplc="D5D86162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  <w:color w:val="365F91" w:themeColor="accent1" w:themeShade="BF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82832"/>
    <w:multiLevelType w:val="hybridMultilevel"/>
    <w:tmpl w:val="8064EAFE"/>
    <w:lvl w:ilvl="0" w:tplc="D5D86162">
      <w:start w:val="1"/>
      <w:numFmt w:val="bullet"/>
      <w:lvlText w:val="-"/>
      <w:lvlJc w:val="left"/>
      <w:pPr>
        <w:ind w:left="1212" w:hanging="360"/>
      </w:pPr>
      <w:rPr>
        <w:rFonts w:ascii="Sylfaen" w:hAnsi="Sylfaen" w:hint="default"/>
        <w:color w:val="365F91" w:themeColor="accent1" w:themeShade="BF"/>
      </w:rPr>
    </w:lvl>
    <w:lvl w:ilvl="1" w:tplc="0403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2" w15:restartNumberingAfterBreak="0">
    <w:nsid w:val="1CB743EF"/>
    <w:multiLevelType w:val="hybridMultilevel"/>
    <w:tmpl w:val="B8AC0F1E"/>
    <w:lvl w:ilvl="0" w:tplc="D5D86162">
      <w:start w:val="1"/>
      <w:numFmt w:val="bullet"/>
      <w:lvlText w:val="-"/>
      <w:lvlJc w:val="left"/>
      <w:pPr>
        <w:ind w:left="852" w:hanging="360"/>
      </w:pPr>
      <w:rPr>
        <w:rFonts w:ascii="Sylfaen" w:hAnsi="Sylfaen" w:hint="default"/>
        <w:color w:val="365F91" w:themeColor="accent1" w:themeShade="BF"/>
      </w:rPr>
    </w:lvl>
    <w:lvl w:ilvl="1" w:tplc="0403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3" w15:restartNumberingAfterBreak="0">
    <w:nsid w:val="20CF6463"/>
    <w:multiLevelType w:val="hybridMultilevel"/>
    <w:tmpl w:val="FA4E076A"/>
    <w:lvl w:ilvl="0" w:tplc="E18E87FC">
      <w:numFmt w:val="bullet"/>
      <w:lvlText w:val="-"/>
      <w:lvlJc w:val="left"/>
      <w:pPr>
        <w:ind w:left="30" w:hanging="123"/>
      </w:pPr>
      <w:rPr>
        <w:rFonts w:ascii="Arial" w:eastAsia="Arial" w:hAnsi="Arial" w:cs="Arial" w:hint="default"/>
        <w:w w:val="100"/>
        <w:sz w:val="20"/>
        <w:szCs w:val="20"/>
        <w:lang w:val="ca-ES" w:eastAsia="en-US" w:bidi="ar-SA"/>
      </w:rPr>
    </w:lvl>
    <w:lvl w:ilvl="1" w:tplc="746E0DC6">
      <w:numFmt w:val="bullet"/>
      <w:lvlText w:val="•"/>
      <w:lvlJc w:val="left"/>
      <w:pPr>
        <w:ind w:left="1034" w:hanging="123"/>
      </w:pPr>
      <w:rPr>
        <w:rFonts w:hint="default"/>
        <w:lang w:val="ca-ES" w:eastAsia="en-US" w:bidi="ar-SA"/>
      </w:rPr>
    </w:lvl>
    <w:lvl w:ilvl="2" w:tplc="B3788E44">
      <w:numFmt w:val="bullet"/>
      <w:lvlText w:val="•"/>
      <w:lvlJc w:val="left"/>
      <w:pPr>
        <w:ind w:left="2028" w:hanging="123"/>
      </w:pPr>
      <w:rPr>
        <w:rFonts w:hint="default"/>
        <w:lang w:val="ca-ES" w:eastAsia="en-US" w:bidi="ar-SA"/>
      </w:rPr>
    </w:lvl>
    <w:lvl w:ilvl="3" w:tplc="4B6602AC">
      <w:numFmt w:val="bullet"/>
      <w:lvlText w:val="•"/>
      <w:lvlJc w:val="left"/>
      <w:pPr>
        <w:ind w:left="3022" w:hanging="123"/>
      </w:pPr>
      <w:rPr>
        <w:rFonts w:hint="default"/>
        <w:lang w:val="ca-ES" w:eastAsia="en-US" w:bidi="ar-SA"/>
      </w:rPr>
    </w:lvl>
    <w:lvl w:ilvl="4" w:tplc="E1701F20">
      <w:numFmt w:val="bullet"/>
      <w:lvlText w:val="•"/>
      <w:lvlJc w:val="left"/>
      <w:pPr>
        <w:ind w:left="4016" w:hanging="123"/>
      </w:pPr>
      <w:rPr>
        <w:rFonts w:hint="default"/>
        <w:lang w:val="ca-ES" w:eastAsia="en-US" w:bidi="ar-SA"/>
      </w:rPr>
    </w:lvl>
    <w:lvl w:ilvl="5" w:tplc="94CE3514">
      <w:numFmt w:val="bullet"/>
      <w:lvlText w:val="•"/>
      <w:lvlJc w:val="left"/>
      <w:pPr>
        <w:ind w:left="5010" w:hanging="123"/>
      </w:pPr>
      <w:rPr>
        <w:rFonts w:hint="default"/>
        <w:lang w:val="ca-ES" w:eastAsia="en-US" w:bidi="ar-SA"/>
      </w:rPr>
    </w:lvl>
    <w:lvl w:ilvl="6" w:tplc="904C5DFE">
      <w:numFmt w:val="bullet"/>
      <w:lvlText w:val="•"/>
      <w:lvlJc w:val="left"/>
      <w:pPr>
        <w:ind w:left="6004" w:hanging="123"/>
      </w:pPr>
      <w:rPr>
        <w:rFonts w:hint="default"/>
        <w:lang w:val="ca-ES" w:eastAsia="en-US" w:bidi="ar-SA"/>
      </w:rPr>
    </w:lvl>
    <w:lvl w:ilvl="7" w:tplc="2F7C1B9E">
      <w:numFmt w:val="bullet"/>
      <w:lvlText w:val="•"/>
      <w:lvlJc w:val="left"/>
      <w:pPr>
        <w:ind w:left="6999" w:hanging="123"/>
      </w:pPr>
      <w:rPr>
        <w:rFonts w:hint="default"/>
        <w:lang w:val="ca-ES" w:eastAsia="en-US" w:bidi="ar-SA"/>
      </w:rPr>
    </w:lvl>
    <w:lvl w:ilvl="8" w:tplc="BD2E3FD0">
      <w:numFmt w:val="bullet"/>
      <w:lvlText w:val="•"/>
      <w:lvlJc w:val="left"/>
      <w:pPr>
        <w:ind w:left="7993" w:hanging="123"/>
      </w:pPr>
      <w:rPr>
        <w:rFonts w:hint="default"/>
        <w:lang w:val="ca-ES" w:eastAsia="en-US" w:bidi="ar-SA"/>
      </w:rPr>
    </w:lvl>
  </w:abstractNum>
  <w:abstractNum w:abstractNumId="4" w15:restartNumberingAfterBreak="0">
    <w:nsid w:val="2CDF2295"/>
    <w:multiLevelType w:val="hybridMultilevel"/>
    <w:tmpl w:val="E80A6916"/>
    <w:lvl w:ilvl="0" w:tplc="D5D86162">
      <w:start w:val="1"/>
      <w:numFmt w:val="bullet"/>
      <w:lvlText w:val="-"/>
      <w:lvlJc w:val="left"/>
      <w:pPr>
        <w:ind w:left="1213" w:hanging="360"/>
      </w:pPr>
      <w:rPr>
        <w:rFonts w:ascii="Sylfaen" w:hAnsi="Sylfaen" w:hint="default"/>
        <w:color w:val="365F91" w:themeColor="accent1" w:themeShade="BF"/>
      </w:rPr>
    </w:lvl>
    <w:lvl w:ilvl="1" w:tplc="0403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5" w15:restartNumberingAfterBreak="0">
    <w:nsid w:val="34904562"/>
    <w:multiLevelType w:val="hybridMultilevel"/>
    <w:tmpl w:val="291EC4C4"/>
    <w:lvl w:ilvl="0" w:tplc="30F22800">
      <w:start w:val="1"/>
      <w:numFmt w:val="decimal"/>
      <w:lvlText w:val="%1)"/>
      <w:lvlJc w:val="left"/>
      <w:pPr>
        <w:ind w:left="493" w:hanging="360"/>
      </w:pPr>
      <w:rPr>
        <w:rFonts w:ascii="Arial" w:eastAsia="Arial" w:hAnsi="Arial" w:cs="Arial" w:hint="default"/>
        <w:color w:val="005566"/>
        <w:w w:val="100"/>
        <w:sz w:val="20"/>
        <w:szCs w:val="20"/>
        <w:lang w:val="ca-ES" w:eastAsia="en-US" w:bidi="ar-SA"/>
      </w:rPr>
    </w:lvl>
    <w:lvl w:ilvl="1" w:tplc="0444F69E">
      <w:numFmt w:val="bullet"/>
      <w:lvlText w:val="•"/>
      <w:lvlJc w:val="left"/>
      <w:pPr>
        <w:ind w:left="1468" w:hanging="360"/>
      </w:pPr>
      <w:rPr>
        <w:rFonts w:hint="default"/>
        <w:lang w:val="ca-ES" w:eastAsia="en-US" w:bidi="ar-SA"/>
      </w:rPr>
    </w:lvl>
    <w:lvl w:ilvl="2" w:tplc="A70273B8">
      <w:numFmt w:val="bullet"/>
      <w:lvlText w:val="•"/>
      <w:lvlJc w:val="left"/>
      <w:pPr>
        <w:ind w:left="2437" w:hanging="360"/>
      </w:pPr>
      <w:rPr>
        <w:rFonts w:hint="default"/>
        <w:lang w:val="ca-ES" w:eastAsia="en-US" w:bidi="ar-SA"/>
      </w:rPr>
    </w:lvl>
    <w:lvl w:ilvl="3" w:tplc="B816C9C4">
      <w:numFmt w:val="bullet"/>
      <w:lvlText w:val="•"/>
      <w:lvlJc w:val="left"/>
      <w:pPr>
        <w:ind w:left="3405" w:hanging="360"/>
      </w:pPr>
      <w:rPr>
        <w:rFonts w:hint="default"/>
        <w:lang w:val="ca-ES" w:eastAsia="en-US" w:bidi="ar-SA"/>
      </w:rPr>
    </w:lvl>
    <w:lvl w:ilvl="4" w:tplc="EBC0D9B4">
      <w:numFmt w:val="bullet"/>
      <w:lvlText w:val="•"/>
      <w:lvlJc w:val="left"/>
      <w:pPr>
        <w:ind w:left="4374" w:hanging="360"/>
      </w:pPr>
      <w:rPr>
        <w:rFonts w:hint="default"/>
        <w:lang w:val="ca-ES" w:eastAsia="en-US" w:bidi="ar-SA"/>
      </w:rPr>
    </w:lvl>
    <w:lvl w:ilvl="5" w:tplc="5B6A5B26">
      <w:numFmt w:val="bullet"/>
      <w:lvlText w:val="•"/>
      <w:lvlJc w:val="left"/>
      <w:pPr>
        <w:ind w:left="5343" w:hanging="360"/>
      </w:pPr>
      <w:rPr>
        <w:rFonts w:hint="default"/>
        <w:lang w:val="ca-ES" w:eastAsia="en-US" w:bidi="ar-SA"/>
      </w:rPr>
    </w:lvl>
    <w:lvl w:ilvl="6" w:tplc="1F8ED842">
      <w:numFmt w:val="bullet"/>
      <w:lvlText w:val="•"/>
      <w:lvlJc w:val="left"/>
      <w:pPr>
        <w:ind w:left="6311" w:hanging="360"/>
      </w:pPr>
      <w:rPr>
        <w:rFonts w:hint="default"/>
        <w:lang w:val="ca-ES" w:eastAsia="en-US" w:bidi="ar-SA"/>
      </w:rPr>
    </w:lvl>
    <w:lvl w:ilvl="7" w:tplc="F9F02498">
      <w:numFmt w:val="bullet"/>
      <w:lvlText w:val="•"/>
      <w:lvlJc w:val="left"/>
      <w:pPr>
        <w:ind w:left="7280" w:hanging="360"/>
      </w:pPr>
      <w:rPr>
        <w:rFonts w:hint="default"/>
        <w:lang w:val="ca-ES" w:eastAsia="en-US" w:bidi="ar-SA"/>
      </w:rPr>
    </w:lvl>
    <w:lvl w:ilvl="8" w:tplc="4516E562">
      <w:numFmt w:val="bullet"/>
      <w:lvlText w:val="•"/>
      <w:lvlJc w:val="left"/>
      <w:pPr>
        <w:ind w:left="8249" w:hanging="360"/>
      </w:pPr>
      <w:rPr>
        <w:rFonts w:hint="default"/>
        <w:lang w:val="ca-ES" w:eastAsia="en-US" w:bidi="ar-SA"/>
      </w:rPr>
    </w:lvl>
  </w:abstractNum>
  <w:abstractNum w:abstractNumId="6" w15:restartNumberingAfterBreak="0">
    <w:nsid w:val="3A4111A7"/>
    <w:multiLevelType w:val="hybridMultilevel"/>
    <w:tmpl w:val="DAD4B0C6"/>
    <w:lvl w:ilvl="0" w:tplc="D5D86162">
      <w:start w:val="1"/>
      <w:numFmt w:val="bullet"/>
      <w:lvlText w:val="-"/>
      <w:lvlJc w:val="left"/>
      <w:pPr>
        <w:ind w:left="360" w:hanging="360"/>
      </w:pPr>
      <w:rPr>
        <w:rFonts w:ascii="Sylfaen" w:hAnsi="Sylfaen" w:hint="default"/>
        <w:color w:val="365F91" w:themeColor="accent1" w:themeShade="BF"/>
      </w:rPr>
    </w:lvl>
    <w:lvl w:ilvl="1" w:tplc="040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DDB3E26"/>
    <w:multiLevelType w:val="hybridMultilevel"/>
    <w:tmpl w:val="FD9AA698"/>
    <w:lvl w:ilvl="0" w:tplc="B9E07B78">
      <w:numFmt w:val="bullet"/>
      <w:lvlText w:val=""/>
      <w:lvlJc w:val="left"/>
      <w:pPr>
        <w:ind w:left="494" w:hanging="360"/>
      </w:pPr>
      <w:rPr>
        <w:rFonts w:ascii="Webdings" w:eastAsia="Webdings" w:hAnsi="Webdings" w:cs="Webdings" w:hint="default"/>
        <w:color w:val="005566"/>
        <w:w w:val="100"/>
        <w:sz w:val="18"/>
        <w:szCs w:val="18"/>
        <w:lang w:val="ca-ES" w:eastAsia="en-US" w:bidi="ar-SA"/>
      </w:rPr>
    </w:lvl>
    <w:lvl w:ilvl="1" w:tplc="161ED7FC">
      <w:numFmt w:val="bullet"/>
      <w:lvlText w:val="•"/>
      <w:lvlJc w:val="left"/>
      <w:pPr>
        <w:ind w:left="1468" w:hanging="360"/>
      </w:pPr>
      <w:rPr>
        <w:rFonts w:hint="default"/>
        <w:lang w:val="ca-ES" w:eastAsia="en-US" w:bidi="ar-SA"/>
      </w:rPr>
    </w:lvl>
    <w:lvl w:ilvl="2" w:tplc="9522A7E2">
      <w:numFmt w:val="bullet"/>
      <w:lvlText w:val="•"/>
      <w:lvlJc w:val="left"/>
      <w:pPr>
        <w:ind w:left="2437" w:hanging="360"/>
      </w:pPr>
      <w:rPr>
        <w:rFonts w:hint="default"/>
        <w:lang w:val="ca-ES" w:eastAsia="en-US" w:bidi="ar-SA"/>
      </w:rPr>
    </w:lvl>
    <w:lvl w:ilvl="3" w:tplc="3BD825B2">
      <w:numFmt w:val="bullet"/>
      <w:lvlText w:val="•"/>
      <w:lvlJc w:val="left"/>
      <w:pPr>
        <w:ind w:left="3405" w:hanging="360"/>
      </w:pPr>
      <w:rPr>
        <w:rFonts w:hint="default"/>
        <w:lang w:val="ca-ES" w:eastAsia="en-US" w:bidi="ar-SA"/>
      </w:rPr>
    </w:lvl>
    <w:lvl w:ilvl="4" w:tplc="75967AD0">
      <w:numFmt w:val="bullet"/>
      <w:lvlText w:val="•"/>
      <w:lvlJc w:val="left"/>
      <w:pPr>
        <w:ind w:left="4374" w:hanging="360"/>
      </w:pPr>
      <w:rPr>
        <w:rFonts w:hint="default"/>
        <w:lang w:val="ca-ES" w:eastAsia="en-US" w:bidi="ar-SA"/>
      </w:rPr>
    </w:lvl>
    <w:lvl w:ilvl="5" w:tplc="00EA8814">
      <w:numFmt w:val="bullet"/>
      <w:lvlText w:val="•"/>
      <w:lvlJc w:val="left"/>
      <w:pPr>
        <w:ind w:left="5343" w:hanging="360"/>
      </w:pPr>
      <w:rPr>
        <w:rFonts w:hint="default"/>
        <w:lang w:val="ca-ES" w:eastAsia="en-US" w:bidi="ar-SA"/>
      </w:rPr>
    </w:lvl>
    <w:lvl w:ilvl="6" w:tplc="F468BEBA">
      <w:numFmt w:val="bullet"/>
      <w:lvlText w:val="•"/>
      <w:lvlJc w:val="left"/>
      <w:pPr>
        <w:ind w:left="6311" w:hanging="360"/>
      </w:pPr>
      <w:rPr>
        <w:rFonts w:hint="default"/>
        <w:lang w:val="ca-ES" w:eastAsia="en-US" w:bidi="ar-SA"/>
      </w:rPr>
    </w:lvl>
    <w:lvl w:ilvl="7" w:tplc="642E9DC2">
      <w:numFmt w:val="bullet"/>
      <w:lvlText w:val="•"/>
      <w:lvlJc w:val="left"/>
      <w:pPr>
        <w:ind w:left="7280" w:hanging="360"/>
      </w:pPr>
      <w:rPr>
        <w:rFonts w:hint="default"/>
        <w:lang w:val="ca-ES" w:eastAsia="en-US" w:bidi="ar-SA"/>
      </w:rPr>
    </w:lvl>
    <w:lvl w:ilvl="8" w:tplc="A5845624">
      <w:numFmt w:val="bullet"/>
      <w:lvlText w:val="•"/>
      <w:lvlJc w:val="left"/>
      <w:pPr>
        <w:ind w:left="8249" w:hanging="360"/>
      </w:pPr>
      <w:rPr>
        <w:rFonts w:hint="default"/>
        <w:lang w:val="ca-ES" w:eastAsia="en-US" w:bidi="ar-SA"/>
      </w:rPr>
    </w:lvl>
  </w:abstractNum>
  <w:abstractNum w:abstractNumId="8" w15:restartNumberingAfterBreak="0">
    <w:nsid w:val="3F4624A5"/>
    <w:multiLevelType w:val="hybridMultilevel"/>
    <w:tmpl w:val="1896B43A"/>
    <w:lvl w:ilvl="0" w:tplc="D5D86162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  <w:color w:val="365F91" w:themeColor="accent1" w:themeShade="BF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904850"/>
    <w:multiLevelType w:val="hybridMultilevel"/>
    <w:tmpl w:val="E9F2AFDE"/>
    <w:lvl w:ilvl="0" w:tplc="D5D86162">
      <w:start w:val="1"/>
      <w:numFmt w:val="bullet"/>
      <w:lvlText w:val="-"/>
      <w:lvlJc w:val="left"/>
      <w:pPr>
        <w:ind w:left="1213" w:hanging="360"/>
      </w:pPr>
      <w:rPr>
        <w:rFonts w:ascii="Sylfaen" w:hAnsi="Sylfaen" w:hint="default"/>
        <w:color w:val="365F91" w:themeColor="accent1" w:themeShade="BF"/>
      </w:rPr>
    </w:lvl>
    <w:lvl w:ilvl="1" w:tplc="0403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10" w15:restartNumberingAfterBreak="0">
    <w:nsid w:val="62C7486C"/>
    <w:multiLevelType w:val="hybridMultilevel"/>
    <w:tmpl w:val="25B6189A"/>
    <w:lvl w:ilvl="0" w:tplc="D5D86162">
      <w:start w:val="1"/>
      <w:numFmt w:val="bullet"/>
      <w:lvlText w:val="-"/>
      <w:lvlJc w:val="left"/>
      <w:pPr>
        <w:ind w:left="854" w:hanging="360"/>
      </w:pPr>
      <w:rPr>
        <w:rFonts w:ascii="Sylfaen" w:hAnsi="Sylfaen" w:hint="default"/>
        <w:color w:val="365F91" w:themeColor="accent1" w:themeShade="BF"/>
      </w:rPr>
    </w:lvl>
    <w:lvl w:ilvl="1" w:tplc="0403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11" w15:restartNumberingAfterBreak="0">
    <w:nsid w:val="7DDB03BF"/>
    <w:multiLevelType w:val="hybridMultilevel"/>
    <w:tmpl w:val="D3CCDB28"/>
    <w:lvl w:ilvl="0" w:tplc="36D88490">
      <w:numFmt w:val="bullet"/>
      <w:lvlText w:val=""/>
      <w:lvlJc w:val="left"/>
      <w:pPr>
        <w:ind w:left="494" w:hanging="360"/>
      </w:pPr>
      <w:rPr>
        <w:rFonts w:ascii="Webdings" w:eastAsia="Webdings" w:hAnsi="Webdings" w:cs="Webdings" w:hint="default"/>
        <w:color w:val="005566"/>
        <w:w w:val="100"/>
        <w:sz w:val="18"/>
        <w:szCs w:val="18"/>
        <w:lang w:val="ca-ES" w:eastAsia="en-US" w:bidi="ar-SA"/>
      </w:rPr>
    </w:lvl>
    <w:lvl w:ilvl="1" w:tplc="F926E0E8">
      <w:numFmt w:val="bullet"/>
      <w:lvlText w:val="-"/>
      <w:lvlJc w:val="left"/>
      <w:pPr>
        <w:ind w:left="616" w:hanging="123"/>
      </w:pPr>
      <w:rPr>
        <w:rFonts w:ascii="Arial" w:eastAsia="Arial" w:hAnsi="Arial" w:cs="Arial" w:hint="default"/>
        <w:w w:val="100"/>
        <w:sz w:val="20"/>
        <w:szCs w:val="20"/>
        <w:lang w:val="ca-ES" w:eastAsia="en-US" w:bidi="ar-SA"/>
      </w:rPr>
    </w:lvl>
    <w:lvl w:ilvl="2" w:tplc="A5FE83BC">
      <w:numFmt w:val="bullet"/>
      <w:lvlText w:val="•"/>
      <w:lvlJc w:val="left"/>
      <w:pPr>
        <w:ind w:left="1682" w:hanging="123"/>
      </w:pPr>
      <w:rPr>
        <w:rFonts w:hint="default"/>
        <w:lang w:val="ca-ES" w:eastAsia="en-US" w:bidi="ar-SA"/>
      </w:rPr>
    </w:lvl>
    <w:lvl w:ilvl="3" w:tplc="3012A5B6">
      <w:numFmt w:val="bullet"/>
      <w:lvlText w:val="•"/>
      <w:lvlJc w:val="left"/>
      <w:pPr>
        <w:ind w:left="2745" w:hanging="123"/>
      </w:pPr>
      <w:rPr>
        <w:rFonts w:hint="default"/>
        <w:lang w:val="ca-ES" w:eastAsia="en-US" w:bidi="ar-SA"/>
      </w:rPr>
    </w:lvl>
    <w:lvl w:ilvl="4" w:tplc="DF6E1C9C">
      <w:numFmt w:val="bullet"/>
      <w:lvlText w:val="•"/>
      <w:lvlJc w:val="left"/>
      <w:pPr>
        <w:ind w:left="3808" w:hanging="123"/>
      </w:pPr>
      <w:rPr>
        <w:rFonts w:hint="default"/>
        <w:lang w:val="ca-ES" w:eastAsia="en-US" w:bidi="ar-SA"/>
      </w:rPr>
    </w:lvl>
    <w:lvl w:ilvl="5" w:tplc="02ACF68A">
      <w:numFmt w:val="bullet"/>
      <w:lvlText w:val="•"/>
      <w:lvlJc w:val="left"/>
      <w:pPr>
        <w:ind w:left="4871" w:hanging="123"/>
      </w:pPr>
      <w:rPr>
        <w:rFonts w:hint="default"/>
        <w:lang w:val="ca-ES" w:eastAsia="en-US" w:bidi="ar-SA"/>
      </w:rPr>
    </w:lvl>
    <w:lvl w:ilvl="6" w:tplc="C9208994">
      <w:numFmt w:val="bullet"/>
      <w:lvlText w:val="•"/>
      <w:lvlJc w:val="left"/>
      <w:pPr>
        <w:ind w:left="5934" w:hanging="123"/>
      </w:pPr>
      <w:rPr>
        <w:rFonts w:hint="default"/>
        <w:lang w:val="ca-ES" w:eastAsia="en-US" w:bidi="ar-SA"/>
      </w:rPr>
    </w:lvl>
    <w:lvl w:ilvl="7" w:tplc="702CBC78">
      <w:numFmt w:val="bullet"/>
      <w:lvlText w:val="•"/>
      <w:lvlJc w:val="left"/>
      <w:pPr>
        <w:ind w:left="6997" w:hanging="123"/>
      </w:pPr>
      <w:rPr>
        <w:rFonts w:hint="default"/>
        <w:lang w:val="ca-ES" w:eastAsia="en-US" w:bidi="ar-SA"/>
      </w:rPr>
    </w:lvl>
    <w:lvl w:ilvl="8" w:tplc="D7D836C2">
      <w:numFmt w:val="bullet"/>
      <w:lvlText w:val="•"/>
      <w:lvlJc w:val="left"/>
      <w:pPr>
        <w:ind w:left="8060" w:hanging="123"/>
      </w:pPr>
      <w:rPr>
        <w:rFonts w:hint="default"/>
        <w:lang w:val="ca-ES" w:eastAsia="en-US" w:bidi="ar-SA"/>
      </w:r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3"/>
  </w:num>
  <w:num w:numId="5">
    <w:abstractNumId w:val="4"/>
  </w:num>
  <w:num w:numId="6">
    <w:abstractNumId w:val="2"/>
  </w:num>
  <w:num w:numId="7">
    <w:abstractNumId w:val="1"/>
  </w:num>
  <w:num w:numId="8">
    <w:abstractNumId w:val="0"/>
  </w:num>
  <w:num w:numId="9">
    <w:abstractNumId w:val="6"/>
  </w:num>
  <w:num w:numId="10">
    <w:abstractNumId w:val="8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CFE"/>
    <w:rsid w:val="00014F87"/>
    <w:rsid w:val="0009128A"/>
    <w:rsid w:val="000921AE"/>
    <w:rsid w:val="00093055"/>
    <w:rsid w:val="000E3769"/>
    <w:rsid w:val="00100C5D"/>
    <w:rsid w:val="00125D92"/>
    <w:rsid w:val="00136B2F"/>
    <w:rsid w:val="00150FEB"/>
    <w:rsid w:val="001814DD"/>
    <w:rsid w:val="00182859"/>
    <w:rsid w:val="001A7CA5"/>
    <w:rsid w:val="001C15C1"/>
    <w:rsid w:val="001C4964"/>
    <w:rsid w:val="00205ADB"/>
    <w:rsid w:val="002235F3"/>
    <w:rsid w:val="00224E76"/>
    <w:rsid w:val="002278A5"/>
    <w:rsid w:val="002646E1"/>
    <w:rsid w:val="0027469B"/>
    <w:rsid w:val="002831B7"/>
    <w:rsid w:val="002A2275"/>
    <w:rsid w:val="002B4732"/>
    <w:rsid w:val="002C6E7A"/>
    <w:rsid w:val="002D042F"/>
    <w:rsid w:val="002D22B7"/>
    <w:rsid w:val="002D2A4E"/>
    <w:rsid w:val="002F2FFC"/>
    <w:rsid w:val="002F595A"/>
    <w:rsid w:val="003162B8"/>
    <w:rsid w:val="00317198"/>
    <w:rsid w:val="003300AC"/>
    <w:rsid w:val="003405E5"/>
    <w:rsid w:val="00341491"/>
    <w:rsid w:val="00353718"/>
    <w:rsid w:val="003578BF"/>
    <w:rsid w:val="003763C3"/>
    <w:rsid w:val="0038356F"/>
    <w:rsid w:val="003D28B9"/>
    <w:rsid w:val="003E7D7A"/>
    <w:rsid w:val="0040003E"/>
    <w:rsid w:val="004007D6"/>
    <w:rsid w:val="00407634"/>
    <w:rsid w:val="00426ADF"/>
    <w:rsid w:val="0044217A"/>
    <w:rsid w:val="004436E2"/>
    <w:rsid w:val="00445C5C"/>
    <w:rsid w:val="00447A14"/>
    <w:rsid w:val="00456A12"/>
    <w:rsid w:val="00463441"/>
    <w:rsid w:val="00466C99"/>
    <w:rsid w:val="0047269D"/>
    <w:rsid w:val="004874E6"/>
    <w:rsid w:val="00497844"/>
    <w:rsid w:val="004B5F3B"/>
    <w:rsid w:val="004B6CD6"/>
    <w:rsid w:val="004D128F"/>
    <w:rsid w:val="004E3B5D"/>
    <w:rsid w:val="004E6CC5"/>
    <w:rsid w:val="00501CE8"/>
    <w:rsid w:val="0051457A"/>
    <w:rsid w:val="00530FAD"/>
    <w:rsid w:val="00532480"/>
    <w:rsid w:val="00554889"/>
    <w:rsid w:val="00570C62"/>
    <w:rsid w:val="0057564E"/>
    <w:rsid w:val="00586A91"/>
    <w:rsid w:val="00586D37"/>
    <w:rsid w:val="005B1D6C"/>
    <w:rsid w:val="005D64B2"/>
    <w:rsid w:val="006151FC"/>
    <w:rsid w:val="00622CFE"/>
    <w:rsid w:val="006230D6"/>
    <w:rsid w:val="0063513D"/>
    <w:rsid w:val="00635E25"/>
    <w:rsid w:val="00636A9B"/>
    <w:rsid w:val="00680CE6"/>
    <w:rsid w:val="00681050"/>
    <w:rsid w:val="006A1FBF"/>
    <w:rsid w:val="006A70B2"/>
    <w:rsid w:val="007075C2"/>
    <w:rsid w:val="00742F48"/>
    <w:rsid w:val="00750297"/>
    <w:rsid w:val="00751E18"/>
    <w:rsid w:val="00752089"/>
    <w:rsid w:val="00781499"/>
    <w:rsid w:val="00781C84"/>
    <w:rsid w:val="00783C71"/>
    <w:rsid w:val="0078595E"/>
    <w:rsid w:val="0078672D"/>
    <w:rsid w:val="007952DD"/>
    <w:rsid w:val="007B1D09"/>
    <w:rsid w:val="00817FDE"/>
    <w:rsid w:val="00824EC8"/>
    <w:rsid w:val="00825188"/>
    <w:rsid w:val="00831C29"/>
    <w:rsid w:val="0083264D"/>
    <w:rsid w:val="00846888"/>
    <w:rsid w:val="00877757"/>
    <w:rsid w:val="008D7905"/>
    <w:rsid w:val="008D7B71"/>
    <w:rsid w:val="008E31BC"/>
    <w:rsid w:val="008E7644"/>
    <w:rsid w:val="00916A3C"/>
    <w:rsid w:val="00944E5B"/>
    <w:rsid w:val="009479AF"/>
    <w:rsid w:val="009733B7"/>
    <w:rsid w:val="009A1C0F"/>
    <w:rsid w:val="009A76F3"/>
    <w:rsid w:val="009E3034"/>
    <w:rsid w:val="009E6895"/>
    <w:rsid w:val="009E74DF"/>
    <w:rsid w:val="009F3F23"/>
    <w:rsid w:val="00A0128A"/>
    <w:rsid w:val="00A12D81"/>
    <w:rsid w:val="00A36B06"/>
    <w:rsid w:val="00A453CF"/>
    <w:rsid w:val="00A45C10"/>
    <w:rsid w:val="00A549D0"/>
    <w:rsid w:val="00A6593B"/>
    <w:rsid w:val="00A73574"/>
    <w:rsid w:val="00A7414B"/>
    <w:rsid w:val="00A74294"/>
    <w:rsid w:val="00A86720"/>
    <w:rsid w:val="00A8782B"/>
    <w:rsid w:val="00A93FE7"/>
    <w:rsid w:val="00AF2CA6"/>
    <w:rsid w:val="00B02555"/>
    <w:rsid w:val="00B24821"/>
    <w:rsid w:val="00B25B10"/>
    <w:rsid w:val="00B2628C"/>
    <w:rsid w:val="00B27324"/>
    <w:rsid w:val="00B45C3B"/>
    <w:rsid w:val="00B45D54"/>
    <w:rsid w:val="00B56FCE"/>
    <w:rsid w:val="00B84754"/>
    <w:rsid w:val="00B923F0"/>
    <w:rsid w:val="00BC3061"/>
    <w:rsid w:val="00BE4BDE"/>
    <w:rsid w:val="00BE6E19"/>
    <w:rsid w:val="00BE774F"/>
    <w:rsid w:val="00C02362"/>
    <w:rsid w:val="00C05F8E"/>
    <w:rsid w:val="00C1005A"/>
    <w:rsid w:val="00C37810"/>
    <w:rsid w:val="00C45DF5"/>
    <w:rsid w:val="00C4608C"/>
    <w:rsid w:val="00C4765E"/>
    <w:rsid w:val="00C51B9C"/>
    <w:rsid w:val="00C65371"/>
    <w:rsid w:val="00C84116"/>
    <w:rsid w:val="00C939BB"/>
    <w:rsid w:val="00CB3C77"/>
    <w:rsid w:val="00CC0FA3"/>
    <w:rsid w:val="00CD56CE"/>
    <w:rsid w:val="00CF0FA6"/>
    <w:rsid w:val="00D2053D"/>
    <w:rsid w:val="00D224D3"/>
    <w:rsid w:val="00D25E3A"/>
    <w:rsid w:val="00D34C88"/>
    <w:rsid w:val="00D3635C"/>
    <w:rsid w:val="00D4772E"/>
    <w:rsid w:val="00D47A65"/>
    <w:rsid w:val="00D70974"/>
    <w:rsid w:val="00D84845"/>
    <w:rsid w:val="00D9122A"/>
    <w:rsid w:val="00D94274"/>
    <w:rsid w:val="00DA259C"/>
    <w:rsid w:val="00DD6A4A"/>
    <w:rsid w:val="00E06A5D"/>
    <w:rsid w:val="00E16FB1"/>
    <w:rsid w:val="00E24905"/>
    <w:rsid w:val="00E60413"/>
    <w:rsid w:val="00E6401A"/>
    <w:rsid w:val="00E677A5"/>
    <w:rsid w:val="00E75B7F"/>
    <w:rsid w:val="00E93AE9"/>
    <w:rsid w:val="00ED4DC0"/>
    <w:rsid w:val="00EE289C"/>
    <w:rsid w:val="00F024A5"/>
    <w:rsid w:val="00F15D28"/>
    <w:rsid w:val="00F34915"/>
    <w:rsid w:val="00F45D44"/>
    <w:rsid w:val="00F55EFE"/>
    <w:rsid w:val="00F710B3"/>
    <w:rsid w:val="00F74CE6"/>
    <w:rsid w:val="00F75CA3"/>
    <w:rsid w:val="00F83F7D"/>
    <w:rsid w:val="00FC49A7"/>
    <w:rsid w:val="00FC5E03"/>
    <w:rsid w:val="00FF0A76"/>
    <w:rsid w:val="00FF230D"/>
    <w:rsid w:val="00FF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32AD11D1"/>
  <w15:docId w15:val="{D4FC1B27-94A0-489F-B2F9-2A57F4DF0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ca-ES"/>
    </w:rPr>
  </w:style>
  <w:style w:type="paragraph" w:styleId="Heading1">
    <w:name w:val="heading 1"/>
    <w:basedOn w:val="Normal"/>
    <w:uiPriority w:val="1"/>
    <w:qFormat/>
    <w:pPr>
      <w:spacing w:before="93"/>
      <w:ind w:left="134"/>
      <w:outlineLvl w:val="0"/>
    </w:pPr>
    <w:rPr>
      <w:rFonts w:ascii="Verdana" w:eastAsia="Verdana" w:hAnsi="Verdana" w:cs="Verdana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1"/>
      <w:ind w:left="134"/>
      <w:outlineLvl w:val="1"/>
    </w:pPr>
    <w:rPr>
      <w:rFonts w:ascii="Verdana" w:eastAsia="Verdana" w:hAnsi="Verdana" w:cs="Verdan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493" w:hanging="360"/>
    </w:pPr>
  </w:style>
  <w:style w:type="paragraph" w:customStyle="1" w:styleId="TableParagraph">
    <w:name w:val="Table Paragraph"/>
    <w:basedOn w:val="Normal"/>
    <w:uiPriority w:val="1"/>
    <w:qFormat/>
    <w:pPr>
      <w:spacing w:line="164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986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TIPOLOGÍAS FUNCIONALES DE APLICACIONES TIC PARA LA EMPRESA</vt:lpstr>
    </vt:vector>
  </TitlesOfParts>
  <Company/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TIPOLOGÍAS FUNCIONALES DE APLICACIONES TIC PARA LA EMPRESA</dc:title>
  <dc:creator>antonio canabate</dc:creator>
  <cp:lastModifiedBy>Ricard Guixaró</cp:lastModifiedBy>
  <cp:revision>2</cp:revision>
  <dcterms:created xsi:type="dcterms:W3CDTF">2021-04-28T14:41:00Z</dcterms:created>
  <dcterms:modified xsi:type="dcterms:W3CDTF">2021-04-28T14:41:00Z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2020-03-29T00:00:00Z</vt:filetime>
  </property>
  <property fmtid="{D5CDD505-2E9C-101B-9397-08002B2CF9AE}" pid="3" name="Creator">
    <vt:lpwstr>Acrobat PDFMaker 11 para Word</vt:lpwstr>
  </property>
  <property fmtid="{D5CDD505-2E9C-101B-9397-08002B2CF9AE}" pid="4" name="LastSaved">
    <vt:filetime>2021-04-28T00:00:00Z</vt:filetime>
  </property>
</Properties>
</file>