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inline>
            <wp:extent cx="2020175" cy="1600198"/>
            <wp:effectExtent l="0" t="0" r="0" b="0"/>
            <wp:docPr id="1" name="" descr="그림입니다.  원본 그림의 이름: 가설.JPG  원본 그림의 크기: 가로 548pixel, 세로 434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0175" cy="160019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inline>
            <wp:extent cx="2516988" cy="1695075"/>
            <wp:effectExtent l="0" t="0" r="0" b="0"/>
            <wp:docPr id="2" name="" descr="그림입니다.  원본 그림의 이름: 캡처2.JPG  원본 그림의 크기: 가로 827pixel, 세로 557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 b="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6988" cy="1695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Linear regression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Ex)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공부하는 시간이 많으면 성적이 좋다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자동차가 속도가 높으면 과속카메라에 많이 찍힌다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많이 먹으면 살이 찐다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등등과 같은 현상들은 전부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input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많으면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output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많다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표현된다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비례 관계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cost(W,b) 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우리가 가지고 있는 모델이 실제 데이터와 얼마나 다른 가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Linear regression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목표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우리가 가지고 있는 데이터를 이용해 코스트를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minimize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구하는 것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inline>
            <wp:extent cx="5400029" cy="2447558"/>
            <wp:effectExtent l="0" t="0" r="0" b="0"/>
            <wp:docPr id="3" name="" descr="그림입니다.  원본 그림의 이름: 24.JPG  원본 그림의 크기: 가로 1027pixel, 세로 465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 b="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029" cy="2447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Gradient descent algorithm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경사를 따라 내려가는 알고리즘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경사 하강법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(Gradient descent)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차 근삿값 발견용 최적화 알고리즘이다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기울기가 높은 쪽으로 계속 이동시켜서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경사를 따라 내려가며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W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값을 조금씩 바꿔서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cost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줄인다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항상 최저점에 도달할 수 있다는 것이 이 알고리즘의 장점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inline>
            <wp:extent cx="2536952" cy="1195460"/>
            <wp:effectExtent l="0" t="0" r="0" b="0"/>
            <wp:docPr id="4" name="" descr="그림입니다.  원본 그림의 이름: 5.JPG  원본 그림의 크기: 가로 470pixel, 세로 379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6952" cy="1195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inline>
            <wp:extent cx="2235344" cy="2020937"/>
            <wp:effectExtent l="0" t="0" r="0" b="0"/>
            <wp:docPr id="5" name="" descr="그림입니다.  원본 그림의 이름: w.JPG  원본 그림의 크기: 가로 694pixel, 세로 546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5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5344" cy="20209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inline>
            <wp:extent cx="3125348" cy="2067179"/>
            <wp:effectExtent l="0" t="0" r="0" b="0"/>
            <wp:docPr id="6" name="" descr="그림입니다.  원본 그림의 이름: 67.JPG  원본 그림의 크기: 가로 883pixel, 세로 584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6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5348" cy="2067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Gradient descent algorithm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은 아래와 같은 볼록한 그래프에서만 적용이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어디서 시작해도 경사도가 낮은 곳으로 이동하면 한곳에 도착하게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anchor distT="0" distB="0" distL="0" distR="0" simplePos="0" relativeHeight="6" behindDoc="0" locked="0" layoutInCell="1" allowOverlap="0">
            <wp:simplePos x="0" y="0"/>
            <mc:AlternateContent>
              <mc:Choice Requires="wp14"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<wp:posOffset>0</wp:posOffset>
                </wp:positionH>
              </mc:Choice>
              <mc:Fallback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<wp:posOffset>0</wp:posOffset>
                </wp:positionH>
              </mc:Fallback>
            </mc:AlternateContent>
            <mc:AlternateContent>
              <mc:Choice Requires="wp14"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<wp:posOffset>0</wp:posOffset>
                </wp:positionV>
              </mc:Choice>
              <mc:Fallback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<wp:posOffset>0</wp:posOffset>
                </wp:positionV>
              </mc:Fallback>
            </mc:AlternateContent>
            <wp:extent cx="5400020" cy="1171831"/>
            <wp:effectExtent l="0" t="0" r="0" b="0"/>
            <wp:wrapTopAndBottom/>
            <wp:docPr id="7" name="" descr="그림입니다.  원본 그림의 이름: CLP00006470606d.bmp  원본 그림의 크기: 가로 630pixel, 세로 137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7"/>
                    <a:srcRect b="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020" cy="11718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 concave function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 convex function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이도저도 아님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 특정한 함수에 관하여 어떤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line segment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도 이 함수의 그래프 아래에 위치할 때 이를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concave function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이라고 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 특정한 함수에 관하여 어떤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line segment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도 이 함수의 그래프 위에 위치할 때 이를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convex function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이라고 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line segment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한 선분 위에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line segment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두 끝점이 위치하였을 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line segment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라고 합니다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출처 </w:t>
      </w:r>
      <w:hyperlink w:tgtFrame="_self" r:id="rId18">
        <w:r>
          <w:rPr>
            <w:rFonts w:ascii="함초롬바탕" w:eastAsia="함초롬바탕"/>
            <w:color w:val="800080"/>
            <w:spacing w:val="0"/>
            <w:w w:val="100"/>
            <w:position w:val="0"/>
            <w:sz w:val="20"/>
            <w:u w:val="single" w:color="800080"/>
            <w:lang/>
          </w:rPr>
          <w:t xml:space="preserve">http://skagh.tistory.com/18?category=713592</w:t>
        </w:r>
      </w:hyperlink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jpeg"></Relationship><Relationship Id="rId12" Type="http://schemas.openxmlformats.org/officeDocument/2006/relationships/image" Target="media/image2.jpeg"></Relationship><Relationship Id="rId13" Type="http://schemas.openxmlformats.org/officeDocument/2006/relationships/image" Target="media/image3.jpeg"></Relationship><Relationship Id="rId14" Type="http://schemas.openxmlformats.org/officeDocument/2006/relationships/image" Target="media/image4.jpeg"></Relationship><Relationship Id="rId15" Type="http://schemas.openxmlformats.org/officeDocument/2006/relationships/image" Target="media/image5.jpeg"></Relationship><Relationship Id="rId16" Type="http://schemas.openxmlformats.org/officeDocument/2006/relationships/image" Target="media/image6.jpeg"></Relationship><Relationship Id="rId17" Type="http://schemas.openxmlformats.org/officeDocument/2006/relationships/image" Target="media/image7.bmp"></Relationship><Relationship Id="rId18" Type="http://schemas.openxmlformats.org/officeDocument/2006/relationships/hyperlink" Target="http://skagh.tistory.com/18\?category=713592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2018-04-10T13:01:41Z</dcterms:created>
  <dc:creator>Kang</dc:creator>
  <dc:title>Linear regression </dc:title>
</cp:coreProperties>
</file>