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"/>
        <w:gridCol w:w="1447"/>
        <w:gridCol w:w="103"/>
        <w:gridCol w:w="297"/>
        <w:gridCol w:w="316"/>
        <w:gridCol w:w="1703"/>
        <w:gridCol w:w="104"/>
        <w:gridCol w:w="325"/>
        <w:gridCol w:w="283"/>
        <w:gridCol w:w="260"/>
        <w:gridCol w:w="449"/>
        <w:gridCol w:w="1583"/>
        <w:gridCol w:w="887"/>
        <w:gridCol w:w="778"/>
        <w:gridCol w:w="1146"/>
        <w:gridCol w:w="70"/>
      </w:tblGrid>
      <w:tr w:rsidR="00E66F63" w:rsidTr="00997679">
        <w:trPr>
          <w:trHeight w:val="391"/>
        </w:trPr>
        <w:tc>
          <w:tcPr>
            <w:tcW w:w="219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F63" w:rsidRPr="00806818" w:rsidRDefault="00E66F63" w:rsidP="008C1118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806818">
              <w:rPr>
                <w:rFonts w:cs="Arial"/>
                <w:b/>
              </w:rPr>
              <w:t>Project:</w:t>
            </w:r>
          </w:p>
        </w:tc>
        <w:tc>
          <w:tcPr>
            <w:tcW w:w="7588" w:type="dxa"/>
            <w:gridSpan w:val="11"/>
            <w:tcBorders>
              <w:bottom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E66F63" w:rsidTr="00997679">
        <w:trPr>
          <w:trHeight w:val="391"/>
        </w:trPr>
        <w:tc>
          <w:tcPr>
            <w:tcW w:w="219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F63" w:rsidRDefault="00E66F63" w:rsidP="008C1118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707" w:type="dxa"/>
            <w:gridSpan w:val="7"/>
            <w:tcBorders>
              <w:bottom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Review date:</w:t>
            </w:r>
          </w:p>
        </w:tc>
        <w:tc>
          <w:tcPr>
            <w:tcW w:w="19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 w:rsidR="00DD5492"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E66F63" w:rsidTr="00997679">
        <w:trPr>
          <w:trHeight w:val="391"/>
        </w:trPr>
        <w:tc>
          <w:tcPr>
            <w:tcW w:w="9779" w:type="dxa"/>
            <w:gridSpan w:val="16"/>
            <w:tcBorders>
              <w:left w:val="nil"/>
              <w:right w:val="nil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66F63" w:rsidTr="00997679">
        <w:trPr>
          <w:trHeight w:val="391"/>
        </w:trPr>
        <w:tc>
          <w:tcPr>
            <w:tcW w:w="9779" w:type="dxa"/>
            <w:gridSpan w:val="1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F63" w:rsidRDefault="00E66F63" w:rsidP="008C1118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Object to be reviewed:</w:t>
            </w:r>
          </w:p>
        </w:tc>
      </w:tr>
      <w:tr w:rsidR="00E66F63" w:rsidTr="00997679">
        <w:trPr>
          <w:trHeight w:val="391"/>
        </w:trPr>
        <w:tc>
          <w:tcPr>
            <w:tcW w:w="1875" w:type="dxa"/>
            <w:gridSpan w:val="4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E66F63" w:rsidRPr="007454FE" w:rsidRDefault="00E66F63" w:rsidP="008C1118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7454FE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904" w:type="dxa"/>
            <w:gridSpan w:val="12"/>
            <w:tcBorders>
              <w:bottom w:val="dashed" w:sz="4" w:space="0" w:color="auto"/>
            </w:tcBorders>
            <w:vAlign w:val="center"/>
          </w:tcPr>
          <w:p w:rsidR="00E66F63" w:rsidRPr="00B9723F" w:rsidRDefault="00E66F63" w:rsidP="008C1118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Project_Software_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Module_Unit_Design</w:t>
            </w:r>
          </w:p>
        </w:tc>
      </w:tr>
      <w:tr w:rsidR="00E66F63" w:rsidTr="00997679">
        <w:trPr>
          <w:trHeight w:val="391"/>
        </w:trPr>
        <w:tc>
          <w:tcPr>
            <w:tcW w:w="1875" w:type="dxa"/>
            <w:gridSpan w:val="4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F63" w:rsidRPr="007454FE" w:rsidRDefault="00E66F63" w:rsidP="008C1118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7454FE">
              <w:rPr>
                <w:rFonts w:cs="Arial"/>
                <w:lang w:val="fr-FR"/>
              </w:rPr>
              <w:t>Version/status:</w:t>
            </w:r>
          </w:p>
        </w:tc>
        <w:tc>
          <w:tcPr>
            <w:tcW w:w="7904" w:type="dxa"/>
            <w:gridSpan w:val="12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E66F63" w:rsidRPr="00B9723F" w:rsidRDefault="00E66F63" w:rsidP="008C1118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E66F63" w:rsidTr="00997679">
        <w:trPr>
          <w:trHeight w:val="391"/>
        </w:trPr>
        <w:tc>
          <w:tcPr>
            <w:tcW w:w="9779" w:type="dxa"/>
            <w:gridSpan w:val="1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fr-FR"/>
              </w:rPr>
            </w:pPr>
          </w:p>
          <w:p w:rsidR="00E66F63" w:rsidRPr="00806818" w:rsidRDefault="00E66F63" w:rsidP="008C1118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E66F63" w:rsidTr="00997679">
        <w:trPr>
          <w:trHeight w:val="391"/>
        </w:trPr>
        <w:tc>
          <w:tcPr>
            <w:tcW w:w="3894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F63" w:rsidRPr="00ED720C" w:rsidRDefault="00E66F63" w:rsidP="00ED720C">
            <w:pPr>
              <w:tabs>
                <w:tab w:val="left" w:pos="960"/>
              </w:tabs>
              <w:jc w:val="center"/>
              <w:rPr>
                <w:rFonts w:cs="Arial"/>
                <w:b/>
                <w:lang w:val="fr-FR"/>
              </w:rPr>
            </w:pPr>
            <w:r w:rsidRPr="00ED720C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00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F63" w:rsidRPr="00ED720C" w:rsidRDefault="00E66F63" w:rsidP="00ED720C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ED720C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6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F63" w:rsidRPr="00ED720C" w:rsidRDefault="00E66F63" w:rsidP="00ED720C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ED720C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2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F63" w:rsidRPr="00ED720C" w:rsidRDefault="00E66F63" w:rsidP="00ED720C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ED720C">
              <w:rPr>
                <w:rFonts w:cs="Arial"/>
                <w:b/>
                <w:lang w:val="en-GB"/>
              </w:rPr>
              <w:t>Review manager</w:t>
            </w:r>
          </w:p>
          <w:p w:rsidR="00E66F63" w:rsidRPr="00ED720C" w:rsidRDefault="00E66F63" w:rsidP="00ED720C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ED720C">
              <w:rPr>
                <w:rFonts w:cs="Arial"/>
                <w:b/>
                <w:lang w:val="en-GB"/>
              </w:rPr>
              <w:t>(x)</w:t>
            </w:r>
          </w:p>
        </w:tc>
      </w:tr>
      <w:tr w:rsidR="00E66F63" w:rsidTr="00997679">
        <w:trPr>
          <w:trHeight w:val="391"/>
        </w:trPr>
        <w:tc>
          <w:tcPr>
            <w:tcW w:w="3894" w:type="dxa"/>
            <w:gridSpan w:val="6"/>
            <w:shd w:val="clear" w:color="auto" w:fill="D9D9D9" w:themeFill="background1" w:themeFillShade="D9"/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004" w:type="dxa"/>
            <w:gridSpan w:val="6"/>
            <w:tcBorders>
              <w:right w:val="single" w:sz="4" w:space="0" w:color="auto"/>
            </w:tcBorders>
            <w:vAlign w:val="center"/>
          </w:tcPr>
          <w:p w:rsidR="00E66F63" w:rsidRPr="00926E3E" w:rsidRDefault="00E66F63" w:rsidP="008C1118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6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6F63" w:rsidRPr="00926E3E" w:rsidRDefault="00E66F63" w:rsidP="008C1118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216" w:type="dxa"/>
            <w:gridSpan w:val="2"/>
            <w:tcBorders>
              <w:left w:val="single" w:sz="4" w:space="0" w:color="auto"/>
            </w:tcBorders>
            <w:vAlign w:val="center"/>
          </w:tcPr>
          <w:p w:rsidR="00E66F63" w:rsidRPr="00926E3E" w:rsidRDefault="00E66F63" w:rsidP="008C1118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E66F63" w:rsidTr="00997679">
        <w:trPr>
          <w:trHeight w:val="391"/>
        </w:trPr>
        <w:tc>
          <w:tcPr>
            <w:tcW w:w="3894" w:type="dxa"/>
            <w:gridSpan w:val="6"/>
            <w:shd w:val="clear" w:color="auto" w:fill="D9D9D9" w:themeFill="background1" w:themeFillShade="D9"/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SW Project Manager:</w:t>
            </w:r>
          </w:p>
        </w:tc>
        <w:tc>
          <w:tcPr>
            <w:tcW w:w="3004" w:type="dxa"/>
            <w:gridSpan w:val="6"/>
            <w:tcBorders>
              <w:right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6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ind w:left="97"/>
              <w:rPr>
                <w:rFonts w:cs="Arial"/>
                <w:lang w:val="en-GB"/>
              </w:rPr>
            </w:pPr>
          </w:p>
        </w:tc>
        <w:tc>
          <w:tcPr>
            <w:tcW w:w="1216" w:type="dxa"/>
            <w:gridSpan w:val="2"/>
            <w:tcBorders>
              <w:left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66F63" w:rsidTr="00997679">
        <w:trPr>
          <w:trHeight w:val="391"/>
        </w:trPr>
        <w:tc>
          <w:tcPr>
            <w:tcW w:w="3894" w:type="dxa"/>
            <w:gridSpan w:val="6"/>
            <w:shd w:val="clear" w:color="auto" w:fill="D9D9D9" w:themeFill="background1" w:themeFillShade="D9"/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SW Architect:</w:t>
            </w:r>
          </w:p>
        </w:tc>
        <w:tc>
          <w:tcPr>
            <w:tcW w:w="3004" w:type="dxa"/>
            <w:gridSpan w:val="6"/>
            <w:tcBorders>
              <w:right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6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ind w:left="97"/>
              <w:rPr>
                <w:rFonts w:cs="Arial"/>
                <w:lang w:val="en-GB"/>
              </w:rPr>
            </w:pPr>
          </w:p>
        </w:tc>
        <w:tc>
          <w:tcPr>
            <w:tcW w:w="1216" w:type="dxa"/>
            <w:gridSpan w:val="2"/>
            <w:tcBorders>
              <w:left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66F63" w:rsidTr="00997679">
        <w:trPr>
          <w:trHeight w:val="391"/>
        </w:trPr>
        <w:tc>
          <w:tcPr>
            <w:tcW w:w="3894" w:type="dxa"/>
            <w:gridSpan w:val="6"/>
            <w:shd w:val="clear" w:color="auto" w:fill="D9D9D9" w:themeFill="background1" w:themeFillShade="D9"/>
            <w:vAlign w:val="center"/>
          </w:tcPr>
          <w:p w:rsidR="00E66F63" w:rsidRPr="00A454F4" w:rsidRDefault="00E66F63" w:rsidP="008C1118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  <w:r>
              <w:rPr>
                <w:rFonts w:eastAsia="맑은 고딕" w:cs="Arial" w:hint="eastAsia"/>
                <w:lang w:val="en-GB" w:eastAsia="ko-KR"/>
              </w:rPr>
              <w:t>Reviewer:</w:t>
            </w:r>
          </w:p>
        </w:tc>
        <w:tc>
          <w:tcPr>
            <w:tcW w:w="3004" w:type="dxa"/>
            <w:gridSpan w:val="6"/>
            <w:tcBorders>
              <w:right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6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ind w:left="97"/>
              <w:rPr>
                <w:rFonts w:cs="Arial"/>
                <w:lang w:val="en-GB"/>
              </w:rPr>
            </w:pPr>
          </w:p>
        </w:tc>
        <w:tc>
          <w:tcPr>
            <w:tcW w:w="1216" w:type="dxa"/>
            <w:gridSpan w:val="2"/>
            <w:tcBorders>
              <w:left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66F63" w:rsidTr="00997679">
        <w:trPr>
          <w:trHeight w:val="391"/>
        </w:trPr>
        <w:tc>
          <w:tcPr>
            <w:tcW w:w="3894" w:type="dxa"/>
            <w:gridSpan w:val="6"/>
            <w:shd w:val="clear" w:color="auto" w:fill="D9D9D9" w:themeFill="background1" w:themeFillShade="D9"/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eastAsia="맑은 고딕" w:cs="Arial" w:hint="eastAsia"/>
                <w:lang w:val="en-GB" w:eastAsia="ko-KR"/>
              </w:rPr>
              <w:t>Reviewer:</w:t>
            </w:r>
          </w:p>
        </w:tc>
        <w:tc>
          <w:tcPr>
            <w:tcW w:w="3004" w:type="dxa"/>
            <w:gridSpan w:val="6"/>
            <w:tcBorders>
              <w:right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6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ind w:left="97"/>
              <w:rPr>
                <w:rFonts w:cs="Arial"/>
                <w:lang w:val="en-GB"/>
              </w:rPr>
            </w:pPr>
          </w:p>
        </w:tc>
        <w:tc>
          <w:tcPr>
            <w:tcW w:w="1216" w:type="dxa"/>
            <w:gridSpan w:val="2"/>
            <w:tcBorders>
              <w:left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66F63" w:rsidTr="00997679">
        <w:trPr>
          <w:trHeight w:val="391"/>
        </w:trPr>
        <w:tc>
          <w:tcPr>
            <w:tcW w:w="3894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004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6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ind w:left="97"/>
              <w:rPr>
                <w:rFonts w:cs="Arial"/>
                <w:lang w:val="en-GB"/>
              </w:rPr>
            </w:pPr>
          </w:p>
        </w:tc>
        <w:tc>
          <w:tcPr>
            <w:tcW w:w="121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66F63" w:rsidTr="00997679">
        <w:trPr>
          <w:trHeight w:val="391"/>
        </w:trPr>
        <w:tc>
          <w:tcPr>
            <w:tcW w:w="9779" w:type="dxa"/>
            <w:gridSpan w:val="1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E66F63" w:rsidRPr="00806818" w:rsidRDefault="00E66F63" w:rsidP="008C1118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E66F63" w:rsidTr="00997679">
        <w:trPr>
          <w:trHeight w:val="391"/>
        </w:trPr>
        <w:tc>
          <w:tcPr>
            <w:tcW w:w="7785" w:type="dxa"/>
            <w:gridSpan w:val="13"/>
            <w:shd w:val="clear" w:color="auto" w:fill="E6E6E6"/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994" w:type="dxa"/>
            <w:gridSpan w:val="3"/>
            <w:shd w:val="clear" w:color="auto" w:fill="E6E6E6"/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E66F63" w:rsidTr="00997679">
        <w:trPr>
          <w:cantSplit/>
          <w:trHeight w:val="548"/>
        </w:trPr>
        <w:tc>
          <w:tcPr>
            <w:tcW w:w="1578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69.1pt;height:16.7pt" o:ole="">
                  <v:imagedata r:id="rId9" o:title=""/>
                </v:shape>
                <w:control r:id="rId10" w:name="CheckBox1" w:shapeid="_x0000_i1039"/>
              </w:object>
            </w:r>
          </w:p>
        </w:tc>
        <w:tc>
          <w:tcPr>
            <w:tcW w:w="61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2132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object w:dxaOrig="225" w:dyaOrig="225">
                <v:shape id="_x0000_i1041" type="#_x0000_t75" style="width:96.75pt;height:20.15pt" o:ole="">
                  <v:imagedata r:id="rId11" o:title=""/>
                </v:shape>
                <w:control r:id="rId12" w:name="CheckBox11" w:shapeid="_x0000_i1041"/>
              </w:object>
            </w:r>
          </w:p>
        </w:tc>
        <w:tc>
          <w:tcPr>
            <w:tcW w:w="54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ascii="Wingdings" w:hAnsi="Wingdings" w:cs="Arial"/>
                <w:b/>
                <w:bCs/>
                <w:lang w:val="en-GB"/>
              </w:rPr>
            </w:pPr>
          </w:p>
        </w:tc>
        <w:tc>
          <w:tcPr>
            <w:tcW w:w="203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object w:dxaOrig="225" w:dyaOrig="225">
                <v:shape id="_x0000_i1043" type="#_x0000_t75" style="width:1in;height:19.6pt" o:ole="">
                  <v:imagedata r:id="rId13" o:title=""/>
                </v:shape>
                <w:control r:id="rId14" w:name="CheckBox12" w:shapeid="_x0000_i1043"/>
              </w:object>
            </w:r>
          </w:p>
        </w:tc>
        <w:tc>
          <w:tcPr>
            <w:tcW w:w="887" w:type="dxa"/>
            <w:tcBorders>
              <w:left w:val="nil"/>
              <w:bottom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sz w:val="18"/>
                <w:lang w:val="en-GB"/>
              </w:rPr>
              <w:t>Phase:</w:t>
            </w:r>
          </w:p>
        </w:tc>
        <w:tc>
          <w:tcPr>
            <w:tcW w:w="1216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66F63" w:rsidTr="00997679">
        <w:trPr>
          <w:cantSplit/>
          <w:trHeight w:val="391"/>
        </w:trPr>
        <w:tc>
          <w:tcPr>
            <w:tcW w:w="2191" w:type="dxa"/>
            <w:gridSpan w:val="5"/>
            <w:tcBorders>
              <w:bottom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ascii="Wingdings" w:hAnsi="Wingdings"/>
                <w:b/>
                <w:sz w:val="18"/>
                <w:lang w:val="en-GB"/>
              </w:rPr>
            </w:pPr>
            <w:r>
              <w:rPr>
                <w:rFonts w:cs="Arial"/>
                <w:lang w:val="en-GB"/>
              </w:rPr>
              <w:object w:dxaOrig="225" w:dyaOrig="225">
                <v:shape id="_x0000_i1045" type="#_x0000_t75" style="width:96.75pt;height:20.15pt" o:ole="">
                  <v:imagedata r:id="rId15" o:title=""/>
                </v:shape>
                <w:control r:id="rId16" w:name="CheckBox111" w:shapeid="_x0000_i1045"/>
              </w:object>
            </w:r>
          </w:p>
        </w:tc>
        <w:tc>
          <w:tcPr>
            <w:tcW w:w="2675" w:type="dxa"/>
            <w:gridSpan w:val="5"/>
            <w:tcBorders>
              <w:bottom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ascii="Wingdings" w:hAnsi="Wingdings"/>
                <w:b/>
                <w:bCs/>
                <w:lang w:val="en-GB"/>
              </w:rPr>
            </w:pPr>
          </w:p>
        </w:tc>
        <w:tc>
          <w:tcPr>
            <w:tcW w:w="2919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ascii="Wingdings" w:hAnsi="Wingdings"/>
                <w:b/>
                <w:sz w:val="18"/>
                <w:lang w:val="en-GB"/>
              </w:rPr>
            </w:pPr>
            <w:r>
              <w:rPr>
                <w:rFonts w:cs="Arial"/>
                <w:lang w:val="en-GB"/>
              </w:rPr>
              <w:object w:dxaOrig="225" w:dyaOrig="225">
                <v:shape id="_x0000_i1047" type="#_x0000_t75" style="width:116.95pt;height:20.15pt" o:ole="">
                  <v:imagedata r:id="rId17" o:title=""/>
                </v:shape>
                <w:control r:id="rId18" w:name="CheckBox112" w:shapeid="_x0000_i1047"/>
              </w:object>
            </w:r>
          </w:p>
        </w:tc>
        <w:tc>
          <w:tcPr>
            <w:tcW w:w="1994" w:type="dxa"/>
            <w:gridSpan w:val="3"/>
            <w:tcBorders>
              <w:bottom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66F63" w:rsidTr="00997679">
        <w:trPr>
          <w:trHeight w:val="391"/>
        </w:trPr>
        <w:tc>
          <w:tcPr>
            <w:tcW w:w="9779" w:type="dxa"/>
            <w:gridSpan w:val="1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E66F63" w:rsidRDefault="00E66F63" w:rsidP="008C1118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E66F63" w:rsidTr="00997679">
        <w:trPr>
          <w:cantSplit/>
          <w:trHeight w:val="391"/>
        </w:trPr>
        <w:tc>
          <w:tcPr>
            <w:tcW w:w="9779" w:type="dxa"/>
            <w:gridSpan w:val="1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F63" w:rsidRPr="00806818" w:rsidRDefault="00E66F63" w:rsidP="008C1118">
            <w:pPr>
              <w:tabs>
                <w:tab w:val="left" w:pos="960"/>
              </w:tabs>
              <w:rPr>
                <w:rFonts w:cs="Arial"/>
                <w:b/>
                <w:lang w:val="en-GB"/>
              </w:rPr>
            </w:pPr>
            <w:r w:rsidRPr="00806818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ED720C" w:rsidTr="00997679">
        <w:trPr>
          <w:cantSplit/>
          <w:trHeight w:val="391"/>
        </w:trPr>
        <w:tc>
          <w:tcPr>
            <w:tcW w:w="147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720C" w:rsidRDefault="00ED720C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Performed on:</w:t>
            </w:r>
          </w:p>
        </w:tc>
        <w:tc>
          <w:tcPr>
            <w:tcW w:w="8304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720C" w:rsidRDefault="00ED720C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D720C" w:rsidTr="00997679">
        <w:trPr>
          <w:cantSplit/>
          <w:trHeight w:val="391"/>
        </w:trPr>
        <w:tc>
          <w:tcPr>
            <w:tcW w:w="147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720C" w:rsidRDefault="00ED720C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lang w:val="en-GB"/>
              </w:rPr>
              <w:t>Doc. name:</w:t>
            </w:r>
          </w:p>
        </w:tc>
        <w:tc>
          <w:tcPr>
            <w:tcW w:w="8304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720C" w:rsidRDefault="00ED720C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66F63" w:rsidTr="00997679">
        <w:trPr>
          <w:trHeight w:val="391"/>
        </w:trPr>
        <w:tc>
          <w:tcPr>
            <w:tcW w:w="9779" w:type="dxa"/>
            <w:gridSpan w:val="16"/>
            <w:tcBorders>
              <w:left w:val="nil"/>
              <w:right w:val="nil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66F63" w:rsidTr="00997679">
        <w:trPr>
          <w:trHeight w:val="391"/>
        </w:trPr>
        <w:tc>
          <w:tcPr>
            <w:tcW w:w="9779" w:type="dxa"/>
            <w:gridSpan w:val="16"/>
            <w:shd w:val="clear" w:color="auto" w:fill="D9D9D9" w:themeFill="background1" w:themeFillShade="D9"/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E66F63" w:rsidTr="00997679">
        <w:trPr>
          <w:cantSplit/>
          <w:trHeight w:val="391"/>
        </w:trPr>
        <w:tc>
          <w:tcPr>
            <w:tcW w:w="1578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6207" w:type="dxa"/>
            <w:gridSpan w:val="10"/>
            <w:tcBorders>
              <w:left w:val="nil"/>
              <w:bottom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object w:dxaOrig="225" w:dyaOrig="225">
                <v:shape id="_x0000_i1049" type="#_x0000_t75" style="width:242.5pt;height:31.7pt" o:ole="">
                  <v:imagedata r:id="rId19" o:title=""/>
                </v:shape>
                <w:control r:id="rId20" w:name="CheckBox1111" w:shapeid="_x0000_i1049"/>
              </w:object>
            </w:r>
          </w:p>
        </w:tc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216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66F63" w:rsidTr="00997679">
        <w:trPr>
          <w:cantSplit/>
          <w:trHeight w:val="836"/>
        </w:trPr>
        <w:tc>
          <w:tcPr>
            <w:tcW w:w="1578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6207" w:type="dxa"/>
            <w:gridSpan w:val="10"/>
            <w:tcBorders>
              <w:left w:val="nil"/>
              <w:bottom w:val="single" w:sz="4" w:space="0" w:color="auto"/>
            </w:tcBorders>
            <w:vAlign w:val="center"/>
          </w:tcPr>
          <w:p w:rsidR="00E66F63" w:rsidRDefault="00E66F63" w:rsidP="008C1118">
            <w:pPr>
              <w:pStyle w:val="a5"/>
              <w:tabs>
                <w:tab w:val="left" w:pos="960"/>
              </w:tabs>
              <w:rPr>
                <w:rFonts w:cs="Arial"/>
              </w:rPr>
            </w:pPr>
            <w:r>
              <w:rPr>
                <w:rFonts w:cs="Arial"/>
              </w:rPr>
              <w:object w:dxaOrig="225" w:dyaOrig="225">
                <v:shape id="_x0000_i1051" type="#_x0000_t75" style="width:268.4pt;height:31.7pt" o:ole="">
                  <v:imagedata r:id="rId21" o:title=""/>
                </v:shape>
                <w:control r:id="rId22" w:name="CheckBox11111" w:shapeid="_x0000_i1051"/>
              </w:object>
            </w:r>
          </w:p>
        </w:tc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216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E66F63" w:rsidRDefault="00E66F63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blHeader/>
        </w:trPr>
        <w:tc>
          <w:tcPr>
            <w:tcW w:w="3970" w:type="dxa"/>
            <w:gridSpan w:val="6"/>
            <w:vMerge w:val="restart"/>
            <w:shd w:val="clear" w:color="auto" w:fill="D9D9D9" w:themeFill="background1" w:themeFillShade="D9"/>
            <w:vAlign w:val="center"/>
          </w:tcPr>
          <w:p w:rsidR="00835829" w:rsidRDefault="00835829" w:rsidP="004A5E9C">
            <w:pPr>
              <w:pStyle w:val="TabellenText"/>
              <w:jc w:val="center"/>
              <w:rPr>
                <w:rFonts w:eastAsia="맑은 고딕" w:cs="Arial"/>
                <w:b/>
                <w:lang w:val="en-GB" w:eastAsia="ko-KR"/>
              </w:rPr>
            </w:pPr>
            <w:r w:rsidRPr="000B7ABC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  <w:p w:rsidR="00835829" w:rsidRPr="006645C2" w:rsidRDefault="00835829" w:rsidP="004A5E9C">
            <w:pPr>
              <w:pStyle w:val="TabellenText"/>
              <w:jc w:val="center"/>
              <w:rPr>
                <w:rFonts w:eastAsia="맑은 고딕" w:cs="Arial"/>
                <w:b/>
                <w:lang w:val="en-GB" w:eastAsia="ko-KR"/>
              </w:rPr>
            </w:pPr>
            <w:r w:rsidRPr="006645C2">
              <w:rPr>
                <w:rFonts w:eastAsia="맑은 고딕" w:cs="Arial"/>
                <w:b/>
                <w:lang w:val="en-GB" w:eastAsia="ko-KR"/>
              </w:rPr>
              <w:t>Function Model</w:t>
            </w:r>
          </w:p>
        </w:tc>
        <w:tc>
          <w:tcPr>
            <w:tcW w:w="1317" w:type="dxa"/>
            <w:gridSpan w:val="4"/>
            <w:shd w:val="clear" w:color="auto" w:fill="D9D9D9" w:themeFill="background1" w:themeFillShade="D9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394" w:type="dxa"/>
            <w:gridSpan w:val="4"/>
            <w:vMerge w:val="restart"/>
            <w:shd w:val="clear" w:color="auto" w:fill="D9D9D9" w:themeFill="background1" w:themeFillShade="D9"/>
            <w:vAlign w:val="center"/>
          </w:tcPr>
          <w:p w:rsidR="00835829" w:rsidRPr="000B7ABC" w:rsidRDefault="00835829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blHeader/>
        </w:trPr>
        <w:tc>
          <w:tcPr>
            <w:tcW w:w="3970" w:type="dxa"/>
            <w:gridSpan w:val="6"/>
            <w:vMerge/>
          </w:tcPr>
          <w:p w:rsidR="00835829" w:rsidRPr="000B7ABC" w:rsidRDefault="00835829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608" w:type="dxa"/>
            <w:gridSpan w:val="2"/>
            <w:shd w:val="clear" w:color="auto" w:fill="D9D9D9" w:themeFill="background1" w:themeFillShade="D9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709" w:type="dxa"/>
            <w:gridSpan w:val="2"/>
            <w:shd w:val="clear" w:color="auto" w:fill="D9D9D9" w:themeFill="background1" w:themeFillShade="D9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394" w:type="dxa"/>
            <w:gridSpan w:val="4"/>
            <w:vMerge/>
          </w:tcPr>
          <w:p w:rsidR="00835829" w:rsidRPr="000B7ABC" w:rsidRDefault="00835829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Was the respective analysis review completed successfully (Doors Baseline)?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942677" w:rsidRDefault="00942677" w:rsidP="00942677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835829" w:rsidRPr="000B7ABC" w:rsidRDefault="00942677" w:rsidP="00942677">
            <w:pPr>
              <w:pStyle w:val="TabellenText"/>
              <w:ind w:left="0"/>
              <w:rPr>
                <w:rFonts w:cs="Arial"/>
                <w:color w:val="0000FF"/>
                <w:lang w:val="en-GB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you have comment then you should leave comment at this.</w:t>
            </w: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3B024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Is the documentation of the changes up-to-date (</w:t>
            </w:r>
            <w:r>
              <w:rPr>
                <w:rFonts w:eastAsia="맑은 고딕" w:cs="Arial" w:hint="eastAsia"/>
                <w:lang w:eastAsia="ko-KR"/>
              </w:rPr>
              <w:t>PTC</w:t>
            </w:r>
            <w:r>
              <w:rPr>
                <w:rFonts w:cs="Arial"/>
              </w:rPr>
              <w:t xml:space="preserve"> Checkpoint)? 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0B7ABC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  <w:rPr>
                <w:rFonts w:cs="Arial"/>
                <w:color w:val="FF0000"/>
              </w:rPr>
            </w:pPr>
            <w:r>
              <w:t>Does a comprehensible folder structure exist? Are the files located reasonable?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0B7ABC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</w:pPr>
            <w:r>
              <w:t xml:space="preserve">The </w:t>
            </w:r>
            <w:proofErr w:type="spellStart"/>
            <w:r>
              <w:t>startup</w:t>
            </w:r>
            <w:proofErr w:type="spellEnd"/>
            <w:r>
              <w:t xml:space="preserve"> of the model environment is automated and all necessary objects will be configured and loaded via </w:t>
            </w:r>
            <w:proofErr w:type="spellStart"/>
            <w:r>
              <w:t>startup</w:t>
            </w:r>
            <w:proofErr w:type="spellEnd"/>
            <w:r>
              <w:t xml:space="preserve"> script?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F801E4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</w:pPr>
            <w:r>
              <w:t>Update diagram is possible without warnings or errors?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0B7ABC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all naming conventions (Guideline MBSE) fulfilled?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0B7ABC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there data to be protected against unauthorised access to avoid their modification? If so, was this protection implemented?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0B7ABC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Were specifications regarding processing speed and timing taken into account, if applicable?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0B7ABC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all interfaces in line with the global SW architecture design?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0B7ABC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Were </w:t>
            </w:r>
            <w:proofErr w:type="gramStart"/>
            <w:r>
              <w:rPr>
                <w:rFonts w:cs="Arial"/>
              </w:rPr>
              <w:t>value</w:t>
            </w:r>
            <w:proofErr w:type="gramEnd"/>
            <w:r>
              <w:rPr>
                <w:rFonts w:cs="Arial"/>
              </w:rPr>
              <w:t xml:space="preserve"> ranges and default settings of variables on the interface specified?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0B7ABC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only defined input values accepted for further processing?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0B7ABC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origin requirements and implementation easily retraceable?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0B7ABC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Is the requirement linkage neither too detailed nor too raw? Make sure, that each requirement is allocated at least by a specification subsystem.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0B7ABC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Are all missing issues from the specifications (e.g. </w:t>
            </w:r>
            <w:proofErr w:type="spellStart"/>
            <w:r>
              <w:rPr>
                <w:rFonts w:cs="Arial"/>
              </w:rPr>
              <w:t>tbd</w:t>
            </w:r>
            <w:proofErr w:type="spellEnd"/>
            <w:r>
              <w:rPr>
                <w:rFonts w:cs="Arial"/>
              </w:rPr>
              <w:t>) marked accordingly?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0B7ABC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Does the design ensure the correct initialisation and further processing after a fault (timeout, range violation etc.)?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0B7ABC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complexity rules of the QA-Plan fulfilled?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0B7ABC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Have the Guideline documents for model</w:t>
            </w:r>
            <w:r>
              <w:rPr>
                <w:rFonts w:eastAsia="맑은 고딕" w:cs="Arial" w:hint="eastAsia"/>
                <w:lang w:eastAsia="ko-KR"/>
              </w:rPr>
              <w:t>-</w:t>
            </w:r>
            <w:r>
              <w:rPr>
                <w:rFonts w:cs="Arial"/>
              </w:rPr>
              <w:t>based development been taken into consideration?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0B7ABC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comments in each subsystem to document the content (abbreviations explained etc.)?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0B7ABC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35829" w:rsidRPr="000B7ABC" w:rsidTr="00997679">
        <w:tblPrEx>
          <w:tblCellMar>
            <w:left w:w="42" w:type="dxa"/>
            <w:right w:w="42" w:type="dxa"/>
          </w:tblCellMar>
        </w:tblPrEx>
        <w:trPr>
          <w:gridBefore w:val="1"/>
          <w:gridAfter w:val="1"/>
          <w:wBefore w:w="28" w:type="dxa"/>
          <w:wAfter w:w="70" w:type="dxa"/>
          <w:cantSplit/>
          <w:trHeight w:val="284"/>
        </w:trPr>
        <w:tc>
          <w:tcPr>
            <w:tcW w:w="3970" w:type="dxa"/>
            <w:gridSpan w:val="6"/>
            <w:vAlign w:val="center"/>
          </w:tcPr>
          <w:p w:rsidR="00835829" w:rsidRDefault="00835829" w:rsidP="009E3115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Is the usage of the library concept (file splitting) handled in a rational way?</w:t>
            </w:r>
          </w:p>
        </w:tc>
        <w:tc>
          <w:tcPr>
            <w:tcW w:w="608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35829" w:rsidRPr="000B7ABC" w:rsidRDefault="0083582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gridSpan w:val="4"/>
            <w:vAlign w:val="center"/>
          </w:tcPr>
          <w:p w:rsidR="00835829" w:rsidRPr="000B7ABC" w:rsidRDefault="0083582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2D1191" w:rsidRDefault="002D1191" w:rsidP="00BC7A2B">
      <w:pPr>
        <w:rPr>
          <w:rFonts w:eastAsia="맑은 고딕" w:cs="Arial"/>
          <w:lang w:val="en-GB" w:eastAsia="ko-KR"/>
        </w:rPr>
      </w:pP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70"/>
        <w:gridCol w:w="608"/>
        <w:gridCol w:w="709"/>
        <w:gridCol w:w="4394"/>
      </w:tblGrid>
      <w:tr w:rsidR="008E11B5" w:rsidRPr="000B7ABC" w:rsidTr="00997679">
        <w:trPr>
          <w:cantSplit/>
          <w:tblHeader/>
        </w:trPr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:rsidR="008E11B5" w:rsidRDefault="008E11B5" w:rsidP="00C641FA">
            <w:pPr>
              <w:pStyle w:val="TabellenText"/>
              <w:jc w:val="center"/>
              <w:rPr>
                <w:rFonts w:eastAsia="맑은 고딕" w:cs="Arial"/>
                <w:b/>
                <w:lang w:val="en-GB" w:eastAsia="ko-KR"/>
              </w:rPr>
            </w:pPr>
            <w:r w:rsidRPr="000B7ABC">
              <w:rPr>
                <w:rFonts w:cs="Arial"/>
                <w:b/>
                <w:lang w:val="en-GB"/>
              </w:rPr>
              <w:t>Checklist 'Review Meeting'</w:t>
            </w:r>
          </w:p>
          <w:p w:rsidR="008E11B5" w:rsidRPr="006645C2" w:rsidRDefault="008E11B5" w:rsidP="00C641FA">
            <w:pPr>
              <w:pStyle w:val="TabellenText"/>
              <w:jc w:val="center"/>
              <w:rPr>
                <w:rFonts w:eastAsia="맑은 고딕" w:cs="Arial"/>
                <w:b/>
                <w:lang w:val="en-GB" w:eastAsia="ko-KR"/>
              </w:rPr>
            </w:pPr>
            <w:r w:rsidRPr="00331223">
              <w:rPr>
                <w:rFonts w:eastAsia="맑은 고딕" w:cs="Arial"/>
                <w:b/>
                <w:lang w:val="en-GB" w:eastAsia="ko-KR"/>
              </w:rPr>
              <w:t>Implementation Model</w:t>
            </w:r>
          </w:p>
        </w:tc>
        <w:tc>
          <w:tcPr>
            <w:tcW w:w="1317" w:type="dxa"/>
            <w:gridSpan w:val="2"/>
            <w:shd w:val="clear" w:color="auto" w:fill="D9D9D9" w:themeFill="background1" w:themeFillShade="D9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394" w:type="dxa"/>
            <w:vMerge w:val="restart"/>
            <w:shd w:val="clear" w:color="auto" w:fill="D9D9D9" w:themeFill="background1" w:themeFillShade="D9"/>
            <w:vAlign w:val="center"/>
          </w:tcPr>
          <w:p w:rsidR="008E11B5" w:rsidRPr="000B7ABC" w:rsidRDefault="008E11B5" w:rsidP="00C641FA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8E11B5" w:rsidRPr="000B7ABC" w:rsidTr="00997679">
        <w:trPr>
          <w:cantSplit/>
          <w:tblHeader/>
        </w:trPr>
        <w:tc>
          <w:tcPr>
            <w:tcW w:w="3970" w:type="dxa"/>
            <w:vMerge/>
          </w:tcPr>
          <w:p w:rsidR="008E11B5" w:rsidRPr="000B7ABC" w:rsidRDefault="008E11B5" w:rsidP="00C641FA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608" w:type="dxa"/>
            <w:shd w:val="clear" w:color="auto" w:fill="D9D9D9" w:themeFill="background1" w:themeFillShade="D9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394" w:type="dxa"/>
            <w:vMerge/>
          </w:tcPr>
          <w:p w:rsidR="008E11B5" w:rsidRPr="000B7ABC" w:rsidRDefault="008E11B5" w:rsidP="00C641FA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Was the respective analysis review completed successfully (Doors Baseline)?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9E2C9A" w:rsidRDefault="009E2C9A" w:rsidP="009E2C9A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8E11B5" w:rsidRPr="000B7ABC" w:rsidRDefault="009E2C9A" w:rsidP="009E2C9A">
            <w:pPr>
              <w:pStyle w:val="TabellenText"/>
              <w:ind w:left="0"/>
              <w:rPr>
                <w:rFonts w:cs="Arial"/>
                <w:color w:val="0000FF"/>
                <w:lang w:val="en-GB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you have comment then you should leave comment at this.</w:t>
            </w: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DA4D76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Is the documentation of the changes up-to-date (</w:t>
            </w:r>
            <w:r>
              <w:rPr>
                <w:rFonts w:eastAsia="맑은 고딕" w:cs="Arial" w:hint="eastAsia"/>
                <w:lang w:eastAsia="ko-KR"/>
              </w:rPr>
              <w:t>PTC</w:t>
            </w:r>
            <w:r>
              <w:rPr>
                <w:rFonts w:cs="Arial"/>
              </w:rPr>
              <w:t xml:space="preserve"> Checkpoint)? 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</w:pPr>
            <w:r>
              <w:t xml:space="preserve">Did workarounds need to be used to work around limitations of the code generator? Have implemented workarounds been clearly marked and documented (on model level)?  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Is the architecture between the Function Model and the Implementation Model consistent? (Note: if not it must be documented!)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</w:pPr>
            <w:r>
              <w:t>Does a comprehensible folder structure exist? Are the files located reasonable?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</w:pPr>
            <w:r>
              <w:t xml:space="preserve">The </w:t>
            </w:r>
            <w:proofErr w:type="spellStart"/>
            <w:r>
              <w:t>startup</w:t>
            </w:r>
            <w:proofErr w:type="spellEnd"/>
            <w:r>
              <w:t xml:space="preserve"> of the model environment is automated and all necessary objects will be configured and loaded via </w:t>
            </w:r>
            <w:proofErr w:type="spellStart"/>
            <w:r>
              <w:t>startup</w:t>
            </w:r>
            <w:proofErr w:type="spellEnd"/>
            <w:r>
              <w:t xml:space="preserve"> script?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</w:pPr>
            <w:r>
              <w:t>Update diagram is possible without warnings or errors?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all naming conventions (Guideline MBSE) fulfilled?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there data to be protected against unauthorised access to avoid their modification? If so, was this protection implemented?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Were specifications regarding processing speed and timing taken into account, if applicable?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all interfaces in line with the global SW architecture design?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Were </w:t>
            </w:r>
            <w:proofErr w:type="gramStart"/>
            <w:r>
              <w:rPr>
                <w:rFonts w:cs="Arial"/>
              </w:rPr>
              <w:t>value</w:t>
            </w:r>
            <w:proofErr w:type="gramEnd"/>
            <w:r>
              <w:rPr>
                <w:rFonts w:cs="Arial"/>
              </w:rPr>
              <w:t xml:space="preserve"> ranges and default settings of variables on the interface specified?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only defined input values accepted for further processing?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</w:pPr>
            <w:r>
              <w:t>The code generation is possible without (unexpected!) component related warnings?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</w:pPr>
            <w:r>
              <w:t>"Build Host" is possible without component related warnings?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</w:pPr>
            <w:r>
              <w:t>Have the Build Host warnings been checked?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</w:pPr>
            <w:r>
              <w:lastRenderedPageBreak/>
              <w:t>The Parse-mechanism in the Data Dictionary Manager doesn't report a warning for the project Data Dictionary?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</w:pPr>
            <w:r>
              <w:t>Are all mandatory MISRA rules for MBD fulfilled and violations explained in a suggestive manner?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</w:pPr>
            <w:r>
              <w:t xml:space="preserve">Have the model been checked against identified potential </w:t>
            </w:r>
            <w:proofErr w:type="spellStart"/>
            <w:r>
              <w:t>Codegeneration</w:t>
            </w:r>
            <w:proofErr w:type="spellEnd"/>
            <w:r>
              <w:t xml:space="preserve"> nonconformities?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origin requirements and implementation easily retraceable?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Is the requirement linkage neither too detailed nor too raw? Make sure, that each requirement is allocated at least by a specification subsystem.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all missing issues from the specifications (</w:t>
            </w:r>
            <w:proofErr w:type="spellStart"/>
            <w:r>
              <w:rPr>
                <w:rFonts w:cs="Arial"/>
              </w:rPr>
              <w:t>tbd</w:t>
            </w:r>
            <w:proofErr w:type="spellEnd"/>
            <w:r>
              <w:rPr>
                <w:rFonts w:cs="Arial"/>
              </w:rPr>
              <w:t>) marked accordingly?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Does the design ensure the correct initialisation and further processing after a fault (timeout, range violation etc.)?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TabellenText"/>
              <w:ind w:left="0"/>
              <w:rPr>
                <w:rFonts w:cs="Arial"/>
                <w:color w:val="auto"/>
                <w:lang w:val="en-GB"/>
              </w:rPr>
            </w:pPr>
            <w:r>
              <w:rPr>
                <w:rFonts w:cs="Arial"/>
                <w:color w:val="auto"/>
                <w:lang w:val="en-GB"/>
              </w:rPr>
              <w:t xml:space="preserve">Has repeated and redundant code been avoided? 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complexity rules of the QA-Plan fulfilled?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Have the Guideline documents for model based development been taken into consideration?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comments in each subsystem to document the content (abbreviations explained etc.)?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</w:pPr>
            <w:r>
              <w:t>No variables of type float or double are used (deviations must be explained)?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</w:pPr>
            <w:r>
              <w:t>Is the usage of the library concept (file splitting) handled in a rational way?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</w:pPr>
            <w:r>
              <w:t xml:space="preserve">Are conspicuous </w:t>
            </w:r>
            <w:proofErr w:type="spellStart"/>
            <w:r>
              <w:t>scalings</w:t>
            </w:r>
            <w:proofErr w:type="spellEnd"/>
            <w:r>
              <w:t xml:space="preserve"> deployed in the model?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E11B5" w:rsidRPr="000B7ABC" w:rsidTr="008E11B5">
        <w:trPr>
          <w:cantSplit/>
          <w:trHeight w:val="284"/>
        </w:trPr>
        <w:tc>
          <w:tcPr>
            <w:tcW w:w="3970" w:type="dxa"/>
            <w:vAlign w:val="center"/>
          </w:tcPr>
          <w:p w:rsidR="008E11B5" w:rsidRDefault="008E11B5" w:rsidP="004C255D">
            <w:pPr>
              <w:pStyle w:val="a5"/>
              <w:jc w:val="left"/>
            </w:pPr>
            <w:r>
              <w:t xml:space="preserve">Has a comparison between floating point and fixed point behaviour been performed? </w:t>
            </w:r>
          </w:p>
        </w:tc>
        <w:tc>
          <w:tcPr>
            <w:tcW w:w="608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E11B5" w:rsidRPr="000B7ABC" w:rsidRDefault="008E11B5" w:rsidP="00C641FA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8E11B5" w:rsidRPr="000B7ABC" w:rsidRDefault="008E11B5" w:rsidP="00C641FA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87299C" w:rsidRPr="000B7ABC" w:rsidRDefault="0087299C" w:rsidP="0087299C">
      <w:pPr>
        <w:rPr>
          <w:rFonts w:cs="Arial"/>
          <w:lang w:val="en-GB" w:eastAsia="ko-KR"/>
        </w:rPr>
      </w:pPr>
      <w:r w:rsidRPr="000B7ABC">
        <w:rPr>
          <w:rFonts w:cs="Arial"/>
          <w:lang w:val="en-GB" w:eastAsia="ko-KR"/>
        </w:rPr>
        <w:br w:type="page"/>
      </w:r>
    </w:p>
    <w:p w:rsidR="0087299C" w:rsidRPr="000B7ABC" w:rsidRDefault="0087299C" w:rsidP="008C57DB">
      <w:pPr>
        <w:rPr>
          <w:rFonts w:eastAsia="맑은 고딕" w:cs="Arial"/>
          <w:lang w:val="en-GB" w:eastAsia="ko-KR"/>
        </w:rPr>
        <w:sectPr w:rsidR="0087299C" w:rsidRPr="000B7ABC">
          <w:headerReference w:type="default" r:id="rId23"/>
          <w:footerReference w:type="default" r:id="rId24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4A0" w:firstRow="1" w:lastRow="0" w:firstColumn="1" w:lastColumn="0" w:noHBand="0" w:noVBand="1"/>
      </w:tblPr>
      <w:tblGrid>
        <w:gridCol w:w="448"/>
        <w:gridCol w:w="851"/>
        <w:gridCol w:w="5218"/>
        <w:gridCol w:w="496"/>
        <w:gridCol w:w="497"/>
        <w:gridCol w:w="3543"/>
        <w:gridCol w:w="1439"/>
        <w:gridCol w:w="1275"/>
        <w:gridCol w:w="843"/>
      </w:tblGrid>
      <w:tr w:rsidR="00F801E4" w:rsidTr="00997679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F801E4" w:rsidRDefault="00F801E4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2" w:type="dxa"/>
            <w:gridSpan w:val="8"/>
            <w:shd w:val="clear" w:color="auto" w:fill="D9D9D9" w:themeFill="background1" w:themeFillShade="D9"/>
            <w:hideMark/>
          </w:tcPr>
          <w:p w:rsidR="00F801E4" w:rsidRDefault="00F801E4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F801E4" w:rsidTr="00997679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  <w:hideMark/>
          </w:tcPr>
          <w:p w:rsidR="00F801E4" w:rsidRDefault="00F801E4">
            <w:pPr>
              <w:pStyle w:val="TabellenText"/>
              <w:spacing w:line="276" w:lineRule="auto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/>
                <w:b/>
                <w:lang w:val="fr-FR" w:eastAsia="ko-KR"/>
              </w:rPr>
              <w:t>N</w:t>
            </w:r>
            <w:r>
              <w:rPr>
                <w:rFonts w:cs="Arial"/>
                <w:b/>
                <w:lang w:val="fr-FR"/>
              </w:rPr>
              <w:t>o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  <w:hideMark/>
          </w:tcPr>
          <w:p w:rsidR="00F801E4" w:rsidRDefault="00F801E4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fr-FR"/>
              </w:rPr>
            </w:pPr>
            <w:r>
              <w:rPr>
                <w:rFonts w:cs="Arial"/>
                <w:b/>
                <w:lang w:val="fr-FR"/>
              </w:rPr>
              <w:t>Page / Line</w:t>
            </w:r>
          </w:p>
        </w:tc>
        <w:tc>
          <w:tcPr>
            <w:tcW w:w="5218" w:type="dxa"/>
            <w:vMerge w:val="restart"/>
            <w:shd w:val="clear" w:color="auto" w:fill="D9D9D9" w:themeFill="background1" w:themeFillShade="D9"/>
            <w:vAlign w:val="center"/>
            <w:hideMark/>
          </w:tcPr>
          <w:p w:rsidR="00F801E4" w:rsidRDefault="00F801E4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fr-FR"/>
              </w:rPr>
            </w:pPr>
            <w:r>
              <w:rPr>
                <w:rFonts w:cs="Arial"/>
                <w:b/>
                <w:lang w:val="en-GB"/>
              </w:rPr>
              <w:t>Issue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  <w:hideMark/>
          </w:tcPr>
          <w:p w:rsidR="00F801E4" w:rsidRDefault="00F801E4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fr-FR"/>
              </w:rPr>
            </w:pPr>
            <w:r>
              <w:rPr>
                <w:rFonts w:cs="Arial"/>
                <w:b/>
                <w:lang w:val="fr-FR"/>
              </w:rPr>
              <w:t>Safety</w:t>
            </w:r>
          </w:p>
          <w:p w:rsidR="00F801E4" w:rsidRDefault="00F801E4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fr-FR"/>
              </w:rPr>
            </w:pPr>
            <w:r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0" w:type="dxa"/>
            <w:gridSpan w:val="4"/>
            <w:shd w:val="clear" w:color="auto" w:fill="D9D9D9" w:themeFill="background1" w:themeFillShade="D9"/>
            <w:vAlign w:val="center"/>
            <w:hideMark/>
          </w:tcPr>
          <w:p w:rsidR="00F801E4" w:rsidRDefault="00F801E4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Action</w:t>
            </w:r>
          </w:p>
        </w:tc>
      </w:tr>
      <w:tr w:rsidR="00F801E4" w:rsidTr="00997679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  <w:hideMark/>
          </w:tcPr>
          <w:p w:rsidR="00F801E4" w:rsidRDefault="00F801E4">
            <w:pPr>
              <w:spacing w:after="0"/>
              <w:ind w:right="0"/>
              <w:jc w:val="left"/>
              <w:rPr>
                <w:rFonts w:eastAsia="맑은 고딕" w:cs="Arial"/>
                <w:b/>
                <w:color w:val="000000"/>
                <w:lang w:val="fr-FR" w:eastAsia="ko-KR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  <w:hideMark/>
          </w:tcPr>
          <w:p w:rsidR="00F801E4" w:rsidRDefault="00F801E4">
            <w:pPr>
              <w:spacing w:after="0"/>
              <w:ind w:right="0"/>
              <w:jc w:val="left"/>
              <w:rPr>
                <w:rFonts w:cs="Arial"/>
                <w:b/>
                <w:color w:val="000000"/>
                <w:lang w:val="fr-FR" w:eastAsia="de-DE"/>
              </w:rPr>
            </w:pPr>
          </w:p>
        </w:tc>
        <w:tc>
          <w:tcPr>
            <w:tcW w:w="5218" w:type="dxa"/>
            <w:vMerge/>
            <w:shd w:val="clear" w:color="auto" w:fill="D9D9D9" w:themeFill="background1" w:themeFillShade="D9"/>
            <w:vAlign w:val="center"/>
            <w:hideMark/>
          </w:tcPr>
          <w:p w:rsidR="00F801E4" w:rsidRDefault="00F801E4">
            <w:pPr>
              <w:spacing w:after="0"/>
              <w:ind w:right="0"/>
              <w:jc w:val="left"/>
              <w:rPr>
                <w:rFonts w:cs="Arial"/>
                <w:b/>
                <w:color w:val="000000"/>
                <w:lang w:val="fr-FR" w:eastAsia="de-DE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  <w:hideMark/>
          </w:tcPr>
          <w:p w:rsidR="00F801E4" w:rsidRDefault="00F801E4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  <w:hideMark/>
          </w:tcPr>
          <w:p w:rsidR="00F801E4" w:rsidRDefault="00F801E4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  <w:hideMark/>
          </w:tcPr>
          <w:p w:rsidR="00F801E4" w:rsidRDefault="00F801E4">
            <w:pPr>
              <w:pStyle w:val="TabellenText"/>
              <w:spacing w:line="276" w:lineRule="auto"/>
              <w:ind w:left="0"/>
              <w:jc w:val="center"/>
              <w:rPr>
                <w:rFonts w:eastAsia="맑은 고딕" w:cs="Arial"/>
                <w:b/>
                <w:lang w:val="en-GB" w:eastAsia="ko-KR"/>
              </w:rPr>
            </w:pPr>
            <w:r>
              <w:rPr>
                <w:rFonts w:eastAsia="맑은 고딕" w:cs="Arial"/>
                <w:b/>
                <w:lang w:val="en-GB" w:eastAsia="ko-KR"/>
              </w:rPr>
              <w:t>Solution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  <w:hideMark/>
          </w:tcPr>
          <w:p w:rsidR="00F801E4" w:rsidRDefault="00F801E4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  <w:hideMark/>
          </w:tcPr>
          <w:p w:rsidR="00F801E4" w:rsidRDefault="00F801E4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  <w:hideMark/>
          </w:tcPr>
          <w:p w:rsidR="00F801E4" w:rsidRDefault="00F801E4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Done</w:t>
            </w:r>
          </w:p>
          <w:p w:rsidR="00F801E4" w:rsidRDefault="00F801E4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(</w:t>
            </w:r>
            <w:r>
              <w:rPr>
                <w:rFonts w:cs="Arial"/>
                <w:b/>
              </w:rPr>
              <w:sym w:font="Wingdings 2" w:char="F050"/>
            </w:r>
            <w:r>
              <w:rPr>
                <w:rFonts w:cs="Arial"/>
                <w:b/>
                <w:lang w:val="en-GB"/>
              </w:rPr>
              <w:t>)</w:t>
            </w: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  <w:hideMark/>
          </w:tcPr>
          <w:p w:rsidR="00F801E4" w:rsidRDefault="00F801E4">
            <w:pPr>
              <w:spacing w:line="276" w:lineRule="auto"/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/>
                <w:color w:val="00B050"/>
                <w:lang w:val="fr-FR" w:eastAsia="ko-KR"/>
              </w:rPr>
              <w:t>1</w:t>
            </w:r>
          </w:p>
        </w:tc>
        <w:tc>
          <w:tcPr>
            <w:tcW w:w="851" w:type="dxa"/>
            <w:vAlign w:val="center"/>
            <w:hideMark/>
          </w:tcPr>
          <w:p w:rsidR="00F801E4" w:rsidRDefault="00F801E4">
            <w:pPr>
              <w:spacing w:line="276" w:lineRule="auto"/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/>
                <w:color w:val="00B050"/>
                <w:lang w:val="fr-FR" w:eastAsia="ko-KR"/>
              </w:rPr>
              <w:t>15/20</w:t>
            </w:r>
          </w:p>
        </w:tc>
        <w:tc>
          <w:tcPr>
            <w:tcW w:w="5218" w:type="dxa"/>
            <w:hideMark/>
          </w:tcPr>
          <w:p w:rsidR="00F801E4" w:rsidRDefault="00F801E4">
            <w:pPr>
              <w:spacing w:line="276" w:lineRule="auto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  <w:hideMark/>
          </w:tcPr>
          <w:p w:rsidR="00F801E4" w:rsidRDefault="00F801E4">
            <w:pPr>
              <w:spacing w:line="276" w:lineRule="auto"/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/>
                <w:color w:val="00B050"/>
                <w:lang w:val="fr-FR" w:eastAsia="ko-KR"/>
              </w:rPr>
              <w:t>x</w:t>
            </w:r>
          </w:p>
        </w:tc>
        <w:tc>
          <w:tcPr>
            <w:tcW w:w="3543" w:type="dxa"/>
            <w:hideMark/>
          </w:tcPr>
          <w:p w:rsidR="00F801E4" w:rsidRDefault="00F801E4">
            <w:pPr>
              <w:spacing w:line="276" w:lineRule="auto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39" w:type="dxa"/>
            <w:vAlign w:val="center"/>
            <w:hideMark/>
          </w:tcPr>
          <w:p w:rsidR="00F801E4" w:rsidRDefault="00F801E4">
            <w:pPr>
              <w:spacing w:line="276" w:lineRule="auto"/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5" w:type="dxa"/>
            <w:vAlign w:val="center"/>
            <w:hideMark/>
          </w:tcPr>
          <w:p w:rsidR="00F801E4" w:rsidRDefault="00F801E4">
            <w:pPr>
              <w:spacing w:line="276" w:lineRule="auto"/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/>
                <w:color w:val="00B050"/>
                <w:lang w:val="fr-FR" w:eastAsia="ko-KR"/>
              </w:rPr>
              <w:t>yy-mm-dd</w:t>
            </w:r>
          </w:p>
        </w:tc>
        <w:tc>
          <w:tcPr>
            <w:tcW w:w="843" w:type="dxa"/>
            <w:vAlign w:val="center"/>
            <w:hideMark/>
          </w:tcPr>
          <w:p w:rsidR="00F801E4" w:rsidRDefault="00F801E4">
            <w:pPr>
              <w:spacing w:line="276" w:lineRule="auto"/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F050"/>
            </w: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43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F801E4" w:rsidRDefault="00F801E4">
            <w:pPr>
              <w:pStyle w:val="a5"/>
              <w:tabs>
                <w:tab w:val="left" w:pos="720"/>
              </w:tabs>
              <w:spacing w:line="276" w:lineRule="auto"/>
              <w:rPr>
                <w:rFonts w:cs="Arial"/>
                <w:color w:val="0000FF"/>
              </w:rPr>
            </w:pPr>
          </w:p>
        </w:tc>
        <w:tc>
          <w:tcPr>
            <w:tcW w:w="1439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F801E4" w:rsidTr="00DD549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F801E4" w:rsidRDefault="00F801E4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F801E4" w:rsidRDefault="00F801E4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0B7ABC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0B7ABC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836C61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8330</w:t>
    </w:r>
    <w:r w:rsidR="00FC4AB6">
      <w:rPr>
        <w:rFonts w:eastAsia="맑은 고딕" w:hint="eastAsia"/>
        <w:sz w:val="16"/>
        <w:szCs w:val="12"/>
        <w:lang w:eastAsia="ko-KR"/>
      </w:rPr>
      <w:t xml:space="preserve"> Review Checklist SW Module and Unit Design </w:t>
    </w:r>
    <w:r w:rsidR="00FC4AB6">
      <w:rPr>
        <w:rFonts w:eastAsia="맑은 고딕"/>
        <w:sz w:val="16"/>
        <w:szCs w:val="12"/>
        <w:lang w:eastAsia="ko-KR"/>
      </w:rPr>
      <w:t>“</w:t>
    </w:r>
    <w:r w:rsidR="00FC4AB6">
      <w:rPr>
        <w:rFonts w:eastAsia="맑은 고딕" w:hint="eastAsia"/>
        <w:sz w:val="16"/>
        <w:szCs w:val="12"/>
        <w:lang w:eastAsia="ko-KR"/>
      </w:rPr>
      <w:t>MBD</w:t>
    </w:r>
    <w:r w:rsidR="00FC4AB6">
      <w:rPr>
        <w:rFonts w:eastAsia="맑은 고딕"/>
        <w:sz w:val="16"/>
        <w:szCs w:val="12"/>
        <w:lang w:eastAsia="ko-KR"/>
      </w:rPr>
      <w:t>”</w:t>
    </w:r>
    <w:r w:rsidR="00FC4AB6">
      <w:rPr>
        <w:rFonts w:eastAsia="맑은 고딕" w:hint="eastAsia"/>
        <w:sz w:val="16"/>
        <w:szCs w:val="12"/>
        <w:lang w:eastAsia="ko-KR"/>
      </w:rPr>
      <w:t xml:space="preserve"> (Template v1.</w:t>
    </w:r>
    <w:r w:rsidR="00E06727">
      <w:rPr>
        <w:rFonts w:eastAsia="맑은 고딕" w:hint="eastAsia"/>
        <w:sz w:val="16"/>
        <w:szCs w:val="12"/>
        <w:lang w:eastAsia="ko-KR"/>
      </w:rPr>
      <w:t>0</w:t>
    </w:r>
    <w:r w:rsidR="00FC4AB6">
      <w:rPr>
        <w:rFonts w:eastAsia="맑은 고딕" w:hint="eastAsia"/>
        <w:sz w:val="16"/>
        <w:szCs w:val="12"/>
        <w:lang w:eastAsia="ko-KR"/>
      </w:rPr>
      <w:t xml:space="preserve">) 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04555A">
      <w:rPr>
        <w:noProof/>
        <w:sz w:val="16"/>
        <w:szCs w:val="12"/>
      </w:rPr>
      <w:t>1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04555A">
      <w:rPr>
        <w:noProof/>
        <w:sz w:val="16"/>
        <w:szCs w:val="12"/>
      </w:rPr>
      <w:t>5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FC4AB6" w:rsidTr="009D37FC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FC4AB6" w:rsidRDefault="00FC4AB6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16A0497C" wp14:editId="1E2FCFC6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FC4AB6" w:rsidRPr="007131BA" w:rsidRDefault="00FC4AB6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FC4AB6" w:rsidRPr="00EB7901" w:rsidRDefault="00FC4AB6" w:rsidP="00361D3E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</w:t>
          </w:r>
          <w:r w:rsidR="00DD5492">
            <w:rPr>
              <w:rFonts w:eastAsia="맑은 고딕" w:hint="eastAsia"/>
              <w:sz w:val="18"/>
              <w:lang w:eastAsia="ko-KR"/>
            </w:rPr>
            <w:t>yy</w:t>
          </w:r>
          <w:r>
            <w:rPr>
              <w:rFonts w:eastAsia="맑은 고딕" w:hint="eastAsia"/>
              <w:sz w:val="18"/>
              <w:lang w:eastAsia="ko-KR"/>
            </w:rPr>
            <w:t>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172C99" w:rsidP="00172C99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 xml:space="preserve">SW Module &amp; Unit Design </w:t>
          </w:r>
          <w:r>
            <w:rPr>
              <w:rFonts w:eastAsia="맑은 고딕"/>
              <w:lang w:eastAsia="ko-KR"/>
            </w:rPr>
            <w:t>“</w:t>
          </w:r>
          <w:r w:rsidR="007958F9">
            <w:rPr>
              <w:rFonts w:eastAsia="맑은 고딕" w:hint="eastAsia"/>
              <w:lang w:eastAsia="ko-KR"/>
            </w:rPr>
            <w:t>Model-based</w:t>
          </w:r>
          <w:r>
            <w:rPr>
              <w:rFonts w:eastAsia="맑은 고딕"/>
              <w:lang w:eastAsia="ko-KR"/>
            </w:rPr>
            <w:t>”</w:t>
          </w:r>
        </w:p>
      </w:tc>
      <w:tc>
        <w:tcPr>
          <w:tcW w:w="1319" w:type="pct"/>
          <w:vAlign w:val="center"/>
        </w:tcPr>
        <w:p w:rsidR="00CB65FC" w:rsidRPr="00EB7901" w:rsidRDefault="00FC4AB6" w:rsidP="00FC4AB6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Vers</w:t>
          </w:r>
          <w:r w:rsidR="00CB65FC">
            <w:rPr>
              <w:sz w:val="18"/>
            </w:rPr>
            <w:t>ion:</w:t>
          </w:r>
          <w:r w:rsidR="00CB65FC">
            <w:rPr>
              <w:sz w:val="18"/>
            </w:rPr>
            <w:tab/>
          </w:r>
          <w:proofErr w:type="spellStart"/>
          <w:r w:rsidR="00D229CD">
            <w:rPr>
              <w:rFonts w:eastAsia="맑은 고딕" w:hint="eastAsia"/>
              <w:sz w:val="18"/>
              <w:lang w:eastAsia="ko-KR"/>
            </w:rPr>
            <w:t>x</w:t>
          </w:r>
          <w:r w:rsidR="00CB65FC">
            <w:rPr>
              <w:rFonts w:eastAsia="맑은 고딕" w:hint="eastAsia"/>
              <w:sz w:val="18"/>
              <w:lang w:eastAsia="ko-KR"/>
            </w:rPr>
            <w:t>.</w:t>
          </w:r>
          <w:r w:rsidR="00D229CD">
            <w:rPr>
              <w:rFonts w:eastAsia="맑은 고딕" w:hint="eastAsia"/>
              <w:sz w:val="18"/>
              <w:lang w:eastAsia="ko-KR"/>
            </w:rPr>
            <w:t>x</w:t>
          </w:r>
          <w:proofErr w:type="spellEnd"/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04555A">
            <w:rPr>
              <w:noProof/>
              <w:sz w:val="18"/>
            </w:rPr>
            <w:t>1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04555A">
            <w:rPr>
              <w:noProof/>
              <w:sz w:val="18"/>
            </w:rPr>
            <w:t>5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314A4"/>
    <w:rsid w:val="0003584A"/>
    <w:rsid w:val="0003678C"/>
    <w:rsid w:val="000453F1"/>
    <w:rsid w:val="0004555A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B7ABC"/>
    <w:rsid w:val="000C7D6F"/>
    <w:rsid w:val="000E1771"/>
    <w:rsid w:val="000E7E10"/>
    <w:rsid w:val="000F605C"/>
    <w:rsid w:val="00107F06"/>
    <w:rsid w:val="001409A8"/>
    <w:rsid w:val="00172C99"/>
    <w:rsid w:val="00194811"/>
    <w:rsid w:val="0019494A"/>
    <w:rsid w:val="00195CE3"/>
    <w:rsid w:val="001F104F"/>
    <w:rsid w:val="00222599"/>
    <w:rsid w:val="0022606F"/>
    <w:rsid w:val="00242EDE"/>
    <w:rsid w:val="00244FAF"/>
    <w:rsid w:val="002542BD"/>
    <w:rsid w:val="002554C0"/>
    <w:rsid w:val="00256CB3"/>
    <w:rsid w:val="002743BF"/>
    <w:rsid w:val="00285B56"/>
    <w:rsid w:val="0029101D"/>
    <w:rsid w:val="00294FA9"/>
    <w:rsid w:val="002B1D3E"/>
    <w:rsid w:val="002D1191"/>
    <w:rsid w:val="002D59D0"/>
    <w:rsid w:val="002D7416"/>
    <w:rsid w:val="00331223"/>
    <w:rsid w:val="00361D3E"/>
    <w:rsid w:val="00376566"/>
    <w:rsid w:val="00387BCF"/>
    <w:rsid w:val="0039062A"/>
    <w:rsid w:val="003953F2"/>
    <w:rsid w:val="00396808"/>
    <w:rsid w:val="003A2F13"/>
    <w:rsid w:val="003A5D56"/>
    <w:rsid w:val="003B0247"/>
    <w:rsid w:val="003C427C"/>
    <w:rsid w:val="003C4973"/>
    <w:rsid w:val="003C6B0E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EAE"/>
    <w:rsid w:val="00471152"/>
    <w:rsid w:val="0048747C"/>
    <w:rsid w:val="00497E6D"/>
    <w:rsid w:val="004A5FC4"/>
    <w:rsid w:val="004A62FC"/>
    <w:rsid w:val="004C1103"/>
    <w:rsid w:val="004C255D"/>
    <w:rsid w:val="004C562D"/>
    <w:rsid w:val="004E6C49"/>
    <w:rsid w:val="00510B7E"/>
    <w:rsid w:val="005162C3"/>
    <w:rsid w:val="00521703"/>
    <w:rsid w:val="00531903"/>
    <w:rsid w:val="005611CC"/>
    <w:rsid w:val="00590BA5"/>
    <w:rsid w:val="0059690E"/>
    <w:rsid w:val="005C459A"/>
    <w:rsid w:val="005D25B0"/>
    <w:rsid w:val="005D453D"/>
    <w:rsid w:val="005E313E"/>
    <w:rsid w:val="005F276A"/>
    <w:rsid w:val="005F29CD"/>
    <w:rsid w:val="006047EF"/>
    <w:rsid w:val="00624BDD"/>
    <w:rsid w:val="006505DD"/>
    <w:rsid w:val="00661D42"/>
    <w:rsid w:val="006645C2"/>
    <w:rsid w:val="0066497F"/>
    <w:rsid w:val="00676C4A"/>
    <w:rsid w:val="0068144F"/>
    <w:rsid w:val="00686DEE"/>
    <w:rsid w:val="00691B00"/>
    <w:rsid w:val="00694C39"/>
    <w:rsid w:val="006A0A64"/>
    <w:rsid w:val="006A254C"/>
    <w:rsid w:val="006A3236"/>
    <w:rsid w:val="006A7714"/>
    <w:rsid w:val="006B0A52"/>
    <w:rsid w:val="006C0EB3"/>
    <w:rsid w:val="006C2F86"/>
    <w:rsid w:val="006F3A72"/>
    <w:rsid w:val="006F3B10"/>
    <w:rsid w:val="00704D03"/>
    <w:rsid w:val="0070503C"/>
    <w:rsid w:val="00705CD6"/>
    <w:rsid w:val="007131BA"/>
    <w:rsid w:val="00736FE6"/>
    <w:rsid w:val="007551BD"/>
    <w:rsid w:val="007655A8"/>
    <w:rsid w:val="00774C85"/>
    <w:rsid w:val="00785486"/>
    <w:rsid w:val="007862F1"/>
    <w:rsid w:val="007921B4"/>
    <w:rsid w:val="0079472E"/>
    <w:rsid w:val="007958F9"/>
    <w:rsid w:val="007A17D6"/>
    <w:rsid w:val="007C1B01"/>
    <w:rsid w:val="007D0116"/>
    <w:rsid w:val="007E1B12"/>
    <w:rsid w:val="007F14E5"/>
    <w:rsid w:val="00806818"/>
    <w:rsid w:val="0083283D"/>
    <w:rsid w:val="008345C7"/>
    <w:rsid w:val="00835829"/>
    <w:rsid w:val="00836C61"/>
    <w:rsid w:val="00837DFE"/>
    <w:rsid w:val="008424F6"/>
    <w:rsid w:val="008426AD"/>
    <w:rsid w:val="00854B7F"/>
    <w:rsid w:val="008609D7"/>
    <w:rsid w:val="00870631"/>
    <w:rsid w:val="0087299C"/>
    <w:rsid w:val="008836B8"/>
    <w:rsid w:val="00885504"/>
    <w:rsid w:val="00886F42"/>
    <w:rsid w:val="00891080"/>
    <w:rsid w:val="0089132B"/>
    <w:rsid w:val="0089700F"/>
    <w:rsid w:val="008A337B"/>
    <w:rsid w:val="008B198E"/>
    <w:rsid w:val="008B43BC"/>
    <w:rsid w:val="008B7833"/>
    <w:rsid w:val="008C0CD0"/>
    <w:rsid w:val="008C57DB"/>
    <w:rsid w:val="008D2F49"/>
    <w:rsid w:val="008E11B5"/>
    <w:rsid w:val="008E2A4E"/>
    <w:rsid w:val="008E6246"/>
    <w:rsid w:val="008F6C67"/>
    <w:rsid w:val="009012D2"/>
    <w:rsid w:val="0090623E"/>
    <w:rsid w:val="00914648"/>
    <w:rsid w:val="00922B65"/>
    <w:rsid w:val="00926D12"/>
    <w:rsid w:val="00941C14"/>
    <w:rsid w:val="00942677"/>
    <w:rsid w:val="00953330"/>
    <w:rsid w:val="009669C0"/>
    <w:rsid w:val="00986465"/>
    <w:rsid w:val="00997679"/>
    <w:rsid w:val="009A1F89"/>
    <w:rsid w:val="009B2BFE"/>
    <w:rsid w:val="009B4D5F"/>
    <w:rsid w:val="009B7B35"/>
    <w:rsid w:val="009D3036"/>
    <w:rsid w:val="009E2C9A"/>
    <w:rsid w:val="009E3115"/>
    <w:rsid w:val="009E3471"/>
    <w:rsid w:val="00A15440"/>
    <w:rsid w:val="00A1625F"/>
    <w:rsid w:val="00A2708F"/>
    <w:rsid w:val="00A322B5"/>
    <w:rsid w:val="00A371AD"/>
    <w:rsid w:val="00A3742D"/>
    <w:rsid w:val="00A37E0C"/>
    <w:rsid w:val="00A47FF9"/>
    <w:rsid w:val="00A65BC9"/>
    <w:rsid w:val="00A83686"/>
    <w:rsid w:val="00AB7878"/>
    <w:rsid w:val="00AC52E0"/>
    <w:rsid w:val="00AD1C07"/>
    <w:rsid w:val="00AE223B"/>
    <w:rsid w:val="00AF0035"/>
    <w:rsid w:val="00AF1A6B"/>
    <w:rsid w:val="00B224B3"/>
    <w:rsid w:val="00B30987"/>
    <w:rsid w:val="00B32DED"/>
    <w:rsid w:val="00B40A37"/>
    <w:rsid w:val="00B41FA0"/>
    <w:rsid w:val="00B45A37"/>
    <w:rsid w:val="00B660D8"/>
    <w:rsid w:val="00B95A21"/>
    <w:rsid w:val="00B95C0B"/>
    <w:rsid w:val="00BB1605"/>
    <w:rsid w:val="00BC166D"/>
    <w:rsid w:val="00BC7A2B"/>
    <w:rsid w:val="00BD1D88"/>
    <w:rsid w:val="00BE599B"/>
    <w:rsid w:val="00C005E4"/>
    <w:rsid w:val="00C02126"/>
    <w:rsid w:val="00C04343"/>
    <w:rsid w:val="00C162A6"/>
    <w:rsid w:val="00C32A36"/>
    <w:rsid w:val="00C34FE5"/>
    <w:rsid w:val="00C42014"/>
    <w:rsid w:val="00C42F86"/>
    <w:rsid w:val="00C507B3"/>
    <w:rsid w:val="00C71512"/>
    <w:rsid w:val="00C77710"/>
    <w:rsid w:val="00C927E9"/>
    <w:rsid w:val="00CB2734"/>
    <w:rsid w:val="00CB65FC"/>
    <w:rsid w:val="00CC18BA"/>
    <w:rsid w:val="00CE1C5E"/>
    <w:rsid w:val="00CE3281"/>
    <w:rsid w:val="00D229CD"/>
    <w:rsid w:val="00D328EF"/>
    <w:rsid w:val="00D459FB"/>
    <w:rsid w:val="00D4637A"/>
    <w:rsid w:val="00D46BA0"/>
    <w:rsid w:val="00D72778"/>
    <w:rsid w:val="00D73827"/>
    <w:rsid w:val="00D746F0"/>
    <w:rsid w:val="00D876DF"/>
    <w:rsid w:val="00D9254A"/>
    <w:rsid w:val="00D93E9D"/>
    <w:rsid w:val="00DA4D76"/>
    <w:rsid w:val="00DA4F19"/>
    <w:rsid w:val="00DC1F4C"/>
    <w:rsid w:val="00DC21FC"/>
    <w:rsid w:val="00DD5492"/>
    <w:rsid w:val="00DF7B45"/>
    <w:rsid w:val="00E06727"/>
    <w:rsid w:val="00E223EA"/>
    <w:rsid w:val="00E24A9A"/>
    <w:rsid w:val="00E4425C"/>
    <w:rsid w:val="00E471D9"/>
    <w:rsid w:val="00E5045E"/>
    <w:rsid w:val="00E66F63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D720C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527D"/>
    <w:rsid w:val="00F724F5"/>
    <w:rsid w:val="00F73CE5"/>
    <w:rsid w:val="00F764A5"/>
    <w:rsid w:val="00F76F5B"/>
    <w:rsid w:val="00F801E4"/>
    <w:rsid w:val="00F809A8"/>
    <w:rsid w:val="00F92F26"/>
    <w:rsid w:val="00F97638"/>
    <w:rsid w:val="00FA39DA"/>
    <w:rsid w:val="00FB460A"/>
    <w:rsid w:val="00FC253B"/>
    <w:rsid w:val="00FC4AB6"/>
    <w:rsid w:val="00FE570C"/>
    <w:rsid w:val="00FE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1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03C7A-6EE7-4F94-BAF0-89DE926EA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113</TotalTime>
  <Pages>5</Pages>
  <Words>893</Words>
  <Characters>5093</Characters>
  <Application>Microsoft Office Word</Application>
  <DocSecurity>0</DocSecurity>
  <Lines>42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93</cp:revision>
  <cp:lastPrinted>2017-12-07T06:09:00Z</cp:lastPrinted>
  <dcterms:created xsi:type="dcterms:W3CDTF">2016-04-29T06:07:00Z</dcterms:created>
  <dcterms:modified xsi:type="dcterms:W3CDTF">2017-12-07T06:09:00Z</dcterms:modified>
</cp:coreProperties>
</file>