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rPr>
          <w:highlight w:val="none"/>
        </w:rPr>
      </w:pPr>
      <w:r>
        <w:rPr>
          <w:highlight w:val="none"/>
        </w:rPr>
        <w:t xml:space="preserve">De movies staan hier: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://oca.reference.carpago.nl/movies/" w:history="1">
        <w:r>
          <w:rPr>
            <w:rStyle w:val="173"/>
            <w:highlight w:val="none"/>
          </w:rPr>
          <w:t xml:space="preserve">http://oca.reference.carpago.nl/movies/</w:t>
        </w:r>
        <w:r>
          <w:rPr>
            <w:rStyle w:val="173"/>
            <w:highlight w:val="none"/>
          </w:rPr>
        </w:r>
        <w:r>
          <w:rPr>
            <w:rStyle w:val="173"/>
            <w:highlight w:val="none"/>
          </w:rPr>
        </w:r>
      </w:hyperlink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70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463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4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1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oca.reference.carpago.nl/movies/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2023-01-20T12:31:14Z</dcterms:modified>
</cp:coreProperties>
</file>