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A9184" w14:textId="77777777" w:rsidR="00C72921" w:rsidRDefault="00C72921" w:rsidP="00C72921">
      <w:pPr>
        <w:jc w:val="center"/>
        <w:rPr>
          <w:b/>
          <w:bCs/>
          <w:u w:val="single"/>
        </w:rPr>
      </w:pPr>
      <w:r w:rsidRPr="00C72921">
        <w:rPr>
          <w:b/>
          <w:bCs/>
          <w:u w:val="single"/>
        </w:rPr>
        <w:t>HR SUPPORT FOR INDEPENDENT SCHOOLS</w:t>
      </w:r>
    </w:p>
    <w:p w14:paraId="682C0AC4" w14:textId="77777777" w:rsidR="00C72921" w:rsidRPr="00C72921" w:rsidRDefault="00C72921" w:rsidP="00C72921">
      <w:pPr>
        <w:jc w:val="center"/>
        <w:rPr>
          <w:b/>
          <w:bCs/>
          <w:u w:val="single"/>
        </w:rPr>
      </w:pPr>
    </w:p>
    <w:p w14:paraId="34BD462D" w14:textId="77777777" w:rsidR="00C72921" w:rsidRPr="00C72921" w:rsidRDefault="00C72921" w:rsidP="00C72921">
      <w:pPr>
        <w:rPr>
          <w:b/>
          <w:bCs/>
        </w:rPr>
      </w:pPr>
      <w:r w:rsidRPr="00C72921">
        <w:rPr>
          <w:b/>
          <w:bCs/>
        </w:rPr>
        <w:t>A. Service Overview</w:t>
      </w:r>
    </w:p>
    <w:p w14:paraId="5C3A024A" w14:textId="77777777" w:rsidR="00C72921" w:rsidRDefault="00C72921" w:rsidP="00C72921">
      <w:r>
        <w:t xml:space="preserve">Independent schools don’t have the Department of Education or ELRC to fall back on—you carry the full responsibility for educators, support staff, governance, SACE compliance, and accountability to parents and </w:t>
      </w:r>
      <w:proofErr w:type="gramStart"/>
      <w:r>
        <w:t>boards .</w:t>
      </w:r>
      <w:proofErr w:type="gramEnd"/>
      <w:r>
        <w:t xml:space="preserve"> One wrong HR decision can damage your reputation, trigger a CCMA case, or undermine parent </w:t>
      </w:r>
      <w:proofErr w:type="gramStart"/>
      <w:r>
        <w:t>confidence .</w:t>
      </w:r>
      <w:proofErr w:type="gramEnd"/>
      <w:r>
        <w:t xml:space="preserve"> HR support for independent schools in South Africa must understand both the classroom and the courtroom—and that’s exactly what </w:t>
      </w:r>
      <w:proofErr w:type="spellStart"/>
      <w:r>
        <w:t>OptiHR</w:t>
      </w:r>
      <w:proofErr w:type="spellEnd"/>
      <w:r>
        <w:t xml:space="preserve"> </w:t>
      </w:r>
      <w:proofErr w:type="gramStart"/>
      <w:r>
        <w:t>delivers .</w:t>
      </w:r>
      <w:proofErr w:type="gramEnd"/>
    </w:p>
    <w:p w14:paraId="2B57C61C" w14:textId="77777777" w:rsidR="00C72921" w:rsidRDefault="00C72921" w:rsidP="00C72921"/>
    <w:p w14:paraId="3876B7D6" w14:textId="77777777" w:rsidR="00C72921" w:rsidRPr="00C72921" w:rsidRDefault="00C72921" w:rsidP="00C72921">
      <w:pPr>
        <w:rPr>
          <w:b/>
          <w:bCs/>
        </w:rPr>
      </w:pPr>
      <w:r w:rsidRPr="00C72921">
        <w:rPr>
          <w:b/>
          <w:bCs/>
        </w:rPr>
        <w:t>B. Detailed Description</w:t>
      </w:r>
    </w:p>
    <w:p w14:paraId="3D77563F" w14:textId="77777777" w:rsidR="00C72921" w:rsidRDefault="00C72921" w:rsidP="00C72921">
      <w:r>
        <w:t xml:space="preserve">Independent schools operate in a world of their own. Unlike government schools, you manage everything: educators, support staff, part-time coaches, extra-mural staff, board governance, disciplinary processes for staff AND learners, policies for learners and parents, union relationships, and compliance with SACE, CCMA, and labour </w:t>
      </w:r>
      <w:proofErr w:type="gramStart"/>
      <w:r>
        <w:t>law .</w:t>
      </w:r>
      <w:proofErr w:type="gramEnd"/>
      <w:r>
        <w:t xml:space="preserve"> And expectations are higher—parents and boards demand transparency, fairness, and </w:t>
      </w:r>
      <w:proofErr w:type="gramStart"/>
      <w:r>
        <w:t>accountability .</w:t>
      </w:r>
      <w:proofErr w:type="gramEnd"/>
    </w:p>
    <w:p w14:paraId="0783B23D" w14:textId="77777777" w:rsidR="00C72921" w:rsidRDefault="00C72921" w:rsidP="00C72921"/>
    <w:p w14:paraId="26348FFF" w14:textId="77777777" w:rsidR="00C72921" w:rsidRDefault="00C72921" w:rsidP="00C72921">
      <w:r>
        <w:t xml:space="preserve">Traditional HR support isn’t enough. Schools need specialists who understand SACE requirements, collective agreements, board constitutions, educator performance frameworks, learner discipline laws, union dynamics, and the unique pressures of the teaching </w:t>
      </w:r>
      <w:proofErr w:type="gramStart"/>
      <w:r>
        <w:t>profession .</w:t>
      </w:r>
      <w:proofErr w:type="gramEnd"/>
    </w:p>
    <w:p w14:paraId="201F6CC2" w14:textId="77777777" w:rsidR="00C72921" w:rsidRDefault="00C72921" w:rsidP="00C72921"/>
    <w:p w14:paraId="4984ECB3" w14:textId="77777777" w:rsidR="00C72921" w:rsidRDefault="00C72921" w:rsidP="00C72921">
      <w:r>
        <w:t>Why independent schools need specialized HR support:</w:t>
      </w:r>
    </w:p>
    <w:p w14:paraId="0B795850" w14:textId="77777777" w:rsidR="00C72921" w:rsidRDefault="00C72921" w:rsidP="00C72921">
      <w:r>
        <w:rPr>
          <w:rFonts w:ascii="Apple Color Emoji" w:hAnsi="Apple Color Emoji" w:cs="Apple Color Emoji"/>
        </w:rPr>
        <w:t>🚨</w:t>
      </w:r>
      <w:r>
        <w:t xml:space="preserve"> Board constitutions must enable governance, not paralyze it – Many independent schools operate under outdated constitutions from the 1990s or earlier that don’t address modern HR issues, disciplinary authority, financial oversight, board composition, or decision-making </w:t>
      </w:r>
      <w:proofErr w:type="gramStart"/>
      <w:r>
        <w:t>processes .</w:t>
      </w:r>
      <w:proofErr w:type="gramEnd"/>
      <w:r>
        <w:t xml:space="preserve"> Boards need agile, legally sound constitutions—not 30-year-old documents causing governance </w:t>
      </w:r>
      <w:proofErr w:type="gramStart"/>
      <w:r>
        <w:t>gridlock .</w:t>
      </w:r>
      <w:proofErr w:type="gramEnd"/>
    </w:p>
    <w:p w14:paraId="493D9AE7" w14:textId="77777777" w:rsidR="00C72921" w:rsidRDefault="00C72921" w:rsidP="00C72921">
      <w:r>
        <w:rPr>
          <w:rFonts w:ascii="Apple Color Emoji" w:hAnsi="Apple Color Emoji" w:cs="Apple Color Emoji"/>
        </w:rPr>
        <w:t>🚨</w:t>
      </w:r>
      <w:r>
        <w:t xml:space="preserve"> You need TWO disciplinary frameworks—one for staff, one for learners – Staff discipline involves labour law, SACE, unions, and employment rights. Learner discipline involves constitutional rights, parental involvement, and educational principles. Using the same process for both doesn’t </w:t>
      </w:r>
      <w:proofErr w:type="gramStart"/>
      <w:r>
        <w:t>work .</w:t>
      </w:r>
      <w:proofErr w:type="gramEnd"/>
    </w:p>
    <w:p w14:paraId="5B6C5F57" w14:textId="77777777" w:rsidR="00C72921" w:rsidRDefault="00C72921" w:rsidP="00C72921">
      <w:r>
        <w:rPr>
          <w:rFonts w:ascii="Apple Color Emoji" w:hAnsi="Apple Color Emoji" w:cs="Apple Color Emoji"/>
        </w:rPr>
        <w:lastRenderedPageBreak/>
        <w:t>🚨</w:t>
      </w:r>
      <w:r>
        <w:t xml:space="preserve"> Educator performance can’t rely on “gut feel” – Without clear KPIs tied to educational outcomes, classroom management, professional development, and school values, performance management becomes subjective, unenforceable, and leads to </w:t>
      </w:r>
      <w:proofErr w:type="gramStart"/>
      <w:r>
        <w:t>disputes .</w:t>
      </w:r>
      <w:proofErr w:type="gramEnd"/>
    </w:p>
    <w:p w14:paraId="67927B1F" w14:textId="77777777" w:rsidR="00C72921" w:rsidRDefault="00C72921" w:rsidP="00C72921">
      <w:r>
        <w:rPr>
          <w:rFonts w:ascii="Apple Color Emoji" w:hAnsi="Apple Color Emoji" w:cs="Apple Color Emoji"/>
        </w:rPr>
        <w:t>🚨</w:t>
      </w:r>
      <w:r>
        <w:t xml:space="preserve"> Schools need succession plans, not panic plans – When your Head of Maths resigns mid-year or your Deputy Principal retires, do you have a plan? Strategic workforce planning, succession pipelines, and career development pathways reduce crises and retain </w:t>
      </w:r>
      <w:proofErr w:type="gramStart"/>
      <w:r>
        <w:t>talent .</w:t>
      </w:r>
      <w:proofErr w:type="gramEnd"/>
    </w:p>
    <w:p w14:paraId="798A5164" w14:textId="77777777" w:rsidR="00C72921" w:rsidRDefault="00C72921" w:rsidP="00C72921">
      <w:r>
        <w:rPr>
          <w:rFonts w:ascii="Apple Color Emoji" w:hAnsi="Apple Color Emoji" w:cs="Apple Color Emoji"/>
        </w:rPr>
        <w:t>🚨</w:t>
      </w:r>
      <w:r>
        <w:t xml:space="preserve"> You’re held to higher standards than most workplaces – Parents and boards expect more from independent schools. One poorly handled staff issue can escalate to a reputational crisis faster than you can send a newsletter </w:t>
      </w:r>
      <w:proofErr w:type="gramStart"/>
      <w:r>
        <w:t>home .</w:t>
      </w:r>
      <w:proofErr w:type="gramEnd"/>
    </w:p>
    <w:p w14:paraId="4A615034" w14:textId="77777777" w:rsidR="00C72921" w:rsidRDefault="00C72921" w:rsidP="00C72921">
      <w:r>
        <w:rPr>
          <w:rFonts w:ascii="Apple Color Emoji" w:hAnsi="Apple Color Emoji" w:cs="Apple Color Emoji"/>
        </w:rPr>
        <w:t>🚨</w:t>
      </w:r>
      <w:r>
        <w:t xml:space="preserve"> SACE compliance is non-negotiable – Educator registration, professional conduct standards, and SACE reporting requirements are serious. Missteps can damage your school’s legal standing and </w:t>
      </w:r>
      <w:proofErr w:type="gramStart"/>
      <w:r>
        <w:t>reputation .</w:t>
      </w:r>
      <w:proofErr w:type="gramEnd"/>
    </w:p>
    <w:p w14:paraId="124EC3DE" w14:textId="77777777" w:rsidR="00C72921" w:rsidRDefault="00C72921" w:rsidP="00C72921">
      <w:r>
        <w:rPr>
          <w:rFonts w:ascii="Apple Color Emoji" w:hAnsi="Apple Color Emoji" w:cs="Apple Color Emoji"/>
        </w:rPr>
        <w:t>🚨</w:t>
      </w:r>
      <w:r>
        <w:t xml:space="preserve"> School HR is unusually broad – Your HR practitioner manages educators, support staff, part-time coaches, extra-mural instructors, policies for learners, policies for parents, board governance, union relationships, and CCMA compliance—far more than typical corporate </w:t>
      </w:r>
      <w:proofErr w:type="gramStart"/>
      <w:r>
        <w:t>HR .</w:t>
      </w:r>
      <w:proofErr w:type="gramEnd"/>
    </w:p>
    <w:p w14:paraId="72BCE17B" w14:textId="77777777" w:rsidR="00C72921" w:rsidRDefault="00C72921" w:rsidP="00C72921">
      <w:r>
        <w:rPr>
          <w:rFonts w:ascii="Apple Color Emoji" w:hAnsi="Apple Color Emoji" w:cs="Apple Color Emoji"/>
        </w:rPr>
        <w:t>🚨</w:t>
      </w:r>
      <w:r>
        <w:t xml:space="preserve"> Staff morale directly impacts educational outcomes – Teacher burnout, workload stress, parent conflicts, and feeling unsupported cause high turnover and disengagement—hurting learners, not just the </w:t>
      </w:r>
      <w:proofErr w:type="gramStart"/>
      <w:r>
        <w:t>school .</w:t>
      </w:r>
      <w:proofErr w:type="gramEnd"/>
    </w:p>
    <w:p w14:paraId="2E6DC382" w14:textId="77777777" w:rsidR="00C72921" w:rsidRDefault="00C72921" w:rsidP="00C72921"/>
    <w:p w14:paraId="33E77403" w14:textId="5323109C" w:rsidR="009F465F" w:rsidRDefault="00C72921" w:rsidP="00C72921">
      <w:r>
        <w:t>What we do for independent schools:</w:t>
      </w:r>
    </w:p>
    <w:p w14:paraId="6D31B13B" w14:textId="77777777" w:rsidR="00C72921" w:rsidRDefault="00C72921" w:rsidP="00C72921">
      <w:r>
        <w:t>Board Constitution Drafting &amp; Review</w:t>
      </w:r>
    </w:p>
    <w:p w14:paraId="26690A1D" w14:textId="77777777" w:rsidR="00C72921" w:rsidRDefault="00C72921" w:rsidP="00C72921">
      <w:r>
        <w:rPr>
          <w:rFonts w:ascii="Apple Color Emoji" w:hAnsi="Apple Color Emoji" w:cs="Apple Color Emoji"/>
        </w:rPr>
        <w:t>✔</w:t>
      </w:r>
      <w:r>
        <w:t xml:space="preserve"> Drafting new board constitutions for schools establishing governance from scratch—compliant with NPO Act, South African Schools Act, and governance best practices</w:t>
      </w:r>
    </w:p>
    <w:p w14:paraId="26B5C0BF" w14:textId="77777777" w:rsidR="00C72921" w:rsidRDefault="00C72921" w:rsidP="00C72921">
      <w:r>
        <w:rPr>
          <w:rFonts w:ascii="Apple Color Emoji" w:hAnsi="Apple Color Emoji" w:cs="Apple Color Emoji"/>
        </w:rPr>
        <w:t>✔</w:t>
      </w:r>
      <w:r>
        <w:t xml:space="preserve"> Reviewing and modernizing outdated constitutions that don’t address current labour realities, financial oversight requirements, or board decision-making authority </w:t>
      </w:r>
    </w:p>
    <w:p w14:paraId="25B01A6F" w14:textId="77777777" w:rsidR="00C72921" w:rsidRDefault="00C72921" w:rsidP="00C72921">
      <w:r>
        <w:rPr>
          <w:rFonts w:ascii="Apple Color Emoji" w:hAnsi="Apple Color Emoji" w:cs="Apple Color Emoji"/>
        </w:rPr>
        <w:t>✔</w:t>
      </w:r>
      <w:r>
        <w:t xml:space="preserve"> Defining board powers clearly—what the board decides, what requires member approval, and how authority flows to management</w:t>
      </w:r>
    </w:p>
    <w:p w14:paraId="6FF2CCE4" w14:textId="77777777" w:rsidR="00C72921" w:rsidRDefault="00C72921" w:rsidP="00C72921">
      <w:r>
        <w:rPr>
          <w:rFonts w:ascii="Apple Color Emoji" w:hAnsi="Apple Color Emoji" w:cs="Apple Color Emoji"/>
        </w:rPr>
        <w:t>✔</w:t>
      </w:r>
      <w:r>
        <w:t xml:space="preserve"> Building in agility so boards respond to HR, financial, and operational matters effectively without bureaucratic delays </w:t>
      </w:r>
    </w:p>
    <w:p w14:paraId="50AB4C5A" w14:textId="77777777" w:rsidR="00C72921" w:rsidRDefault="00C72921" w:rsidP="00C72921">
      <w:r>
        <w:rPr>
          <w:rFonts w:ascii="Apple Color Emoji" w:hAnsi="Apple Color Emoji" w:cs="Apple Color Emoji"/>
        </w:rPr>
        <w:t>✔</w:t>
      </w:r>
      <w:r>
        <w:t xml:space="preserve"> Aligning constitutions with South African law while respecting school values and culture</w:t>
      </w:r>
    </w:p>
    <w:p w14:paraId="569CE665" w14:textId="77777777" w:rsidR="00C72921" w:rsidRDefault="00C72921" w:rsidP="00C72921">
      <w:r>
        <w:lastRenderedPageBreak/>
        <w:t>Disciplinary Processes for Staff (Educators &amp; Support Staff)</w:t>
      </w:r>
    </w:p>
    <w:p w14:paraId="5C3F9864" w14:textId="77777777" w:rsidR="00C72921" w:rsidRDefault="00C72921" w:rsidP="00C72921">
      <w:r>
        <w:rPr>
          <w:rFonts w:ascii="Apple Color Emoji" w:hAnsi="Apple Color Emoji" w:cs="Apple Color Emoji"/>
        </w:rPr>
        <w:t>✔</w:t>
      </w:r>
      <w:r>
        <w:t xml:space="preserve"> Disciplinary codes defining misconduct categories, progressive discipline steps, and sanctions aligned with labour law and SACE requirements </w:t>
      </w:r>
    </w:p>
    <w:p w14:paraId="0EC61D28" w14:textId="77777777" w:rsidR="00C72921" w:rsidRDefault="00C72921" w:rsidP="00C72921">
      <w:r>
        <w:rPr>
          <w:rFonts w:ascii="Apple Color Emoji" w:hAnsi="Apple Color Emoji" w:cs="Apple Color Emoji"/>
        </w:rPr>
        <w:t>✔</w:t>
      </w:r>
      <w:r>
        <w:t xml:space="preserve"> Fair hearing procedures ensuring procedural fairness, SACE considerations, union representation rights, and evidence-based decision-making </w:t>
      </w:r>
    </w:p>
    <w:p w14:paraId="61593F6D" w14:textId="77777777" w:rsidR="00C72921" w:rsidRDefault="00C72921" w:rsidP="00C72921">
      <w:r>
        <w:rPr>
          <w:rFonts w:ascii="Apple Color Emoji" w:hAnsi="Apple Color Emoji" w:cs="Apple Color Emoji"/>
        </w:rPr>
        <w:t>✔</w:t>
      </w:r>
      <w:r>
        <w:t xml:space="preserve"> Investigation protocols for misconduct allegations—confidential, fair, and legally compliant</w:t>
      </w:r>
    </w:p>
    <w:p w14:paraId="37E325C5" w14:textId="77777777" w:rsidR="00C72921" w:rsidRDefault="00C72921" w:rsidP="00C72921">
      <w:r>
        <w:rPr>
          <w:rFonts w:ascii="Apple Color Emoji" w:hAnsi="Apple Color Emoji" w:cs="Apple Color Emoji"/>
        </w:rPr>
        <w:t>✔</w:t>
      </w:r>
      <w:r>
        <w:t xml:space="preserve"> Managing SACE reporting obligations when educator misconduct involves professional ethics or learner safety </w:t>
      </w:r>
    </w:p>
    <w:p w14:paraId="202CC2FF" w14:textId="77777777" w:rsidR="00C72921" w:rsidRDefault="00C72921" w:rsidP="00C72921">
      <w:r>
        <w:rPr>
          <w:rFonts w:ascii="Apple Color Emoji" w:hAnsi="Apple Color Emoji" w:cs="Apple Color Emoji"/>
        </w:rPr>
        <w:t>✔</w:t>
      </w:r>
      <w:r>
        <w:t xml:space="preserve"> Grievance procedures for staff with clear escalation pathways, timelines, and confidentiality protections </w:t>
      </w:r>
    </w:p>
    <w:p w14:paraId="70416E9A" w14:textId="77777777" w:rsidR="00C72921" w:rsidRDefault="00C72921" w:rsidP="00C72921">
      <w:r>
        <w:t>Disciplinary Processes for Learners</w:t>
      </w:r>
    </w:p>
    <w:p w14:paraId="193CEC1B" w14:textId="77777777" w:rsidR="00C72921" w:rsidRDefault="00C72921" w:rsidP="00C72921">
      <w:r>
        <w:rPr>
          <w:rFonts w:ascii="Apple Color Emoji" w:hAnsi="Apple Color Emoji" w:cs="Apple Color Emoji"/>
        </w:rPr>
        <w:t>✔</w:t>
      </w:r>
      <w:r>
        <w:t xml:space="preserve"> Learner codes of conduct defining acceptable </w:t>
      </w:r>
      <w:proofErr w:type="spellStart"/>
      <w:r>
        <w:t>behavior</w:t>
      </w:r>
      <w:proofErr w:type="spellEnd"/>
      <w:r>
        <w:t>, prohibited conduct, and age-appropriate disciplinary consequences</w:t>
      </w:r>
    </w:p>
    <w:p w14:paraId="513A7956" w14:textId="77777777" w:rsidR="00C72921" w:rsidRDefault="00C72921" w:rsidP="00C72921">
      <w:r>
        <w:rPr>
          <w:rFonts w:ascii="Apple Color Emoji" w:hAnsi="Apple Color Emoji" w:cs="Apple Color Emoji"/>
        </w:rPr>
        <w:t>✔</w:t>
      </w:r>
      <w:r>
        <w:t xml:space="preserve"> Fair learner discipline procedures respecting constitutional rights while maintaining school authority and safety</w:t>
      </w:r>
    </w:p>
    <w:p w14:paraId="4B4DB48E" w14:textId="77777777" w:rsidR="00C72921" w:rsidRDefault="00C72921" w:rsidP="00C72921">
      <w:r>
        <w:rPr>
          <w:rFonts w:ascii="Apple Color Emoji" w:hAnsi="Apple Color Emoji" w:cs="Apple Color Emoji"/>
        </w:rPr>
        <w:t>✔</w:t>
      </w:r>
      <w:r>
        <w:t xml:space="preserve"> Progressive discipline for learners—from verbal warnings to suspension—ensuring proportionality and educational focus</w:t>
      </w:r>
    </w:p>
    <w:p w14:paraId="7F147D08" w14:textId="77777777" w:rsidR="00C72921" w:rsidRDefault="00C72921" w:rsidP="00C72921">
      <w:r>
        <w:rPr>
          <w:rFonts w:ascii="Apple Color Emoji" w:hAnsi="Apple Color Emoji" w:cs="Apple Color Emoji"/>
        </w:rPr>
        <w:t>✔</w:t>
      </w:r>
      <w:r>
        <w:t xml:space="preserve"> Serious misconduct protocols (bullying, substance abuse, violence, theft) with investigation and hearing processes involving parents appropriately</w:t>
      </w:r>
    </w:p>
    <w:p w14:paraId="500D86C1" w14:textId="77777777" w:rsidR="00C72921" w:rsidRDefault="00C72921" w:rsidP="00C72921">
      <w:r>
        <w:rPr>
          <w:rFonts w:ascii="Apple Color Emoji" w:hAnsi="Apple Color Emoji" w:cs="Apple Color Emoji"/>
        </w:rPr>
        <w:t>✔</w:t>
      </w:r>
      <w:r>
        <w:t xml:space="preserve"> Appeals processes allowing learners/parents to challenge disciplinary outcomes fairly</w:t>
      </w:r>
    </w:p>
    <w:p w14:paraId="31F774B4" w14:textId="77777777" w:rsidR="00C72921" w:rsidRDefault="00C72921" w:rsidP="00C72921">
      <w:r>
        <w:rPr>
          <w:rFonts w:ascii="Apple Color Emoji" w:hAnsi="Apple Color Emoji" w:cs="Apple Color Emoji"/>
        </w:rPr>
        <w:t>✔</w:t>
      </w:r>
      <w:r>
        <w:t xml:space="preserve"> Balancing discipline with education—ensuring learner discipline supports learning, not just punishment</w:t>
      </w:r>
    </w:p>
    <w:p w14:paraId="7D44E804" w14:textId="77777777" w:rsidR="00C72921" w:rsidRDefault="00C72921" w:rsidP="00C72921">
      <w:r>
        <w:t>KPI Development &amp; Future Planning for Educators</w:t>
      </w:r>
    </w:p>
    <w:p w14:paraId="5785DE5C" w14:textId="77777777" w:rsidR="00C72921" w:rsidRDefault="00C72921" w:rsidP="00C72921">
      <w:r>
        <w:rPr>
          <w:rFonts w:ascii="Apple Color Emoji" w:hAnsi="Apple Color Emoji" w:cs="Apple Color Emoji"/>
        </w:rPr>
        <w:t>✔</w:t>
      </w:r>
      <w:r>
        <w:t xml:space="preserve"> Educator KPI frameworks linking performance to educational outcomes (learner progress, classroom management, curriculum delivery, professional development, parent engagement, school values)</w:t>
      </w:r>
    </w:p>
    <w:p w14:paraId="45B04178" w14:textId="77777777" w:rsidR="00C72921" w:rsidRDefault="00C72921" w:rsidP="00C72921">
      <w:r>
        <w:rPr>
          <w:rFonts w:ascii="Apple Color Emoji" w:hAnsi="Apple Color Emoji" w:cs="Apple Color Emoji"/>
        </w:rPr>
        <w:t>✔</w:t>
      </w:r>
      <w:r>
        <w:t xml:space="preserve"> Performance appraisal systems with clear criteria, regular feedback cycles, and development planning </w:t>
      </w:r>
    </w:p>
    <w:p w14:paraId="15CC6E77" w14:textId="77777777" w:rsidR="00C72921" w:rsidRDefault="00C72921" w:rsidP="00C72921">
      <w:r>
        <w:rPr>
          <w:rFonts w:ascii="Apple Color Emoji" w:hAnsi="Apple Color Emoji" w:cs="Apple Color Emoji"/>
        </w:rPr>
        <w:t>✔</w:t>
      </w:r>
      <w:r>
        <w:t xml:space="preserve"> Career progression pathways showing educators clear routes to HOD, deputy principal, and principal roles—improving retention </w:t>
      </w:r>
    </w:p>
    <w:p w14:paraId="5EB684D9" w14:textId="77777777" w:rsidR="00C72921" w:rsidRDefault="00C72921" w:rsidP="00C72921">
      <w:r>
        <w:rPr>
          <w:rFonts w:ascii="Apple Color Emoji" w:hAnsi="Apple Color Emoji" w:cs="Apple Color Emoji"/>
        </w:rPr>
        <w:lastRenderedPageBreak/>
        <w:t>✔</w:t>
      </w:r>
      <w:r>
        <w:t xml:space="preserve"> Succession planning identifying and developing future school leaders internally </w:t>
      </w:r>
    </w:p>
    <w:p w14:paraId="1B136CD3" w14:textId="77777777" w:rsidR="00C72921" w:rsidRDefault="00C72921" w:rsidP="00C72921">
      <w:r>
        <w:rPr>
          <w:rFonts w:ascii="Apple Color Emoji" w:hAnsi="Apple Color Emoji" w:cs="Apple Color Emoji"/>
        </w:rPr>
        <w:t>✔</w:t>
      </w:r>
      <w:r>
        <w:t xml:space="preserve"> Retention strategies for high-performing educators—recognizing excellence, providing growth opportunities, and building loyalty </w:t>
      </w:r>
    </w:p>
    <w:p w14:paraId="53429505" w14:textId="77777777" w:rsidR="00C72921" w:rsidRDefault="00C72921" w:rsidP="00C72921">
      <w:r>
        <w:rPr>
          <w:rFonts w:ascii="Apple Color Emoji" w:hAnsi="Apple Color Emoji" w:cs="Apple Color Emoji"/>
        </w:rPr>
        <w:t>✔</w:t>
      </w:r>
      <w:r>
        <w:t xml:space="preserve"> Workforce planning aligned to enrolment projections, curriculum changes, and strategic direction </w:t>
      </w:r>
    </w:p>
    <w:p w14:paraId="3C5BCDC3" w14:textId="77777777" w:rsidR="00C72921" w:rsidRDefault="00C72921" w:rsidP="00C72921">
      <w:r>
        <w:rPr>
          <w:rFonts w:ascii="Apple Color Emoji" w:hAnsi="Apple Color Emoji" w:cs="Apple Color Emoji"/>
        </w:rPr>
        <w:t>✔</w:t>
      </w:r>
      <w:r>
        <w:t xml:space="preserve"> Professional development plans tied to KPIs, SACE CPD requirements, and school improvement goals </w:t>
      </w:r>
    </w:p>
    <w:p w14:paraId="28F18FBA" w14:textId="77777777" w:rsidR="00C72921" w:rsidRDefault="00C72921" w:rsidP="00C72921">
      <w:r>
        <w:t>Labour Law &amp; Compliance Support</w:t>
      </w:r>
    </w:p>
    <w:p w14:paraId="56239CE6" w14:textId="77777777" w:rsidR="00C72921" w:rsidRDefault="00C72921" w:rsidP="00C72921">
      <w:r>
        <w:rPr>
          <w:rFonts w:ascii="Apple Color Emoji" w:hAnsi="Apple Color Emoji" w:cs="Apple Color Emoji"/>
        </w:rPr>
        <w:t>✔</w:t>
      </w:r>
      <w:r>
        <w:t xml:space="preserve"> SACE compliance guidance (educator registration, professional conduct standards, reporting requirements) </w:t>
      </w:r>
    </w:p>
    <w:p w14:paraId="2F470497" w14:textId="77777777" w:rsidR="00C72921" w:rsidRDefault="00C72921" w:rsidP="00C72921">
      <w:r>
        <w:rPr>
          <w:rFonts w:ascii="Apple Color Emoji" w:hAnsi="Apple Color Emoji" w:cs="Apple Color Emoji"/>
        </w:rPr>
        <w:t>✔</w:t>
      </w:r>
      <w:r>
        <w:t xml:space="preserve"> CCMA dispute prevention and representation coordination </w:t>
      </w:r>
    </w:p>
    <w:p w14:paraId="5287D0F2" w14:textId="77777777" w:rsidR="00C72921" w:rsidRDefault="00C72921" w:rsidP="00C72921">
      <w:r>
        <w:rPr>
          <w:rFonts w:ascii="Apple Color Emoji" w:hAnsi="Apple Color Emoji" w:cs="Apple Color Emoji"/>
        </w:rPr>
        <w:t>✔</w:t>
      </w:r>
      <w:r>
        <w:t xml:space="preserve"> Labour law training for school leadership and HR practitioners </w:t>
      </w:r>
    </w:p>
    <w:p w14:paraId="3F67C7AE" w14:textId="77777777" w:rsidR="00C72921" w:rsidRDefault="00C72921" w:rsidP="00C72921">
      <w:r>
        <w:rPr>
          <w:rFonts w:ascii="Apple Color Emoji" w:hAnsi="Apple Color Emoji" w:cs="Apple Color Emoji"/>
        </w:rPr>
        <w:t>✔</w:t>
      </w:r>
      <w:r>
        <w:t xml:space="preserve"> Compliance with the Labour Relations Act, BCEA, Employment Equity Act, and OHS Act </w:t>
      </w:r>
    </w:p>
    <w:p w14:paraId="0B642A0B" w14:textId="77777777" w:rsidR="00C72921" w:rsidRDefault="00C72921" w:rsidP="00C72921">
      <w:r>
        <w:t>Union &amp; Collective Agreement Support</w:t>
      </w:r>
    </w:p>
    <w:p w14:paraId="1CAD9495" w14:textId="77777777" w:rsidR="00C72921" w:rsidRDefault="00C72921" w:rsidP="00C72921">
      <w:r>
        <w:rPr>
          <w:rFonts w:ascii="Apple Color Emoji" w:hAnsi="Apple Color Emoji" w:cs="Apple Color Emoji"/>
        </w:rPr>
        <w:t>✔</w:t>
      </w:r>
      <w:r>
        <w:t xml:space="preserve"> Interpretation and application of collective agreements </w:t>
      </w:r>
    </w:p>
    <w:p w14:paraId="4A29CE87" w14:textId="77777777" w:rsidR="00C72921" w:rsidRDefault="00C72921" w:rsidP="00C72921">
      <w:r>
        <w:rPr>
          <w:rFonts w:ascii="Apple Color Emoji" w:hAnsi="Apple Color Emoji" w:cs="Apple Color Emoji"/>
        </w:rPr>
        <w:t>✔</w:t>
      </w:r>
      <w:r>
        <w:t xml:space="preserve"> Constructive union engagement and negotiation support </w:t>
      </w:r>
    </w:p>
    <w:p w14:paraId="40E4E5F0" w14:textId="77777777" w:rsidR="00C72921" w:rsidRDefault="00C72921" w:rsidP="00C72921">
      <w:r>
        <w:rPr>
          <w:rFonts w:ascii="Apple Color Emoji" w:hAnsi="Apple Color Emoji" w:cs="Apple Color Emoji"/>
        </w:rPr>
        <w:t>✔</w:t>
      </w:r>
      <w:r>
        <w:t xml:space="preserve"> Managing unionized educators fairly while protecting the school’s interests </w:t>
      </w:r>
    </w:p>
    <w:p w14:paraId="2855FA50" w14:textId="77777777" w:rsidR="00C72921" w:rsidRDefault="00C72921" w:rsidP="00C72921">
      <w:r>
        <w:t>Governance &amp; Policy Support</w:t>
      </w:r>
    </w:p>
    <w:p w14:paraId="0570858A" w14:textId="77777777" w:rsidR="00C72921" w:rsidRDefault="00C72921" w:rsidP="00C72921">
      <w:r>
        <w:rPr>
          <w:rFonts w:ascii="Apple Color Emoji" w:hAnsi="Apple Color Emoji" w:cs="Apple Color Emoji"/>
        </w:rPr>
        <w:t>✔</w:t>
      </w:r>
      <w:r>
        <w:t xml:space="preserve"> Transparent governance frameworks ensuring boards can act fairly and effectively </w:t>
      </w:r>
    </w:p>
    <w:p w14:paraId="48BFB4A2" w14:textId="77777777" w:rsidR="00C72921" w:rsidRDefault="00C72921" w:rsidP="00C72921">
      <w:r>
        <w:rPr>
          <w:rFonts w:ascii="Apple Color Emoji" w:hAnsi="Apple Color Emoji" w:cs="Apple Color Emoji"/>
        </w:rPr>
        <w:t>✔</w:t>
      </w:r>
      <w:r>
        <w:t xml:space="preserve"> Policy frameworks for learners, staff, and parents that are fair, consistent, and regularly updated </w:t>
      </w:r>
    </w:p>
    <w:p w14:paraId="7D8178D9" w14:textId="77777777" w:rsidR="00C72921" w:rsidRDefault="00C72921" w:rsidP="00C72921">
      <w:r>
        <w:t>Contracts &amp; Employment Frameworks</w:t>
      </w:r>
    </w:p>
    <w:p w14:paraId="6B062067" w14:textId="77777777" w:rsidR="00C72921" w:rsidRDefault="00C72921" w:rsidP="00C72921">
      <w:r>
        <w:rPr>
          <w:rFonts w:ascii="Apple Color Emoji" w:hAnsi="Apple Color Emoji" w:cs="Apple Color Emoji"/>
        </w:rPr>
        <w:t>✔</w:t>
      </w:r>
      <w:r>
        <w:t xml:space="preserve"> Drafting and reviewing contracts for permanent educators, support staff, part-time coaches, and extra-mural instructors </w:t>
      </w:r>
    </w:p>
    <w:p w14:paraId="65160E1F" w14:textId="77777777" w:rsidR="00C72921" w:rsidRDefault="00C72921" w:rsidP="00C72921">
      <w:r>
        <w:rPr>
          <w:rFonts w:ascii="Apple Color Emoji" w:hAnsi="Apple Color Emoji" w:cs="Apple Color Emoji"/>
        </w:rPr>
        <w:t>✔</w:t>
      </w:r>
      <w:r>
        <w:t xml:space="preserve"> Ensuring all employment contracts comply with labour law and protect the school </w:t>
      </w:r>
    </w:p>
    <w:p w14:paraId="1A289B19" w14:textId="77777777" w:rsidR="00C72921" w:rsidRDefault="00C72921" w:rsidP="00C72921">
      <w:r>
        <w:rPr>
          <w:rFonts w:ascii="Apple Color Emoji" w:hAnsi="Apple Color Emoji" w:cs="Apple Color Emoji"/>
        </w:rPr>
        <w:t>✔</w:t>
      </w:r>
      <w:r>
        <w:t xml:space="preserve"> Fixed-term contract guidance (avoiding misuse and ensuring BCEA compliance) </w:t>
      </w:r>
    </w:p>
    <w:p w14:paraId="22D2CDC6" w14:textId="77777777" w:rsidR="00C72921" w:rsidRDefault="00C72921" w:rsidP="00C72921">
      <w:r>
        <w:t>Staff Morale &amp; Engagement</w:t>
      </w:r>
    </w:p>
    <w:p w14:paraId="0C2CE78B" w14:textId="77777777" w:rsidR="00C72921" w:rsidRDefault="00C72921" w:rsidP="00C72921">
      <w:r>
        <w:rPr>
          <w:rFonts w:ascii="Apple Color Emoji" w:hAnsi="Apple Color Emoji" w:cs="Apple Color Emoji"/>
        </w:rPr>
        <w:t>✔</w:t>
      </w:r>
      <w:r>
        <w:t xml:space="preserve"> Supporting HR practices that improve educator wellbeing, reduce burnout, and foster loyalty </w:t>
      </w:r>
    </w:p>
    <w:p w14:paraId="31BB8555" w14:textId="77777777" w:rsidR="00C72921" w:rsidRDefault="00C72921" w:rsidP="00C72921">
      <w:r>
        <w:rPr>
          <w:rFonts w:ascii="Apple Color Emoji" w:hAnsi="Apple Color Emoji" w:cs="Apple Color Emoji"/>
        </w:rPr>
        <w:lastRenderedPageBreak/>
        <w:t>✔</w:t>
      </w:r>
      <w:r>
        <w:t xml:space="preserve"> Workload management strategies balancing teacher capacity with school needs </w:t>
      </w:r>
    </w:p>
    <w:p w14:paraId="01F6CC73" w14:textId="77777777" w:rsidR="00C72921" w:rsidRDefault="00C72921" w:rsidP="00C72921">
      <w:r>
        <w:rPr>
          <w:rFonts w:ascii="Apple Color Emoji" w:hAnsi="Apple Color Emoji" w:cs="Apple Color Emoji"/>
        </w:rPr>
        <w:t>✔</w:t>
      </w:r>
      <w:r>
        <w:t xml:space="preserve"> Recognition and retention programs reducing educator turnover </w:t>
      </w:r>
    </w:p>
    <w:p w14:paraId="740DFE96" w14:textId="77777777" w:rsidR="00C72921" w:rsidRDefault="00C72921" w:rsidP="00C72921">
      <w:r>
        <w:t>Training &amp; Facilitation</w:t>
      </w:r>
    </w:p>
    <w:p w14:paraId="57ECC424" w14:textId="77777777" w:rsidR="00C72921" w:rsidRDefault="00C72921" w:rsidP="00C72921">
      <w:r>
        <w:rPr>
          <w:rFonts w:ascii="Apple Color Emoji" w:hAnsi="Apple Color Emoji" w:cs="Apple Color Emoji"/>
        </w:rPr>
        <w:t>✔</w:t>
      </w:r>
      <w:r>
        <w:t xml:space="preserve"> Practical training for school leadership, HR practitioners, and staff on grievance handling, governance, compliance, collective agreements, and wellness </w:t>
      </w:r>
    </w:p>
    <w:p w14:paraId="312D8F64" w14:textId="77777777" w:rsidR="00C72921" w:rsidRDefault="00C72921" w:rsidP="00C72921">
      <w:r>
        <w:rPr>
          <w:rFonts w:ascii="Apple Color Emoji" w:hAnsi="Apple Color Emoji" w:cs="Apple Color Emoji"/>
        </w:rPr>
        <w:t>✔</w:t>
      </w:r>
      <w:r>
        <w:t xml:space="preserve"> SACE compliance training for educators and leadership </w:t>
      </w:r>
    </w:p>
    <w:p w14:paraId="3BE2C1E6" w14:textId="77777777" w:rsidR="00C72921" w:rsidRDefault="00C72921" w:rsidP="00C72921">
      <w:r>
        <w:rPr>
          <w:rFonts w:ascii="Apple Color Emoji" w:hAnsi="Apple Color Emoji" w:cs="Apple Color Emoji"/>
        </w:rPr>
        <w:t>✔</w:t>
      </w:r>
      <w:r>
        <w:t xml:space="preserve"> Labour law essentials for principals and heads of department </w:t>
      </w:r>
    </w:p>
    <w:p w14:paraId="053574D7" w14:textId="77777777" w:rsidR="00C72921" w:rsidRDefault="00C72921" w:rsidP="00C72921">
      <w:r>
        <w:t>External Benchmarking</w:t>
      </w:r>
    </w:p>
    <w:p w14:paraId="6ED01F3D" w14:textId="77777777" w:rsidR="00C72921" w:rsidRDefault="00C72921" w:rsidP="00C72921">
      <w:r>
        <w:rPr>
          <w:rFonts w:ascii="Apple Color Emoji" w:hAnsi="Apple Color Emoji" w:cs="Apple Color Emoji"/>
        </w:rPr>
        <w:t>✔</w:t>
      </w:r>
      <w:r>
        <w:t xml:space="preserve"> Benchmarking your policies, governance frameworks, and HR practices against other independent schools and best-practice standards </w:t>
      </w:r>
    </w:p>
    <w:p w14:paraId="414B5DC6" w14:textId="77777777" w:rsidR="00C72921" w:rsidRDefault="00C72921" w:rsidP="00C72921">
      <w:r>
        <w:rPr>
          <w:rFonts w:ascii="Apple Color Emoji" w:hAnsi="Apple Color Emoji" w:cs="Apple Color Emoji"/>
        </w:rPr>
        <w:t>✔</w:t>
      </w:r>
      <w:r>
        <w:t xml:space="preserve"> Identifying vulnerabilities before they escalate </w:t>
      </w:r>
    </w:p>
    <w:p w14:paraId="3BF620D5" w14:textId="77777777" w:rsidR="00C72921" w:rsidRDefault="00C72921" w:rsidP="00C72921"/>
    <w:p w14:paraId="03593D17" w14:textId="77777777" w:rsidR="00C72921" w:rsidRDefault="00C72921" w:rsidP="00C72921">
      <w:r>
        <w:t>What you get:</w:t>
      </w:r>
    </w:p>
    <w:p w14:paraId="11894BC3" w14:textId="77777777" w:rsidR="00C72921" w:rsidRDefault="00C72921" w:rsidP="00C72921">
      <w:r>
        <w:rPr>
          <w:rFonts w:ascii="Apple Color Emoji" w:hAnsi="Apple Color Emoji" w:cs="Apple Color Emoji"/>
        </w:rPr>
        <w:t>🔹</w:t>
      </w:r>
      <w:r>
        <w:t xml:space="preserve"> Modern, legally compliant board constitutions enabling effective governance</w:t>
      </w:r>
    </w:p>
    <w:p w14:paraId="5B2C385A" w14:textId="77777777" w:rsidR="00C72921" w:rsidRDefault="00C72921" w:rsidP="00C72921">
      <w:r>
        <w:rPr>
          <w:rFonts w:ascii="Apple Color Emoji" w:hAnsi="Apple Color Emoji" w:cs="Apple Color Emoji"/>
        </w:rPr>
        <w:t>🔹</w:t>
      </w:r>
      <w:r>
        <w:t xml:space="preserve"> Separate, fair disciplinary frameworks for staff AND learners protecting the school legally and reputationally</w:t>
      </w:r>
    </w:p>
    <w:p w14:paraId="4A7ABD98" w14:textId="77777777" w:rsidR="00C72921" w:rsidRDefault="00C72921" w:rsidP="00C72921">
      <w:r>
        <w:rPr>
          <w:rFonts w:ascii="Apple Color Emoji" w:hAnsi="Apple Color Emoji" w:cs="Apple Color Emoji"/>
        </w:rPr>
        <w:t>🔹</w:t>
      </w:r>
      <w:r>
        <w:t xml:space="preserve"> Educator KPIs tied to educational outcomes and school values</w:t>
      </w:r>
    </w:p>
    <w:p w14:paraId="61C85572" w14:textId="77777777" w:rsidR="00C72921" w:rsidRDefault="00C72921" w:rsidP="00C72921">
      <w:r>
        <w:rPr>
          <w:rFonts w:ascii="Apple Color Emoji" w:hAnsi="Apple Color Emoji" w:cs="Apple Color Emoji"/>
        </w:rPr>
        <w:t>🔹</w:t>
      </w:r>
      <w:r>
        <w:t xml:space="preserve"> Strategic workforce planning with succession strategies for key roles </w:t>
      </w:r>
    </w:p>
    <w:p w14:paraId="5D82DF76" w14:textId="77777777" w:rsidR="00C72921" w:rsidRDefault="00C72921" w:rsidP="00C72921">
      <w:r>
        <w:rPr>
          <w:rFonts w:ascii="Apple Color Emoji" w:hAnsi="Apple Color Emoji" w:cs="Apple Color Emoji"/>
        </w:rPr>
        <w:t>🔹</w:t>
      </w:r>
      <w:r>
        <w:t xml:space="preserve"> Retention of high-performing educators through clear career paths </w:t>
      </w:r>
    </w:p>
    <w:p w14:paraId="00C3A509" w14:textId="77777777" w:rsidR="00C72921" w:rsidRDefault="00C72921" w:rsidP="00C72921">
      <w:r>
        <w:rPr>
          <w:rFonts w:ascii="Apple Color Emoji" w:hAnsi="Apple Color Emoji" w:cs="Apple Color Emoji"/>
        </w:rPr>
        <w:t>🔹</w:t>
      </w:r>
      <w:r>
        <w:t xml:space="preserve"> SACE-compliant educator management and reporting </w:t>
      </w:r>
    </w:p>
    <w:p w14:paraId="6C9F04B6" w14:textId="77777777" w:rsidR="00C72921" w:rsidRDefault="00C72921" w:rsidP="00C72921">
      <w:r>
        <w:rPr>
          <w:rFonts w:ascii="Apple Color Emoji" w:hAnsi="Apple Color Emoji" w:cs="Apple Color Emoji"/>
        </w:rPr>
        <w:t>🔹</w:t>
      </w:r>
      <w:r>
        <w:t xml:space="preserve"> Fair, defensible governance frameworks parents and boards trust </w:t>
      </w:r>
    </w:p>
    <w:p w14:paraId="2B84AE09" w14:textId="77777777" w:rsidR="00C72921" w:rsidRDefault="00C72921" w:rsidP="00C72921">
      <w:r>
        <w:rPr>
          <w:rFonts w:ascii="Apple Color Emoji" w:hAnsi="Apple Color Emoji" w:cs="Apple Color Emoji"/>
        </w:rPr>
        <w:t>🔹</w:t>
      </w:r>
      <w:r>
        <w:t xml:space="preserve"> Legally compliant contracts for all staff types </w:t>
      </w:r>
    </w:p>
    <w:p w14:paraId="1C154E23" w14:textId="77777777" w:rsidR="00C72921" w:rsidRDefault="00C72921" w:rsidP="00C72921">
      <w:r>
        <w:rPr>
          <w:rFonts w:ascii="Apple Color Emoji" w:hAnsi="Apple Color Emoji" w:cs="Apple Color Emoji"/>
        </w:rPr>
        <w:t>🔹</w:t>
      </w:r>
      <w:r>
        <w:t xml:space="preserve"> Strong policies for learners, staff, and parents </w:t>
      </w:r>
    </w:p>
    <w:p w14:paraId="78635766" w14:textId="77777777" w:rsidR="00C72921" w:rsidRDefault="00C72921" w:rsidP="00C72921">
      <w:r>
        <w:rPr>
          <w:rFonts w:ascii="Apple Color Emoji" w:hAnsi="Apple Color Emoji" w:cs="Apple Color Emoji"/>
        </w:rPr>
        <w:t>🔹</w:t>
      </w:r>
      <w:r>
        <w:t xml:space="preserve"> Constructive union relationships preventing disputes </w:t>
      </w:r>
    </w:p>
    <w:p w14:paraId="161CD739" w14:textId="77777777" w:rsidR="00C72921" w:rsidRDefault="00C72921" w:rsidP="00C72921">
      <w:r>
        <w:rPr>
          <w:rFonts w:ascii="Apple Color Emoji" w:hAnsi="Apple Color Emoji" w:cs="Apple Color Emoji"/>
        </w:rPr>
        <w:t>🔹</w:t>
      </w:r>
      <w:r>
        <w:t xml:space="preserve"> Protected reputation through fair, transparent processes </w:t>
      </w:r>
    </w:p>
    <w:p w14:paraId="1432A87B" w14:textId="6B796039" w:rsidR="00C72921" w:rsidRDefault="00C72921" w:rsidP="00C72921">
      <w:r>
        <w:rPr>
          <w:rFonts w:ascii="Apple Color Emoji" w:hAnsi="Apple Color Emoji" w:cs="Apple Color Emoji"/>
        </w:rPr>
        <w:t>🔹</w:t>
      </w:r>
      <w:r>
        <w:t xml:space="preserve"> Improved staff morale and reduced educator turnover</w:t>
      </w:r>
    </w:p>
    <w:p w14:paraId="567763F4" w14:textId="77777777" w:rsidR="00C72921" w:rsidRDefault="00C72921" w:rsidP="00C72921">
      <w:r>
        <w:rPr>
          <w:rFonts w:ascii="Apple Color Emoji" w:hAnsi="Apple Color Emoji" w:cs="Apple Color Emoji"/>
        </w:rPr>
        <w:t>🔹</w:t>
      </w:r>
      <w:r>
        <w:t xml:space="preserve"> CCMA protection through robust processes and documentation </w:t>
      </w:r>
    </w:p>
    <w:p w14:paraId="483F74FC" w14:textId="77777777" w:rsidR="00C72921" w:rsidRDefault="00C72921" w:rsidP="00C72921"/>
    <w:p w14:paraId="3D425B30" w14:textId="77777777" w:rsidR="00C72921" w:rsidRPr="00C72921" w:rsidRDefault="00C72921" w:rsidP="00C72921">
      <w:pPr>
        <w:rPr>
          <w:b/>
          <w:bCs/>
        </w:rPr>
      </w:pPr>
      <w:r w:rsidRPr="00C72921">
        <w:rPr>
          <w:b/>
          <w:bCs/>
        </w:rPr>
        <w:lastRenderedPageBreak/>
        <w:t>C. Who Is This For?</w:t>
      </w:r>
    </w:p>
    <w:p w14:paraId="35B10838" w14:textId="77777777" w:rsidR="00C72921" w:rsidRDefault="00C72921" w:rsidP="00C72921">
      <w:r>
        <w:rPr>
          <w:rFonts w:ascii="Apple Color Emoji" w:hAnsi="Apple Color Emoji" w:cs="Apple Color Emoji"/>
        </w:rPr>
        <w:t>✅</w:t>
      </w:r>
      <w:r>
        <w:t xml:space="preserve"> Independent schools in Gauteng and across South Africa managing educators, support staff, learners, and governance without Department of Education support </w:t>
      </w:r>
    </w:p>
    <w:p w14:paraId="639526A1" w14:textId="77777777" w:rsidR="00C72921" w:rsidRDefault="00C72921" w:rsidP="00C72921">
      <w:r>
        <w:rPr>
          <w:rFonts w:ascii="Apple Color Emoji" w:hAnsi="Apple Color Emoji" w:cs="Apple Color Emoji"/>
        </w:rPr>
        <w:t>✅</w:t>
      </w:r>
      <w:r>
        <w:t xml:space="preserve"> Schools with outdated board constitutions causing governance paralysis or unclear authority </w:t>
      </w:r>
    </w:p>
    <w:p w14:paraId="6BF7E9F8" w14:textId="77777777" w:rsidR="00C72921" w:rsidRDefault="00C72921" w:rsidP="00C72921">
      <w:r>
        <w:rPr>
          <w:rFonts w:ascii="Apple Color Emoji" w:hAnsi="Apple Color Emoji" w:cs="Apple Color Emoji"/>
        </w:rPr>
        <w:t>✅</w:t>
      </w:r>
      <w:r>
        <w:t xml:space="preserve"> Schools needing clear disciplinary frameworks for both staff and learners </w:t>
      </w:r>
    </w:p>
    <w:p w14:paraId="20D7B61F" w14:textId="77777777" w:rsidR="00C72921" w:rsidRDefault="00C72921" w:rsidP="00C72921">
      <w:r>
        <w:rPr>
          <w:rFonts w:ascii="Apple Color Emoji" w:hAnsi="Apple Color Emoji" w:cs="Apple Color Emoji"/>
        </w:rPr>
        <w:t>✅</w:t>
      </w:r>
      <w:r>
        <w:t xml:space="preserve"> Principals wanting structured educator performance management with measurable KPIs</w:t>
      </w:r>
    </w:p>
    <w:p w14:paraId="0E7293D0" w14:textId="77777777" w:rsidR="00C72921" w:rsidRDefault="00C72921" w:rsidP="00C72921">
      <w:r>
        <w:rPr>
          <w:rFonts w:ascii="Apple Color Emoji" w:hAnsi="Apple Color Emoji" w:cs="Apple Color Emoji"/>
        </w:rPr>
        <w:t>✅</w:t>
      </w:r>
      <w:r>
        <w:t xml:space="preserve"> Schools losing educators to burnout, lack of career growth, or better opportunities elsewhere </w:t>
      </w:r>
    </w:p>
    <w:p w14:paraId="5C9D5027" w14:textId="77777777" w:rsidR="00C72921" w:rsidRDefault="00C72921" w:rsidP="00C72921">
      <w:r>
        <w:rPr>
          <w:rFonts w:ascii="Apple Color Emoji" w:hAnsi="Apple Color Emoji" w:cs="Apple Color Emoji"/>
        </w:rPr>
        <w:t>✅</w:t>
      </w:r>
      <w:r>
        <w:t xml:space="preserve"> Schools with HR practitioners needing specialist support in labour law, SACE compliance, and industrial relations </w:t>
      </w:r>
    </w:p>
    <w:p w14:paraId="1A18CDD9" w14:textId="77777777" w:rsidR="00C72921" w:rsidRDefault="00C72921" w:rsidP="00C72921">
      <w:r>
        <w:rPr>
          <w:rFonts w:ascii="Apple Color Emoji" w:hAnsi="Apple Color Emoji" w:cs="Apple Color Emoji"/>
        </w:rPr>
        <w:t>✅</w:t>
      </w:r>
      <w:r>
        <w:t xml:space="preserve"> Principals and school leadership teams facing staff grievances, parent complaints, or union challenges </w:t>
      </w:r>
    </w:p>
    <w:p w14:paraId="449DC3F7" w14:textId="77777777" w:rsidR="00C72921" w:rsidRDefault="00C72921" w:rsidP="00C72921">
      <w:r>
        <w:rPr>
          <w:rFonts w:ascii="Apple Color Emoji" w:hAnsi="Apple Color Emoji" w:cs="Apple Color Emoji"/>
        </w:rPr>
        <w:t>✅</w:t>
      </w:r>
      <w:r>
        <w:t xml:space="preserve"> Schools facing CCMA referrals, union disputes, or SACE compliance concerns </w:t>
      </w:r>
    </w:p>
    <w:p w14:paraId="7373B52B" w14:textId="77777777" w:rsidR="00C72921" w:rsidRDefault="00C72921" w:rsidP="00C72921">
      <w:r>
        <w:rPr>
          <w:rFonts w:ascii="Apple Color Emoji" w:hAnsi="Apple Color Emoji" w:cs="Apple Color Emoji"/>
        </w:rPr>
        <w:t>✅</w:t>
      </w:r>
      <w:r>
        <w:t xml:space="preserve"> Boards demanding higher governance standards and transparent processes </w:t>
      </w:r>
    </w:p>
    <w:p w14:paraId="38FA15AD" w14:textId="77777777" w:rsidR="00C72921" w:rsidRDefault="00C72921" w:rsidP="00C72921">
      <w:r>
        <w:rPr>
          <w:rFonts w:ascii="Apple Color Emoji" w:hAnsi="Apple Color Emoji" w:cs="Apple Color Emoji"/>
        </w:rPr>
        <w:t>✅</w:t>
      </w:r>
      <w:r>
        <w:t xml:space="preserve"> Schools needing succession plans for key educator roles</w:t>
      </w:r>
    </w:p>
    <w:p w14:paraId="1BE71FCC" w14:textId="77777777" w:rsidR="00C72921" w:rsidRDefault="00C72921" w:rsidP="00C72921"/>
    <w:p w14:paraId="6D1E6CA1" w14:textId="77777777" w:rsidR="00C72921" w:rsidRPr="00C72921" w:rsidRDefault="00C72921" w:rsidP="00C72921">
      <w:pPr>
        <w:rPr>
          <w:b/>
          <w:bCs/>
        </w:rPr>
      </w:pPr>
      <w:r w:rsidRPr="00C72921">
        <w:rPr>
          <w:b/>
          <w:bCs/>
        </w:rPr>
        <w:t xml:space="preserve">D. Why Choose </w:t>
      </w:r>
      <w:proofErr w:type="spellStart"/>
      <w:r w:rsidRPr="00C72921">
        <w:rPr>
          <w:b/>
          <w:bCs/>
        </w:rPr>
        <w:t>OptiHR</w:t>
      </w:r>
      <w:proofErr w:type="spellEnd"/>
      <w:r w:rsidRPr="00C72921">
        <w:rPr>
          <w:b/>
          <w:bCs/>
        </w:rPr>
        <w:t xml:space="preserve"> for This Service?</w:t>
      </w:r>
    </w:p>
    <w:p w14:paraId="433A5413" w14:textId="77777777" w:rsidR="00C72921" w:rsidRDefault="00C72921" w:rsidP="00C72921">
      <w:r>
        <w:rPr>
          <w:rFonts w:ascii="Apple Color Emoji" w:hAnsi="Apple Color Emoji" w:cs="Apple Color Emoji"/>
        </w:rPr>
        <w:t>🚨</w:t>
      </w:r>
      <w:r>
        <w:t xml:space="preserve"> We understand schools—because we’ve been in them – Our owner is a former educator who has assisted independent and government schools for </w:t>
      </w:r>
      <w:proofErr w:type="gramStart"/>
      <w:r>
        <w:t>years .</w:t>
      </w:r>
      <w:proofErr w:type="gramEnd"/>
      <w:r>
        <w:t xml:space="preserve"> We understand classroom realities, parent pressures, governance challenges, and the unique dynamics of the teaching </w:t>
      </w:r>
      <w:proofErr w:type="gramStart"/>
      <w:r>
        <w:t>profession .</w:t>
      </w:r>
      <w:proofErr w:type="gramEnd"/>
    </w:p>
    <w:p w14:paraId="2FB832D9" w14:textId="77777777" w:rsidR="00C72921" w:rsidRDefault="00C72921" w:rsidP="00C72921">
      <w:r>
        <w:rPr>
          <w:rFonts w:ascii="Apple Color Emoji" w:hAnsi="Apple Color Emoji" w:cs="Apple Color Emoji"/>
        </w:rPr>
        <w:t>🚨</w:t>
      </w:r>
      <w:r>
        <w:t xml:space="preserve"> We speak educator language and legal language – We bridge the gap between teaching and compliance, helping schools navigate board governance, SACE requirements, learner rights, labour law, and performance management with practical, relevant </w:t>
      </w:r>
      <w:proofErr w:type="gramStart"/>
      <w:r>
        <w:t>advice .</w:t>
      </w:r>
      <w:proofErr w:type="gramEnd"/>
    </w:p>
    <w:p w14:paraId="48836F6C" w14:textId="77777777" w:rsidR="00C72921" w:rsidRDefault="00C72921" w:rsidP="00C72921">
      <w:r>
        <w:rPr>
          <w:rFonts w:ascii="Apple Color Emoji" w:hAnsi="Apple Color Emoji" w:cs="Apple Color Emoji"/>
        </w:rPr>
        <w:t>🚨</w:t>
      </w:r>
      <w:r>
        <w:t xml:space="preserve"> Legal expertise built in – Our owner is an admitted attorney with Labour Court rights. We don’t just advise—we coordinate with legal partners for CCMA representation and complex </w:t>
      </w:r>
      <w:proofErr w:type="gramStart"/>
      <w:r>
        <w:t>disputes .</w:t>
      </w:r>
      <w:proofErr w:type="gramEnd"/>
    </w:p>
    <w:p w14:paraId="75564BBC" w14:textId="77777777" w:rsidR="00C72921" w:rsidRDefault="00C72921" w:rsidP="00C72921">
      <w:r>
        <w:rPr>
          <w:rFonts w:ascii="Apple Color Emoji" w:hAnsi="Apple Color Emoji" w:cs="Apple Color Emoji"/>
        </w:rPr>
        <w:lastRenderedPageBreak/>
        <w:t>🚨</w:t>
      </w:r>
      <w:r>
        <w:t xml:space="preserve"> We partner with your HR team – We don’t replace your HR practitioner—we strengthen them by providing depth in labour law, industrial relations, governance, and compliance where schools are most </w:t>
      </w:r>
      <w:proofErr w:type="gramStart"/>
      <w:r>
        <w:t>exposed .</w:t>
      </w:r>
      <w:proofErr w:type="gramEnd"/>
    </w:p>
    <w:p w14:paraId="0AA472C5" w14:textId="77777777" w:rsidR="00C72921" w:rsidRDefault="00C72921" w:rsidP="00C72921">
      <w:r>
        <w:rPr>
          <w:rFonts w:ascii="Apple Color Emoji" w:hAnsi="Apple Color Emoji" w:cs="Apple Color Emoji"/>
        </w:rPr>
        <w:t>🚨</w:t>
      </w:r>
      <w:r>
        <w:t xml:space="preserve"> We’ve seen it all – From educator discipline involving SACE, to union negotiations, to outdated constitutions causing board paralysis, to learner disciplinary appeals, to building succession plans—we’ve helped schools navigate every </w:t>
      </w:r>
      <w:proofErr w:type="gramStart"/>
      <w:r>
        <w:t>challenge .</w:t>
      </w:r>
      <w:proofErr w:type="gramEnd"/>
    </w:p>
    <w:p w14:paraId="61D3B2A0" w14:textId="77777777" w:rsidR="00C72921" w:rsidRDefault="00C72921" w:rsidP="00C72921">
      <w:r>
        <w:rPr>
          <w:rFonts w:ascii="Apple Color Emoji" w:hAnsi="Apple Color Emoji" w:cs="Apple Color Emoji"/>
        </w:rPr>
        <w:t>🚨</w:t>
      </w:r>
      <w:r>
        <w:t xml:space="preserve"> We protect reputations – Independent schools live and die by reputation. We manage sensitive HR matters discreetly, fairly, and </w:t>
      </w:r>
      <w:proofErr w:type="gramStart"/>
      <w:r>
        <w:t>lawfully—preventing</w:t>
      </w:r>
      <w:proofErr w:type="gramEnd"/>
      <w:r>
        <w:t xml:space="preserve"> reputational </w:t>
      </w:r>
      <w:proofErr w:type="gramStart"/>
      <w:r>
        <w:t>crises .</w:t>
      </w:r>
      <w:proofErr w:type="gramEnd"/>
    </w:p>
    <w:p w14:paraId="117893C5" w14:textId="77777777" w:rsidR="00C72921" w:rsidRDefault="00C72921" w:rsidP="00C72921">
      <w:r>
        <w:rPr>
          <w:rFonts w:ascii="Apple Color Emoji" w:hAnsi="Apple Color Emoji" w:cs="Apple Color Emoji"/>
        </w:rPr>
        <w:t>🚨</w:t>
      </w:r>
      <w:r>
        <w:t xml:space="preserve"> Fresh perspective – As external specialists, we benchmark your policies and governance against other schools and sectors, exposing risks before they </w:t>
      </w:r>
      <w:proofErr w:type="gramStart"/>
      <w:r>
        <w:t>escalate .</w:t>
      </w:r>
      <w:proofErr w:type="gramEnd"/>
    </w:p>
    <w:p w14:paraId="14988FF5" w14:textId="77777777" w:rsidR="00C72921" w:rsidRDefault="00C72921" w:rsidP="00C72921"/>
    <w:p w14:paraId="59C9B8C4" w14:textId="77777777" w:rsidR="00C72921" w:rsidRPr="00C72921" w:rsidRDefault="00C72921" w:rsidP="00C72921">
      <w:pPr>
        <w:rPr>
          <w:b/>
          <w:bCs/>
        </w:rPr>
      </w:pPr>
      <w:r w:rsidRPr="00C72921">
        <w:rPr>
          <w:b/>
          <w:bCs/>
        </w:rPr>
        <w:t>E. Case Study or Testimonial</w:t>
      </w:r>
    </w:p>
    <w:p w14:paraId="2AC22CFE" w14:textId="77777777" w:rsidR="00C72921" w:rsidRDefault="00C72921" w:rsidP="00C72921">
      <w:r>
        <w:t xml:space="preserve">The School </w:t>
      </w:r>
      <w:proofErr w:type="gramStart"/>
      <w:r>
        <w:t>With</w:t>
      </w:r>
      <w:proofErr w:type="gramEnd"/>
      <w:r>
        <w:t xml:space="preserve"> No Succession Plan—Until Their Best Educator Resigned</w:t>
      </w:r>
    </w:p>
    <w:p w14:paraId="7644D46D" w14:textId="77777777" w:rsidR="00C72921" w:rsidRDefault="00C72921" w:rsidP="00C72921">
      <w:r>
        <w:t xml:space="preserve">A well-regarded independent school with 60 staff was thriving—until their Head of Mathematics (15 years’ experience, beloved by parents and learners) resigned mid-year to take a principal position elsewhere. The school had no succession plan. They scrambled to find a replacement, settled for a less experienced educator, and parents complained about declining maths </w:t>
      </w:r>
      <w:proofErr w:type="gramStart"/>
      <w:r>
        <w:t>results .</w:t>
      </w:r>
      <w:proofErr w:type="gramEnd"/>
    </w:p>
    <w:p w14:paraId="499656BA" w14:textId="77777777" w:rsidR="00C72921" w:rsidRDefault="00C72921" w:rsidP="00C72921">
      <w:r>
        <w:t xml:space="preserve">Three months later, the Deputy Principal announced early retirement. Again, no plan. The board promoted an inexperienced HOD into the role without preparation—and she struggled under the </w:t>
      </w:r>
      <w:proofErr w:type="gramStart"/>
      <w:r>
        <w:t>pressure .</w:t>
      </w:r>
      <w:proofErr w:type="gramEnd"/>
    </w:p>
    <w:p w14:paraId="278A0473" w14:textId="77777777" w:rsidR="00C72921" w:rsidRDefault="00C72921" w:rsidP="00C72921">
      <w:r>
        <w:t xml:space="preserve">That’s when they called </w:t>
      </w:r>
      <w:proofErr w:type="spellStart"/>
      <w:r>
        <w:t>OptiHR</w:t>
      </w:r>
      <w:proofErr w:type="spellEnd"/>
      <w:r>
        <w:t>. We conducted a full HR and governance review:</w:t>
      </w:r>
    </w:p>
    <w:p w14:paraId="74D97250" w14:textId="77777777" w:rsidR="00C72921" w:rsidRDefault="00C72921" w:rsidP="00C72921">
      <w:r>
        <w:rPr>
          <w:rFonts w:ascii="Apple Color Emoji" w:hAnsi="Apple Color Emoji" w:cs="Apple Color Emoji"/>
        </w:rPr>
        <w:t>❌</w:t>
      </w:r>
      <w:r>
        <w:t xml:space="preserve"> The constitution was 25 years old and didn’t address modern HR or board decision-making processes </w:t>
      </w:r>
    </w:p>
    <w:p w14:paraId="55034C4A" w14:textId="77777777" w:rsidR="00C72921" w:rsidRDefault="00C72921" w:rsidP="00C72921">
      <w:r>
        <w:rPr>
          <w:rFonts w:ascii="Apple Color Emoji" w:hAnsi="Apple Color Emoji" w:cs="Apple Color Emoji"/>
        </w:rPr>
        <w:t>❌</w:t>
      </w:r>
      <w:r>
        <w:t xml:space="preserve"> No succession planning existed—when key staff left, the school reacted instead of being prepared </w:t>
      </w:r>
    </w:p>
    <w:p w14:paraId="41DF2780" w14:textId="7A929C01" w:rsidR="00C72921" w:rsidRDefault="00C72921" w:rsidP="00C72921">
      <w:r>
        <w:rPr>
          <w:rFonts w:ascii="Apple Color Emoji" w:hAnsi="Apple Color Emoji" w:cs="Apple Color Emoji"/>
        </w:rPr>
        <w:t>❌</w:t>
      </w:r>
      <w:r>
        <w:t xml:space="preserve"> No clear educator KPIs—performance management was subjective and inconsistent</w:t>
      </w:r>
    </w:p>
    <w:p w14:paraId="4C6A4C55" w14:textId="77777777" w:rsidR="00C72921" w:rsidRDefault="00C72921" w:rsidP="00C72921">
      <w:r>
        <w:rPr>
          <w:rFonts w:ascii="Apple Color Emoji" w:hAnsi="Apple Color Emoji" w:cs="Apple Color Emoji"/>
        </w:rPr>
        <w:t>❌</w:t>
      </w:r>
      <w:r>
        <w:t xml:space="preserve"> No career progression pathways—high-performing educators had no clear route to leadership roles </w:t>
      </w:r>
    </w:p>
    <w:p w14:paraId="24FF375E" w14:textId="77777777" w:rsidR="00C72921" w:rsidRDefault="00C72921" w:rsidP="00C72921">
      <w:r>
        <w:rPr>
          <w:rFonts w:ascii="Apple Color Emoji" w:hAnsi="Apple Color Emoji" w:cs="Apple Color Emoji"/>
        </w:rPr>
        <w:t>❌</w:t>
      </w:r>
      <w:r>
        <w:t xml:space="preserve"> Disciplinary processes for staff and learners used the same outdated policy causing confusion and legal risks</w:t>
      </w:r>
    </w:p>
    <w:p w14:paraId="6DFBC67F" w14:textId="77777777" w:rsidR="00C72921" w:rsidRDefault="00C72921" w:rsidP="00C72921">
      <w:r>
        <w:rPr>
          <w:rFonts w:ascii="Apple Color Emoji" w:hAnsi="Apple Color Emoji" w:cs="Apple Color Emoji"/>
        </w:rPr>
        <w:t>❌</w:t>
      </w:r>
      <w:r>
        <w:t xml:space="preserve"> Part-time coaches and extra-mural staff had no written contracts </w:t>
      </w:r>
    </w:p>
    <w:p w14:paraId="6EFADC90" w14:textId="77777777" w:rsidR="00C72921" w:rsidRDefault="00C72921" w:rsidP="00C72921">
      <w:r>
        <w:rPr>
          <w:rFonts w:ascii="Apple Color Emoji" w:hAnsi="Apple Color Emoji" w:cs="Apple Color Emoji"/>
        </w:rPr>
        <w:lastRenderedPageBreak/>
        <w:t>❌</w:t>
      </w:r>
      <w:r>
        <w:t xml:space="preserve"> No formal grievance procedure—staff complaints went directly to the principal, then the board, with no clear process </w:t>
      </w:r>
    </w:p>
    <w:p w14:paraId="28EC65D8" w14:textId="77777777" w:rsidR="00C72921" w:rsidRDefault="00C72921" w:rsidP="00C72921">
      <w:r>
        <w:t>We worked with the HR practitioner and board to transform governance, performance management, and strategic planning:</w:t>
      </w:r>
    </w:p>
    <w:p w14:paraId="100BC7BE" w14:textId="77777777" w:rsidR="00C72921" w:rsidRDefault="00C72921" w:rsidP="00C72921">
      <w:r>
        <w:rPr>
          <w:rFonts w:ascii="Apple Color Emoji" w:hAnsi="Apple Color Emoji" w:cs="Apple Color Emoji"/>
        </w:rPr>
        <w:t>✔</w:t>
      </w:r>
      <w:r>
        <w:t xml:space="preserve"> Modernized the constitution – Updated governance frameworks enabling boards to act fairly, effectively, and transparently on HR matters </w:t>
      </w:r>
    </w:p>
    <w:p w14:paraId="2EFA874F" w14:textId="77777777" w:rsidR="00C72921" w:rsidRDefault="00C72921" w:rsidP="00C72921">
      <w:r>
        <w:rPr>
          <w:rFonts w:ascii="Apple Color Emoji" w:hAnsi="Apple Color Emoji" w:cs="Apple Color Emoji"/>
        </w:rPr>
        <w:t>✔</w:t>
      </w:r>
      <w:r>
        <w:t xml:space="preserve"> Built succession plans – Identified high-potential educators for HOD, Deputy Principal, and Principal pathways with development plans preparing them for future roles </w:t>
      </w:r>
    </w:p>
    <w:p w14:paraId="5C25BFE2" w14:textId="77777777" w:rsidR="00C72921" w:rsidRDefault="00C72921" w:rsidP="00C72921">
      <w:r>
        <w:rPr>
          <w:rFonts w:ascii="Apple Color Emoji" w:hAnsi="Apple Color Emoji" w:cs="Apple Color Emoji"/>
        </w:rPr>
        <w:t>✔</w:t>
      </w:r>
      <w:r>
        <w:t xml:space="preserve"> Created educator KPI frameworks – Clear performance measures tied to learner outcomes, curriculum delivery, professional development, and school values</w:t>
      </w:r>
    </w:p>
    <w:p w14:paraId="2F3F274E" w14:textId="77777777" w:rsidR="00C72921" w:rsidRDefault="00C72921" w:rsidP="00C72921">
      <w:r>
        <w:rPr>
          <w:rFonts w:ascii="Apple Color Emoji" w:hAnsi="Apple Color Emoji" w:cs="Apple Color Emoji"/>
        </w:rPr>
        <w:t>✔</w:t>
      </w:r>
      <w:r>
        <w:t xml:space="preserve"> Developed career progression pathways – Showed educators clear routes from classroom teacher to HOD to Deputy Principal, improving retention and motivation </w:t>
      </w:r>
    </w:p>
    <w:p w14:paraId="24D3ABE3" w14:textId="77777777" w:rsidR="00C72921" w:rsidRDefault="00C72921" w:rsidP="00C72921">
      <w:r>
        <w:rPr>
          <w:rFonts w:ascii="Apple Color Emoji" w:hAnsi="Apple Color Emoji" w:cs="Apple Color Emoji"/>
        </w:rPr>
        <w:t>✔</w:t>
      </w:r>
      <w:r>
        <w:t xml:space="preserve"> Separated staff and learner disciplinary frameworks – Created two distinct, legally compliant processes respecting different rights and requirements</w:t>
      </w:r>
    </w:p>
    <w:p w14:paraId="6775E10E" w14:textId="77777777" w:rsidR="00C72921" w:rsidRDefault="00C72921" w:rsidP="00C72921">
      <w:r>
        <w:rPr>
          <w:rFonts w:ascii="Apple Color Emoji" w:hAnsi="Apple Color Emoji" w:cs="Apple Color Emoji"/>
        </w:rPr>
        <w:t>✔</w:t>
      </w:r>
      <w:r>
        <w:t xml:space="preserve"> Drafted compliant educator contracts – Clear workload expectations, working hour boundaries, leave entitlements, and performance expectations </w:t>
      </w:r>
    </w:p>
    <w:p w14:paraId="3047BBC4" w14:textId="77777777" w:rsidR="00C72921" w:rsidRDefault="00C72921" w:rsidP="00C72921">
      <w:r>
        <w:rPr>
          <w:rFonts w:ascii="Apple Color Emoji" w:hAnsi="Apple Color Emoji" w:cs="Apple Color Emoji"/>
        </w:rPr>
        <w:t>✔</w:t>
      </w:r>
      <w:r>
        <w:t xml:space="preserve"> Created contracts for part-time staff – Legally compliant contracts for coaches and extra-mural instructors closing a major risk gap </w:t>
      </w:r>
    </w:p>
    <w:p w14:paraId="4AFB1456" w14:textId="77777777" w:rsidR="00C72921" w:rsidRDefault="00C72921" w:rsidP="00C72921">
      <w:r>
        <w:rPr>
          <w:rFonts w:ascii="Apple Color Emoji" w:hAnsi="Apple Color Emoji" w:cs="Apple Color Emoji"/>
        </w:rPr>
        <w:t>✔</w:t>
      </w:r>
      <w:r>
        <w:t xml:space="preserve"> Developed formal grievance procedure – Clear, step-by-step process for staff complaints with timelines and escalation pathways </w:t>
      </w:r>
    </w:p>
    <w:p w14:paraId="1D4801AF" w14:textId="77777777" w:rsidR="00C72921" w:rsidRDefault="00C72921" w:rsidP="00C72921">
      <w:r>
        <w:rPr>
          <w:rFonts w:ascii="Apple Color Emoji" w:hAnsi="Apple Color Emoji" w:cs="Apple Color Emoji"/>
        </w:rPr>
        <w:t>✔</w:t>
      </w:r>
      <w:r>
        <w:t xml:space="preserve"> Trained leadership and HR – Practical training on SACE compliance, labour law, governance, and performance management </w:t>
      </w:r>
    </w:p>
    <w:p w14:paraId="4FA5CF4E" w14:textId="77777777" w:rsidR="00C72921" w:rsidRDefault="00C72921" w:rsidP="00C72921"/>
    <w:p w14:paraId="6E755343" w14:textId="77777777" w:rsidR="00C72921" w:rsidRDefault="00C72921" w:rsidP="00C72921">
      <w:r>
        <w:t>The results:</w:t>
      </w:r>
    </w:p>
    <w:p w14:paraId="2608367D" w14:textId="77777777" w:rsidR="00C72921" w:rsidRDefault="00C72921" w:rsidP="00C72921">
      <w:r>
        <w:rPr>
          <w:rFonts w:ascii="Apple Color Emoji" w:hAnsi="Apple Color Emoji" w:cs="Apple Color Emoji"/>
        </w:rPr>
        <w:t>🔹</w:t>
      </w:r>
      <w:r>
        <w:t xml:space="preserve"> When the next senior educator resigned, the school promoted from within—the successor was prepared, trained, and ready </w:t>
      </w:r>
    </w:p>
    <w:p w14:paraId="241F2AB6" w14:textId="77777777" w:rsidR="00C72921" w:rsidRDefault="00C72921" w:rsidP="00C72921">
      <w:r>
        <w:rPr>
          <w:rFonts w:ascii="Apple Color Emoji" w:hAnsi="Apple Color Emoji" w:cs="Apple Color Emoji"/>
        </w:rPr>
        <w:t>🔹</w:t>
      </w:r>
      <w:r>
        <w:t xml:space="preserve"> Educator retention </w:t>
      </w:r>
      <w:proofErr w:type="gramStart"/>
      <w:r>
        <w:t>improved—staff</w:t>
      </w:r>
      <w:proofErr w:type="gramEnd"/>
      <w:r>
        <w:t xml:space="preserve"> could see clear career paths and felt valued </w:t>
      </w:r>
    </w:p>
    <w:p w14:paraId="5AB63EAA" w14:textId="77777777" w:rsidR="00C72921" w:rsidRDefault="00C72921" w:rsidP="00C72921">
      <w:r>
        <w:rPr>
          <w:rFonts w:ascii="Apple Color Emoji" w:hAnsi="Apple Color Emoji" w:cs="Apple Color Emoji"/>
        </w:rPr>
        <w:t>🔹</w:t>
      </w:r>
      <w:r>
        <w:t xml:space="preserve"> Performance management became fair and consistent based on clear KPIs</w:t>
      </w:r>
    </w:p>
    <w:p w14:paraId="1C8EE297" w14:textId="77777777" w:rsidR="00C72921" w:rsidRDefault="00C72921" w:rsidP="00C72921">
      <w:r>
        <w:rPr>
          <w:rFonts w:ascii="Apple Color Emoji" w:hAnsi="Apple Color Emoji" w:cs="Apple Color Emoji"/>
        </w:rPr>
        <w:t>🔹</w:t>
      </w:r>
      <w:r>
        <w:t xml:space="preserve"> No educator resignations citing “no career growth” in the following 18 months </w:t>
      </w:r>
    </w:p>
    <w:p w14:paraId="309784BC" w14:textId="77777777" w:rsidR="00C72921" w:rsidRDefault="00C72921" w:rsidP="00C72921">
      <w:r>
        <w:rPr>
          <w:rFonts w:ascii="Apple Color Emoji" w:hAnsi="Apple Color Emoji" w:cs="Apple Color Emoji"/>
        </w:rPr>
        <w:t>🔹</w:t>
      </w:r>
      <w:r>
        <w:t xml:space="preserve"> Board governance became transparent, fair, and trusted </w:t>
      </w:r>
    </w:p>
    <w:p w14:paraId="3FCBFDE2" w14:textId="77777777" w:rsidR="00C72921" w:rsidRDefault="00C72921" w:rsidP="00C72921">
      <w:r>
        <w:rPr>
          <w:rFonts w:ascii="Apple Color Emoji" w:hAnsi="Apple Color Emoji" w:cs="Apple Color Emoji"/>
        </w:rPr>
        <w:lastRenderedPageBreak/>
        <w:t>🔹</w:t>
      </w:r>
      <w:r>
        <w:t xml:space="preserve"> Staff and learner discipline followed fair, legally sound processes</w:t>
      </w:r>
    </w:p>
    <w:p w14:paraId="7B14BDAC" w14:textId="77777777" w:rsidR="00C72921" w:rsidRDefault="00C72921" w:rsidP="00C72921"/>
    <w:p w14:paraId="3FED00D3" w14:textId="6455206C" w:rsidR="00C72921" w:rsidRDefault="00C72921" w:rsidP="00C72921">
      <w:r>
        <w:t>“</w:t>
      </w:r>
      <w:proofErr w:type="spellStart"/>
      <w:r>
        <w:t>OptiHR</w:t>
      </w:r>
      <w:proofErr w:type="spellEnd"/>
      <w:r>
        <w:t xml:space="preserve"> showed us the difference between reacting to crises and planning for the future. Now we have succession plans, clear career paths for educators, and governance that works. We’re not scrambling anymore—we’re prepared.” – Principal, Independent Schoo</w:t>
      </w:r>
      <w:r>
        <w:t>l.</w:t>
      </w:r>
    </w:p>
    <w:p w14:paraId="2E9DCE41" w14:textId="77777777" w:rsidR="00C72921" w:rsidRDefault="00C72921" w:rsidP="00C72921"/>
    <w:p w14:paraId="69CB1B58" w14:textId="77777777" w:rsidR="00C72921" w:rsidRPr="00C72921" w:rsidRDefault="00C72921" w:rsidP="00C72921">
      <w:pPr>
        <w:rPr>
          <w:b/>
          <w:bCs/>
        </w:rPr>
      </w:pPr>
      <w:r w:rsidRPr="00C72921">
        <w:rPr>
          <w:b/>
          <w:bCs/>
        </w:rPr>
        <w:t>F. Compliance &amp; Legal Considerations</w:t>
      </w:r>
    </w:p>
    <w:p w14:paraId="2FE4E0AD" w14:textId="77777777" w:rsidR="00C72921" w:rsidRDefault="00C72921" w:rsidP="00C72921">
      <w:r>
        <w:t xml:space="preserve">Independent schools must comply with South African labour laws and education-specific </w:t>
      </w:r>
      <w:proofErr w:type="gramStart"/>
      <w:r>
        <w:t>requirements :</w:t>
      </w:r>
      <w:proofErr w:type="gramEnd"/>
    </w:p>
    <w:p w14:paraId="7A8C214A" w14:textId="77777777" w:rsidR="00C72921" w:rsidRDefault="00C72921" w:rsidP="00C72921">
      <w:r>
        <w:rPr>
          <w:rFonts w:ascii="Apple Color Emoji" w:hAnsi="Apple Color Emoji" w:cs="Apple Color Emoji"/>
        </w:rPr>
        <w:t>📌</w:t>
      </w:r>
      <w:r>
        <w:t xml:space="preserve"> South African Council for Educators Act (SACE) – Educators must be registered with SACE. Schools must ensure registration compliance, report professional misconduct, and manage educator discipline considering SACE </w:t>
      </w:r>
      <w:proofErr w:type="gramStart"/>
      <w:r>
        <w:t>implications .</w:t>
      </w:r>
      <w:proofErr w:type="gramEnd"/>
    </w:p>
    <w:p w14:paraId="6CE608EB" w14:textId="77777777" w:rsidR="00C72921" w:rsidRDefault="00C72921" w:rsidP="00C72921">
      <w:r>
        <w:rPr>
          <w:rFonts w:ascii="Apple Color Emoji" w:hAnsi="Apple Color Emoji" w:cs="Apple Color Emoji"/>
        </w:rPr>
        <w:t>📌</w:t>
      </w:r>
      <w:r>
        <w:t xml:space="preserve"> Labour Relations Act (LRA) – Educator discipline, dismissals, grievances, and union relationships must comply with LRA requirements. Fair processes protect schools from CCMA </w:t>
      </w:r>
      <w:proofErr w:type="gramStart"/>
      <w:r>
        <w:t>referrals .</w:t>
      </w:r>
      <w:proofErr w:type="gramEnd"/>
    </w:p>
    <w:p w14:paraId="4FF114EF" w14:textId="77777777" w:rsidR="00C72921" w:rsidRDefault="00C72921" w:rsidP="00C72921">
      <w:r>
        <w:rPr>
          <w:rFonts w:ascii="Apple Color Emoji" w:hAnsi="Apple Color Emoji" w:cs="Apple Color Emoji"/>
        </w:rPr>
        <w:t>📌</w:t>
      </w:r>
      <w:r>
        <w:t xml:space="preserve"> Basic Conditions of Employment Act (BCEA) – Contracts, working hours, leave, overtime, and termination must comply with BCEA minimum </w:t>
      </w:r>
      <w:proofErr w:type="gramStart"/>
      <w:r>
        <w:t>standards .</w:t>
      </w:r>
      <w:proofErr w:type="gramEnd"/>
    </w:p>
    <w:p w14:paraId="6EBCEE83" w14:textId="77777777" w:rsidR="00C72921" w:rsidRDefault="00C72921" w:rsidP="00C72921">
      <w:r>
        <w:rPr>
          <w:rFonts w:ascii="Apple Color Emoji" w:hAnsi="Apple Color Emoji" w:cs="Apple Color Emoji"/>
        </w:rPr>
        <w:t>📌</w:t>
      </w:r>
      <w:r>
        <w:t xml:space="preserve"> South African Schools Act – Governs learner admission, discipline, and rights. Learner disciplinary processes must respect constitutional rights and educational principles.</w:t>
      </w:r>
    </w:p>
    <w:p w14:paraId="611701B0" w14:textId="77777777" w:rsidR="00C72921" w:rsidRDefault="00C72921" w:rsidP="00C72921">
      <w:r>
        <w:rPr>
          <w:rFonts w:ascii="Apple Color Emoji" w:hAnsi="Apple Color Emoji" w:cs="Apple Color Emoji"/>
        </w:rPr>
        <w:t>📌</w:t>
      </w:r>
      <w:r>
        <w:t xml:space="preserve"> Constitution of South Africa – Learners have constitutional rights (dignity, equality, fair administrative action). Learner discipline must be fair, proportionate, and procedurally sound.</w:t>
      </w:r>
    </w:p>
    <w:p w14:paraId="4AA89E92" w14:textId="77777777" w:rsidR="00C72921" w:rsidRDefault="00C72921" w:rsidP="00C72921">
      <w:r>
        <w:rPr>
          <w:rFonts w:ascii="Apple Color Emoji" w:hAnsi="Apple Color Emoji" w:cs="Apple Color Emoji"/>
        </w:rPr>
        <w:t>📌</w:t>
      </w:r>
      <w:r>
        <w:t xml:space="preserve"> NPO Act – Many independent schools operate as non-profit organizations requiring compliant board constitutions and governance frameworks.</w:t>
      </w:r>
    </w:p>
    <w:p w14:paraId="41D81484" w14:textId="77777777" w:rsidR="00C72921" w:rsidRDefault="00C72921" w:rsidP="00C72921">
      <w:r>
        <w:rPr>
          <w:rFonts w:ascii="Apple Color Emoji" w:hAnsi="Apple Color Emoji" w:cs="Apple Color Emoji"/>
        </w:rPr>
        <w:t>📌</w:t>
      </w:r>
      <w:r>
        <w:t xml:space="preserve"> Employment Equity Act (EEA) – Independent schools must comply with Employment Equity reporting if they employ 50+ </w:t>
      </w:r>
      <w:proofErr w:type="gramStart"/>
      <w:r>
        <w:t>staff .</w:t>
      </w:r>
      <w:proofErr w:type="gramEnd"/>
    </w:p>
    <w:p w14:paraId="1997DEC0" w14:textId="77777777" w:rsidR="00C72921" w:rsidRDefault="00C72921" w:rsidP="00C72921">
      <w:r>
        <w:rPr>
          <w:rFonts w:ascii="Apple Color Emoji" w:hAnsi="Apple Color Emoji" w:cs="Apple Color Emoji"/>
        </w:rPr>
        <w:t>📌</w:t>
      </w:r>
      <w:r>
        <w:t xml:space="preserve"> Skills Development Act – Schools paying Skills Development Levy must submit WSPs and ATRs to their </w:t>
      </w:r>
      <w:proofErr w:type="gramStart"/>
      <w:r>
        <w:t>SETA .</w:t>
      </w:r>
      <w:proofErr w:type="gramEnd"/>
    </w:p>
    <w:p w14:paraId="72493A92" w14:textId="77777777" w:rsidR="00C72921" w:rsidRDefault="00C72921" w:rsidP="00C72921">
      <w:r>
        <w:rPr>
          <w:rFonts w:ascii="Apple Color Emoji" w:hAnsi="Apple Color Emoji" w:cs="Apple Color Emoji"/>
        </w:rPr>
        <w:t>📌</w:t>
      </w:r>
      <w:r>
        <w:t xml:space="preserve"> Occupational Health and Safety Act – Schools must provide safe working environments for staff and </w:t>
      </w:r>
      <w:proofErr w:type="gramStart"/>
      <w:r>
        <w:t>learners .</w:t>
      </w:r>
      <w:proofErr w:type="gramEnd"/>
    </w:p>
    <w:p w14:paraId="7E58F689" w14:textId="77777777" w:rsidR="00C72921" w:rsidRDefault="00C72921" w:rsidP="00C72921">
      <w:r>
        <w:rPr>
          <w:rFonts w:ascii="Apple Color Emoji" w:hAnsi="Apple Color Emoji" w:cs="Apple Color Emoji"/>
        </w:rPr>
        <w:lastRenderedPageBreak/>
        <w:t>📌</w:t>
      </w:r>
      <w:r>
        <w:t xml:space="preserve"> Collective agreements – Where educators are union members, collective agreements may apply and must be interpreted </w:t>
      </w:r>
      <w:proofErr w:type="gramStart"/>
      <w:r>
        <w:t>correctly .</w:t>
      </w:r>
      <w:proofErr w:type="gramEnd"/>
    </w:p>
    <w:p w14:paraId="35F6DD95" w14:textId="77777777" w:rsidR="00C72921" w:rsidRDefault="00C72921" w:rsidP="00C72921">
      <w:r>
        <w:rPr>
          <w:rFonts w:ascii="Apple Color Emoji" w:hAnsi="Apple Color Emoji" w:cs="Apple Color Emoji"/>
        </w:rPr>
        <w:t>📌</w:t>
      </w:r>
      <w:r>
        <w:t xml:space="preserve"> POPIA – Schools must protect employee and learner personal </w:t>
      </w:r>
      <w:proofErr w:type="gramStart"/>
      <w:r>
        <w:t>information .</w:t>
      </w:r>
      <w:proofErr w:type="gramEnd"/>
    </w:p>
    <w:p w14:paraId="1A6924ED" w14:textId="77777777" w:rsidR="00C72921" w:rsidRDefault="00C72921" w:rsidP="00C72921"/>
    <w:p w14:paraId="5A9F61B0" w14:textId="4EBA5C5B" w:rsidR="00C72921" w:rsidRPr="00C72921" w:rsidRDefault="00C72921" w:rsidP="00C72921">
      <w:pPr>
        <w:rPr>
          <w:b/>
          <w:bCs/>
        </w:rPr>
      </w:pPr>
      <w:r w:rsidRPr="00C72921">
        <w:rPr>
          <w:b/>
          <w:bCs/>
        </w:rPr>
        <w:t xml:space="preserve">G. Pricing or Engagement Models </w:t>
      </w:r>
    </w:p>
    <w:p w14:paraId="2F737E7F" w14:textId="77777777" w:rsidR="00C72921" w:rsidRDefault="00C72921" w:rsidP="00C72921">
      <w:r>
        <w:t>Comprehensive School HR Review &amp; Governance Audit</w:t>
      </w:r>
    </w:p>
    <w:p w14:paraId="7CC894A4" w14:textId="77777777" w:rsidR="00C72921" w:rsidRDefault="00C72921" w:rsidP="00C72921">
      <w:r>
        <w:t xml:space="preserve">Full review of governance frameworks (constitution, board processes), HR policies (staff, learners, parents), employment contracts, SACE compliance, union relationships, grievance procedures, and succession planning—with modernization recommendations and implementation </w:t>
      </w:r>
      <w:proofErr w:type="gramStart"/>
      <w:r>
        <w:t>support .</w:t>
      </w:r>
      <w:proofErr w:type="gramEnd"/>
    </w:p>
    <w:p w14:paraId="35FB54DC" w14:textId="77777777" w:rsidR="00C72921" w:rsidRDefault="00C72921" w:rsidP="00C72921">
      <w:r>
        <w:t>Best for: Schools wanting a complete governance and HR overhaul.</w:t>
      </w:r>
    </w:p>
    <w:p w14:paraId="05F34A60" w14:textId="77777777" w:rsidR="00C72921" w:rsidRDefault="00C72921" w:rsidP="00C72921">
      <w:r>
        <w:t>Board Constitution Drafting or Review</w:t>
      </w:r>
    </w:p>
    <w:p w14:paraId="6178FF2B" w14:textId="77777777" w:rsidR="00C72921" w:rsidRDefault="00C72921" w:rsidP="00C72921">
      <w:r>
        <w:t xml:space="preserve">Complete drafting of new board constitutions or comprehensive review and modernization of existing constitutions ensuring legal compliance, governance best practices, and operational </w:t>
      </w:r>
      <w:proofErr w:type="gramStart"/>
      <w:r>
        <w:t>agility .</w:t>
      </w:r>
      <w:proofErr w:type="gramEnd"/>
    </w:p>
    <w:p w14:paraId="79E1FA98" w14:textId="77777777" w:rsidR="00C72921" w:rsidRDefault="00C72921" w:rsidP="00C72921">
      <w:r>
        <w:t>Best for: Schools establishing new governance structures or modernizing outdated constitutions.</w:t>
      </w:r>
    </w:p>
    <w:p w14:paraId="6D57A196" w14:textId="77777777" w:rsidR="00C72921" w:rsidRDefault="00C72921" w:rsidP="00C72921">
      <w:r>
        <w:t>Dual Disciplinary Framework Development (Staff &amp; Learners)</w:t>
      </w:r>
    </w:p>
    <w:p w14:paraId="55DEE7CF" w14:textId="77777777" w:rsidR="00C72921" w:rsidRDefault="00C72921" w:rsidP="00C72921">
      <w:r>
        <w:t xml:space="preserve">Comprehensive disciplinary codes and procedures for both staff (educators and support staff) and learners, ensuring fair processes, legal compliance, and reputational </w:t>
      </w:r>
      <w:proofErr w:type="gramStart"/>
      <w:r>
        <w:t>protection .</w:t>
      </w:r>
      <w:proofErr w:type="gramEnd"/>
    </w:p>
    <w:p w14:paraId="43A74CBB" w14:textId="636FD4D3" w:rsidR="00C72921" w:rsidRDefault="00C72921" w:rsidP="00C72921">
      <w:r>
        <w:t>Best for: Schools needing clear, enforceable disciplinary frameworks for all stakeholders.</w:t>
      </w:r>
    </w:p>
    <w:p w14:paraId="4B0E9DFF" w14:textId="77777777" w:rsidR="00C72921" w:rsidRDefault="00C72921" w:rsidP="00C72921">
      <w:r>
        <w:t>Educator Performance Management System (KPIs &amp; Future Planning)</w:t>
      </w:r>
    </w:p>
    <w:p w14:paraId="0AD028EA" w14:textId="77777777" w:rsidR="00C72921" w:rsidRDefault="00C72921" w:rsidP="00C72921">
      <w:r>
        <w:t xml:space="preserve">Development of educator KPI frameworks, performance appraisal systems, career progression pathways, succession planning strategies, and workforce planning aligned to school </w:t>
      </w:r>
      <w:proofErr w:type="gramStart"/>
      <w:r>
        <w:t>strategy .</w:t>
      </w:r>
      <w:proofErr w:type="gramEnd"/>
    </w:p>
    <w:p w14:paraId="6EBE5459" w14:textId="77777777" w:rsidR="00C72921" w:rsidRDefault="00C72921" w:rsidP="00C72921">
      <w:r>
        <w:t>Best for: Schools wanting structured educator performance management and strategic talent development.</w:t>
      </w:r>
    </w:p>
    <w:p w14:paraId="16B6D524" w14:textId="77777777" w:rsidR="00C72921" w:rsidRDefault="00C72921" w:rsidP="00C72921">
      <w:r>
        <w:t>Constitution Modernization &amp; Governance Strengthening</w:t>
      </w:r>
    </w:p>
    <w:p w14:paraId="7F1B94D3" w14:textId="77777777" w:rsidR="00C72921" w:rsidRDefault="00C72921" w:rsidP="00C72921">
      <w:r>
        <w:t>Review and update school constitutions to reflect current labour and governance realities, build transparent board processes, and ensure agile decision-</w:t>
      </w:r>
      <w:proofErr w:type="gramStart"/>
      <w:r>
        <w:t>making .</w:t>
      </w:r>
      <w:proofErr w:type="gramEnd"/>
    </w:p>
    <w:p w14:paraId="60295F2E" w14:textId="77777777" w:rsidR="00C72921" w:rsidRDefault="00C72921" w:rsidP="00C72921">
      <w:r>
        <w:lastRenderedPageBreak/>
        <w:t>Best for: Schools with outdated constitutions or boards struggling to respond effectively to HR matters.</w:t>
      </w:r>
    </w:p>
    <w:p w14:paraId="2E356392" w14:textId="77777777" w:rsidR="00C72921" w:rsidRDefault="00C72921" w:rsidP="00C72921">
      <w:r>
        <w:t>HR Practitioner Support Retainer</w:t>
      </w:r>
    </w:p>
    <w:p w14:paraId="5139952E" w14:textId="77777777" w:rsidR="00C72921" w:rsidRDefault="00C72921" w:rsidP="00C72921">
      <w:r>
        <w:t xml:space="preserve">Ongoing specialist support for your HR practitioner including labour law guidance, SACE compliance advice, union negotiation support, grievance facilitation, and CCMA representation coordination when </w:t>
      </w:r>
      <w:proofErr w:type="gramStart"/>
      <w:r>
        <w:t>needed .</w:t>
      </w:r>
      <w:proofErr w:type="gramEnd"/>
    </w:p>
    <w:p w14:paraId="291CE7F2" w14:textId="77777777" w:rsidR="00C72921" w:rsidRDefault="00C72921" w:rsidP="00C72921">
      <w:r>
        <w:t>Best for: Schools with HR staff wanting expert backing for complex matters.</w:t>
      </w:r>
    </w:p>
    <w:p w14:paraId="54FAE769" w14:textId="77777777" w:rsidR="00C72921" w:rsidRDefault="00C72921" w:rsidP="00C72921">
      <w:r>
        <w:t>Policy Development Package (Staff, Learners, Parents)</w:t>
      </w:r>
    </w:p>
    <w:p w14:paraId="388C7F56" w14:textId="77777777" w:rsidR="00C72921" w:rsidRDefault="00C72921" w:rsidP="00C72921">
      <w:r>
        <w:t>Comprehensive policy development for all stakeholders—staff policies (discipline, grievance, leave, performance), learner policies (</w:t>
      </w:r>
      <w:proofErr w:type="spellStart"/>
      <w:r>
        <w:t>behavior</w:t>
      </w:r>
      <w:proofErr w:type="spellEnd"/>
      <w:r>
        <w:t>, discipline, safety), and parent policies (communication, complaints</w:t>
      </w:r>
      <w:proofErr w:type="gramStart"/>
      <w:r>
        <w:t>) .</w:t>
      </w:r>
      <w:proofErr w:type="gramEnd"/>
    </w:p>
    <w:p w14:paraId="00FDD811" w14:textId="77777777" w:rsidR="00C72921" w:rsidRDefault="00C72921" w:rsidP="00C72921">
      <w:r>
        <w:t>Best for: Schools needing consistent, legally compliant policies across all areas.</w:t>
      </w:r>
    </w:p>
    <w:p w14:paraId="2556C524" w14:textId="77777777" w:rsidR="00C72921" w:rsidRDefault="00C72921" w:rsidP="00C72921">
      <w:r>
        <w:t>Educator Contract Review &amp; Compliance</w:t>
      </w:r>
    </w:p>
    <w:p w14:paraId="0CD5BC11" w14:textId="77777777" w:rsidR="00C72921" w:rsidRDefault="00C72921" w:rsidP="00C72921">
      <w:r>
        <w:t xml:space="preserve">Review and update educator contracts, support staff contracts, part-time coach agreements, and extra-mural instructor contracts ensuring BCEA and labour law </w:t>
      </w:r>
      <w:proofErr w:type="gramStart"/>
      <w:r>
        <w:t>compliance .</w:t>
      </w:r>
      <w:proofErr w:type="gramEnd"/>
    </w:p>
    <w:p w14:paraId="7E9C89D0" w14:textId="77777777" w:rsidR="00C72921" w:rsidRDefault="00C72921" w:rsidP="00C72921">
      <w:r>
        <w:t>Best for: Schools with inconsistent or non-compliant employment contracts.</w:t>
      </w:r>
    </w:p>
    <w:p w14:paraId="565FEA82" w14:textId="77777777" w:rsidR="00C72921" w:rsidRDefault="00C72921" w:rsidP="00C72921">
      <w:r>
        <w:t>Disciplinary &amp; Grievance Matter Management</w:t>
      </w:r>
    </w:p>
    <w:p w14:paraId="38B45BB6" w14:textId="77777777" w:rsidR="00C72921" w:rsidRDefault="00C72921" w:rsidP="00C72921">
      <w:r>
        <w:t xml:space="preserve">Case-by-case support managing specific educator discipline matters, learner disciplinary appeals, staff grievances, or union disputes—including investigation, hearing chairing, SACE consideration, and CCMA representation coordination if </w:t>
      </w:r>
      <w:proofErr w:type="gramStart"/>
      <w:r>
        <w:t>needed .</w:t>
      </w:r>
      <w:proofErr w:type="gramEnd"/>
    </w:p>
    <w:p w14:paraId="7A2F30D4" w14:textId="77777777" w:rsidR="00C72921" w:rsidRDefault="00C72921" w:rsidP="00C72921">
      <w:r>
        <w:t>Best for: Schools facing specific disputes requiring specialist intervention.</w:t>
      </w:r>
    </w:p>
    <w:p w14:paraId="7F711B70" w14:textId="77777777" w:rsidR="00C72921" w:rsidRDefault="00C72921" w:rsidP="00C72921">
      <w:r>
        <w:t>School Leadership &amp; HR Training</w:t>
      </w:r>
    </w:p>
    <w:p w14:paraId="3136A394" w14:textId="77777777" w:rsidR="00C72921" w:rsidRDefault="00C72921" w:rsidP="00C72921">
      <w:r>
        <w:t xml:space="preserve">Practical training for principals, heads of department, HR practitioners, and boards on grievance handling, educator discipline, learner rights, SACE compliance, labour law, governance, performance management, and collective </w:t>
      </w:r>
      <w:proofErr w:type="gramStart"/>
      <w:r>
        <w:t>agreements .</w:t>
      </w:r>
      <w:proofErr w:type="gramEnd"/>
    </w:p>
    <w:p w14:paraId="182E4367" w14:textId="77777777" w:rsidR="00C72921" w:rsidRDefault="00C72921" w:rsidP="00C72921">
      <w:r>
        <w:t>Best for: Building internal capability while having expert support available.</w:t>
      </w:r>
    </w:p>
    <w:p w14:paraId="67D520FB" w14:textId="41DC89B4" w:rsidR="00C72921" w:rsidRDefault="00C72921" w:rsidP="00C72921">
      <w:r>
        <w:t xml:space="preserve">Pricing depends on school size, scope of work, and service requirements. Contact us </w:t>
      </w:r>
      <w:r w:rsidRPr="00C72921">
        <w:t>for a customized quote tailored to your independent school.</w:t>
      </w:r>
    </w:p>
    <w:p w14:paraId="6F2F11CC" w14:textId="77777777" w:rsidR="00C72921" w:rsidRDefault="00C72921" w:rsidP="00C72921"/>
    <w:p w14:paraId="2B70995E" w14:textId="77777777" w:rsidR="00C72921" w:rsidRPr="00C72921" w:rsidRDefault="00C72921" w:rsidP="00C72921"/>
    <w:p w14:paraId="7D71C16D" w14:textId="77777777" w:rsidR="00C72921" w:rsidRPr="00C72921" w:rsidRDefault="00C72921" w:rsidP="00C72921">
      <w:pPr>
        <w:rPr>
          <w:b/>
          <w:bCs/>
        </w:rPr>
      </w:pPr>
      <w:r w:rsidRPr="00C72921">
        <w:rPr>
          <w:b/>
          <w:bCs/>
        </w:rPr>
        <w:lastRenderedPageBreak/>
        <w:t>H. FAQ (1–3 for each service)</w:t>
      </w:r>
    </w:p>
    <w:p w14:paraId="10166D69" w14:textId="77777777" w:rsidR="00C72921" w:rsidRDefault="00C72921" w:rsidP="00C72921">
      <w:r>
        <w:t>Q1: Why do we need separate disciplinary processes for staff and learners?</w:t>
      </w:r>
    </w:p>
    <w:p w14:paraId="476FFD88" w14:textId="77777777" w:rsidR="00C72921" w:rsidRDefault="00C72921" w:rsidP="00C72921">
      <w:r>
        <w:t>Because they’re governed by different laws with different rights and procedures. Staff discipline involves labour law (LRA, BCEA), SACE requirements, union representation, and employment rights. Learner discipline involves constitutional rights, parental involvement, educational objectives, and the South African Schools Act. Using the same process for both creates legal risks and unfair outcomes. Staff deserve labour law protections; learners deserve age-appropriate, educationally focused discipline.</w:t>
      </w:r>
    </w:p>
    <w:p w14:paraId="2E5E2093" w14:textId="77777777" w:rsidR="00C72921" w:rsidRDefault="00C72921" w:rsidP="00C72921">
      <w:r>
        <w:t>Q2: What happens if our board constitution doesn’t address HR matters?</w:t>
      </w:r>
    </w:p>
    <w:p w14:paraId="6C147CE5" w14:textId="77777777" w:rsidR="00C72921" w:rsidRDefault="00C72921" w:rsidP="00C72921">
      <w:r>
        <w:t xml:space="preserve">Your board can’t make decisions effectively. Outdated constitutions often don’t specify who has authority for staff discipline, dismissal, employment decisions, or grievance outcomes—causing governance paralysis when HR matters </w:t>
      </w:r>
      <w:proofErr w:type="gramStart"/>
      <w:r>
        <w:t>arise .</w:t>
      </w:r>
      <w:proofErr w:type="gramEnd"/>
      <w:r>
        <w:t xml:space="preserve"> Boards end up making decisions without clear legal authority, or they delay action because the constitution doesn’t empower them. Modernizing your constitution gives boards the tools to govern effectively while staying legally compliant.</w:t>
      </w:r>
    </w:p>
    <w:p w14:paraId="690840B2" w14:textId="77777777" w:rsidR="00C72921" w:rsidRDefault="00C72921" w:rsidP="00C72921">
      <w:r>
        <w:t>Q3: How do educator KPIs differ from corporate KPIs?</w:t>
      </w:r>
    </w:p>
    <w:p w14:paraId="7CA6CEE4" w14:textId="77777777" w:rsidR="00C72921" w:rsidRDefault="00C72921" w:rsidP="00C72921">
      <w:r>
        <w:t xml:space="preserve">Educator KPIs measure educational impact, not just outputs. Corporate KPIs might focus on sales, production, or efficiency. Educator KPIs focus on learner progress, curriculum delivery quality, classroom management effectiveness, professional development engagement, parent communication, and embodiment of school values. They’re tied to teaching excellence and educational outcomes—not just task completion. Without educator-specific KPIs, performance management becomes subjective and </w:t>
      </w:r>
      <w:proofErr w:type="gramStart"/>
      <w:r>
        <w:t>unenforceable .</w:t>
      </w:r>
      <w:proofErr w:type="gramEnd"/>
    </w:p>
    <w:p w14:paraId="52F5DC12" w14:textId="77777777" w:rsidR="00C72921" w:rsidRDefault="00C72921" w:rsidP="00C72921"/>
    <w:p w14:paraId="265C060D" w14:textId="77777777" w:rsidR="00C72921" w:rsidRPr="00C72921" w:rsidRDefault="00C72921" w:rsidP="00C72921">
      <w:pPr>
        <w:rPr>
          <w:b/>
          <w:bCs/>
        </w:rPr>
      </w:pPr>
      <w:r w:rsidRPr="00C72921">
        <w:rPr>
          <w:b/>
          <w:bCs/>
        </w:rPr>
        <w:t>I. Call-to-Action</w:t>
      </w:r>
    </w:p>
    <w:p w14:paraId="3360F8EA" w14:textId="77777777" w:rsidR="00C72921" w:rsidRDefault="00C72921" w:rsidP="00C72921">
      <w:r>
        <w:t xml:space="preserve">Let </w:t>
      </w:r>
      <w:proofErr w:type="spellStart"/>
      <w:r>
        <w:t>OptiHR</w:t>
      </w:r>
      <w:proofErr w:type="spellEnd"/>
      <w:r>
        <w:t xml:space="preserve"> handle the governance, compliance, succession planning, and labour law—so you can focus on education.</w:t>
      </w:r>
    </w:p>
    <w:p w14:paraId="2A39FAD5" w14:textId="77777777" w:rsidR="00C72921" w:rsidRDefault="00C72921" w:rsidP="00C72921">
      <w:r>
        <w:t xml:space="preserve">HR support for independent schools isn’t optional—it’s essential for protecting your reputation, supporting your staff, building strategic capacity, and creating governance parents and boards </w:t>
      </w:r>
      <w:proofErr w:type="gramStart"/>
      <w:r>
        <w:t>trust .</w:t>
      </w:r>
      <w:proofErr w:type="gramEnd"/>
    </w:p>
    <w:p w14:paraId="20D2999B" w14:textId="0D587E58" w:rsidR="00C72921" w:rsidRDefault="00C72921" w:rsidP="00C72921">
      <w:r>
        <w:rPr>
          <w:rFonts w:ascii="Apple Color Emoji" w:hAnsi="Apple Color Emoji" w:cs="Apple Color Emoji"/>
        </w:rPr>
        <w:t>👉</w:t>
      </w:r>
      <w:r>
        <w:t xml:space="preserve"> Schedule Your Free School HR Consultation and find out where your governance, performance management, succession planning, and HR practices stand—before a staff dispute, educator resignation, or parent complaint tells you.</w:t>
      </w:r>
    </w:p>
    <w:sectPr w:rsidR="00C729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921"/>
    <w:rsid w:val="0018333D"/>
    <w:rsid w:val="007D0620"/>
    <w:rsid w:val="008875B8"/>
    <w:rsid w:val="009F465F"/>
    <w:rsid w:val="00C30DB2"/>
    <w:rsid w:val="00C72921"/>
    <w:rsid w:val="00E52889"/>
    <w:rsid w:val="00E86C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2296296"/>
  <w15:chartTrackingRefBased/>
  <w15:docId w15:val="{5ABE293A-4324-6946-BF13-C39A1E60C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921"/>
    <w:rPr>
      <w:rFonts w:eastAsiaTheme="majorEastAsia" w:cstheme="majorBidi"/>
      <w:color w:val="272727" w:themeColor="text1" w:themeTint="D8"/>
    </w:rPr>
  </w:style>
  <w:style w:type="paragraph" w:styleId="Title">
    <w:name w:val="Title"/>
    <w:basedOn w:val="Normal"/>
    <w:next w:val="Normal"/>
    <w:link w:val="TitleChar"/>
    <w:uiPriority w:val="10"/>
    <w:qFormat/>
    <w:rsid w:val="00C72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921"/>
    <w:pPr>
      <w:spacing w:before="160"/>
      <w:jc w:val="center"/>
    </w:pPr>
    <w:rPr>
      <w:i/>
      <w:iCs/>
      <w:color w:val="404040" w:themeColor="text1" w:themeTint="BF"/>
    </w:rPr>
  </w:style>
  <w:style w:type="character" w:customStyle="1" w:styleId="QuoteChar">
    <w:name w:val="Quote Char"/>
    <w:basedOn w:val="DefaultParagraphFont"/>
    <w:link w:val="Quote"/>
    <w:uiPriority w:val="29"/>
    <w:rsid w:val="00C72921"/>
    <w:rPr>
      <w:i/>
      <w:iCs/>
      <w:color w:val="404040" w:themeColor="text1" w:themeTint="BF"/>
    </w:rPr>
  </w:style>
  <w:style w:type="paragraph" w:styleId="ListParagraph">
    <w:name w:val="List Paragraph"/>
    <w:basedOn w:val="Normal"/>
    <w:uiPriority w:val="34"/>
    <w:qFormat/>
    <w:rsid w:val="00C72921"/>
    <w:pPr>
      <w:ind w:left="720"/>
      <w:contextualSpacing/>
    </w:pPr>
  </w:style>
  <w:style w:type="character" w:styleId="IntenseEmphasis">
    <w:name w:val="Intense Emphasis"/>
    <w:basedOn w:val="DefaultParagraphFont"/>
    <w:uiPriority w:val="21"/>
    <w:qFormat/>
    <w:rsid w:val="00C72921"/>
    <w:rPr>
      <w:i/>
      <w:iCs/>
      <w:color w:val="0F4761" w:themeColor="accent1" w:themeShade="BF"/>
    </w:rPr>
  </w:style>
  <w:style w:type="paragraph" w:styleId="IntenseQuote">
    <w:name w:val="Intense Quote"/>
    <w:basedOn w:val="Normal"/>
    <w:next w:val="Normal"/>
    <w:link w:val="IntenseQuoteChar"/>
    <w:uiPriority w:val="30"/>
    <w:qFormat/>
    <w:rsid w:val="00C72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921"/>
    <w:rPr>
      <w:i/>
      <w:iCs/>
      <w:color w:val="0F4761" w:themeColor="accent1" w:themeShade="BF"/>
    </w:rPr>
  </w:style>
  <w:style w:type="character" w:styleId="IntenseReference">
    <w:name w:val="Intense Reference"/>
    <w:basedOn w:val="DefaultParagraphFont"/>
    <w:uiPriority w:val="32"/>
    <w:qFormat/>
    <w:rsid w:val="00C729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3428</Words>
  <Characters>19542</Characters>
  <Application>Microsoft Office Word</Application>
  <DocSecurity>0</DocSecurity>
  <Lines>162</Lines>
  <Paragraphs>45</Paragraphs>
  <ScaleCrop>false</ScaleCrop>
  <Company/>
  <LinksUpToDate>false</LinksUpToDate>
  <CharactersWithSpaces>22925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Hauptfleisch</dc:creator>
  <cp:keywords/>
  <dc:description/>
  <cp:lastModifiedBy>Raymond Hauptfleisch</cp:lastModifiedBy>
  <cp:revision>1</cp:revision>
  <dcterms:created xsi:type="dcterms:W3CDTF">2025-10-24T09:01:00Z</dcterms:created>
  <dcterms:modified xsi:type="dcterms:W3CDTF">2025-10-24T09:07:00Z</dcterms:modified>
</cp:coreProperties>
</file>