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Physics of Genesis:</w:t>
      </w:r>
    </w:p>
    <w:p>
      <w:pPr>
        <w:pStyle w:val="Title"/>
      </w:pPr>
      <w:r>
        <w:t xml:space="preserve">A Zone Architecture Analysis of Creation</w:t>
      </w:r>
    </w:p>
    <w:p>
      <w:pPr>
        <w:spacing w:before="120" w:after="480"/>
        <w:jc w:val="center"/>
      </w:pPr>
      <w:r>
        <w:rPr>
          <w:b/>
          <w:bCs/>
          <w:sz w:val="28"/>
          <w:szCs w:val="28"/>
        </w:rPr>
        <w:t xml:space="preserve">CHAPTER 2</w:t>
      </w:r>
    </w:p>
    <w:p>
      <w:pPr>
        <w:pStyle w:val="Heading1"/>
      </w:pPr>
      <w:r>
        <w:t xml:space="preserve">Chapter 2: Biblical Hermeneutics and Methodology</w:t>
      </w:r>
    </w:p>
    <w:p>
      <w:r>
        <w:t xml:space="preserve">Before analyzing the Genesis creation account as a technical specification, we must establish the hermeneutical framework that justifies this approach. This chapter demonstrates that treating Genesis as an engineering document is not only permissible within Jewish and Christian interpretive traditions but represents a legitimate and historically grounded methodology.</w:t>
      </w:r>
    </w:p>
    <w:p>
      <w:pPr>
        <w:pStyle w:val="Heading2"/>
      </w:pPr>
      <w:r>
        <w:t xml:space="preserve">2.1 The Pardes Framework: Four Levels of Interpretation</w:t>
      </w:r>
    </w:p>
    <w:p>
      <w:r>
        <w:t xml:space="preserve">Jewish scholarship has recognized for centuries that Scripture operates on multiple interpretive levels simultaneously. This hermeneutical approach, known as </w:t>
      </w:r>
      <w:r>
        <w:rPr>
          <w:i/>
          <w:iCs/>
        </w:rPr>
        <w:t xml:space="preserve">Pardes</w:t>
      </w:r>
      <w:r>
        <w:t xml:space="preserve"> (פַּרְדֵּס, literally "orchard" or "paradise"), identifies four distinct but complementary ways of understanding biblical texts.</w:t>
      </w:r>
    </w:p>
    <w:p>
      <w:pPr>
        <w:spacing w:before="240"/>
      </w:pPr>
      <w:r>
        <w:rPr>
          <w:b/>
          <w:bCs/>
        </w:rPr>
        <w:t xml:space="preserve">The Four Levels</w:t>
      </w:r>
    </w:p>
    <w:p>
      <w:r>
        <w:t xml:space="preserve">The word PARDES forms an acronym from the first letter of each interpretive level:</w:t>
      </w:r>
    </w:p>
    <w:p>
      <w:pPr>
        <w:spacing w:before="180"/>
      </w:pPr>
      <w:r>
        <w:rPr>
          <w:b/>
          <w:bCs/>
        </w:rPr>
        <w:t xml:space="preserve">1. Peshat (פְּשָׁט) – Plain, Literal Meaning</w:t>
      </w:r>
    </w:p>
    <w:p>
      <w:r>
        <w:t xml:space="preserve">This is the straightforward, surface-level reading of the text. It asks: What does this passage say directly? What would an ancient reader have understood from the words themselves?</w:t>
      </w:r>
    </w:p>
    <w:p>
      <w:r>
        <w:rPr>
          <w:i/>
          <w:iCs/>
        </w:rPr>
        <w:t xml:space="preserve">Example from Genesis 1:1:</w:t>
      </w:r>
      <w:r>
        <w:t xml:space="preserve"> "In the beginning God created the heavens and the earth."</w:t>
      </w:r>
    </w:p>
    <w:p>
      <w:r>
        <w:rPr>
          <w:b/>
          <w:bCs/>
        </w:rPr>
        <w:t xml:space="preserve">Peshat reading:</w:t>
      </w:r>
      <w:r>
        <w:t xml:space="preserve"> God performed a creative act at the start of time, bringing into existence two distinct realms—the heavens and the earth.</w:t>
      </w:r>
    </w:p>
    <w:p>
      <w:pPr>
        <w:spacing w:before="180"/>
      </w:pPr>
      <w:r>
        <w:rPr>
          <w:b/>
          <w:bCs/>
        </w:rPr>
        <w:t xml:space="preserve">2. Remez (רֶמֶז) – Hints, Allusions, Symbolic Meaning</w:t>
      </w:r>
    </w:p>
    <w:p>
      <w:r>
        <w:t xml:space="preserve">This level identifies hints and allusions embedded in the text—connections to other passages, symbolic meanings, or deeper implications suggested but not explicitly stated.</w:t>
      </w:r>
    </w:p>
    <w:p>
      <w:r>
        <w:rPr>
          <w:i/>
          <w:iCs/>
        </w:rPr>
        <w:t xml:space="preserve">Example from Genesis 1:1:</w:t>
      </w:r>
    </w:p>
    <w:p>
      <w:r>
        <w:rPr>
          <w:b/>
          <w:bCs/>
        </w:rPr>
        <w:t xml:space="preserve">Remez reading:</w:t>
      </w:r>
      <w:r>
        <w:t xml:space="preserve"> The separation of "heavens" and "earth" hints at the distinction between spiritual and physical realms, eternal and temporal domains, or realms of different properties that will be developed later in the narrative.</w:t>
      </w:r>
    </w:p>
    <w:p>
      <w:pPr>
        <w:spacing w:before="180"/>
      </w:pPr>
      <w:r>
        <w:rPr>
          <w:b/>
          <w:bCs/>
        </w:rPr>
        <w:t xml:space="preserve">3. Derash (דְּרַשׁ) – Comparative, Interpretive Meaning</w:t>
      </w:r>
    </w:p>
    <w:p>
      <w:r>
        <w:t xml:space="preserve">This level derives meaning by comparing similar passages, identifying patterns across Scripture, and drawing out moral or theological lessons through careful analysis.</w:t>
      </w:r>
    </w:p>
    <w:p>
      <w:r>
        <w:rPr>
          <w:i/>
          <w:iCs/>
        </w:rPr>
        <w:t xml:space="preserve">Example from Genesis 1:1:</w:t>
      </w:r>
    </w:p>
    <w:p>
      <w:r>
        <w:rPr>
          <w:b/>
          <w:bCs/>
        </w:rPr>
        <w:t xml:space="preserve">Derash reading:</w:t>
      </w:r>
      <w:r>
        <w:t xml:space="preserve"> Comparing Genesis 1:1 with John 1:1-3 ("In the beginning was the Word... all things were made through him") reveals that the creative Word/Logos was the agent of creation, connecting Old and New Testament understandings of how God creates.</w:t>
      </w:r>
    </w:p>
    <w:p>
      <w:pPr>
        <w:spacing w:before="180"/>
      </w:pPr>
      <w:r>
        <w:rPr>
          <w:b/>
          <w:bCs/>
        </w:rPr>
        <w:t xml:space="preserve">4. Sod (סוֹד) – Hidden, Mystical, Esoteric Meaning</w:t>
      </w:r>
    </w:p>
    <w:p>
      <w:r>
        <w:t xml:space="preserve">This deepest level seeks hidden meanings, mystical insights, and underlying principles or structures that govern reality itself. It asks: What fundamental truths about existence does this text encode?</w:t>
      </w:r>
    </w:p>
    <w:p>
      <w:r>
        <w:rPr>
          <w:i/>
          <w:iCs/>
        </w:rPr>
        <w:t xml:space="preserve">Example from Genesis 1:1:</w:t>
      </w:r>
    </w:p>
    <w:p>
      <w:r>
        <w:rPr>
          <w:b/>
          <w:bCs/>
        </w:rPr>
        <w:t xml:space="preserve">Sod reading:</w:t>
      </w:r>
      <w:r>
        <w:t xml:space="preserve"> The creation of "heavens and earth" establishes the fundamental zone architecture of reality—an eternal domain interfacing with a temporal domain through specific boundaries and mechanisms that will be elaborated in subsequent verses.</w:t>
      </w:r>
    </w:p>
    <w:p>
      <w:pPr>
        <w:spacing w:before="240"/>
      </w:pPr>
      <w:r>
        <w:rPr>
          <w:b/>
          <w:bCs/>
        </w:rPr>
        <w:t xml:space="preserve">The Critical Rule: Non-Contradiction</w:t>
      </w:r>
    </w:p>
    <w:p>
      <w:r>
        <w:t xml:space="preserve">Jewish interpretive tradition establishes an essential constraint: </w:t>
      </w:r>
      <w:r>
        <w:rPr>
          <w:b/>
          <w:bCs/>
        </w:rPr>
        <w:t xml:space="preserve">Higher levels of interpretation must never contradict the base (Peshat) meaning</w:t>
      </w:r>
      <w:r>
        <w:t xml:space="preserve">. This prevents arbitrary allegorization that disconnects interpretation from the text itself.</w:t>
      </w:r>
    </w:p>
    <w:p>
      <w:r>
        <w:t xml:space="preserve">For our purposes, this means:</w:t>
      </w:r>
    </w:p>
    <w:p>
      <w:pPr>
        <w:pStyle w:val="ListParagraph"/>
        <w:numPr>
          <w:ilvl w:val="0"/>
          <w:numId w:val="2"/>
        </w:numPr>
      </w:pPr>
      <w:r>
        <w:t xml:space="preserve">We cannot ignore the literal sequence of creation (Days 1-7)</w:t>
      </w:r>
    </w:p>
    <w:p>
      <w:pPr>
        <w:pStyle w:val="ListParagraph"/>
        <w:numPr>
          <w:ilvl w:val="0"/>
          <w:numId w:val="2"/>
        </w:numPr>
      </w:pPr>
      <w:r>
        <w:t xml:space="preserve">We cannot rearrange events to fit theory</w:t>
      </w:r>
    </w:p>
    <w:p>
      <w:pPr>
        <w:pStyle w:val="ListParagraph"/>
        <w:numPr>
          <w:ilvl w:val="0"/>
          <w:numId w:val="2"/>
        </w:numPr>
      </w:pPr>
      <w:r>
        <w:t xml:space="preserve">We must respect the plain meaning of Hebrew terms</w:t>
      </w:r>
    </w:p>
    <w:p>
      <w:pPr>
        <w:pStyle w:val="ListParagraph"/>
        <w:numPr>
          <w:ilvl w:val="0"/>
          <w:numId w:val="2"/>
        </w:numPr>
      </w:pPr>
      <w:r>
        <w:t xml:space="preserve">We cannot introduce concepts fundamentally incompatible with the text</w:t>
      </w:r>
    </w:p>
    <w:p>
      <w:pPr>
        <w:spacing w:before="120"/>
      </w:pPr>
      <w:r>
        <w:t xml:space="preserve">Our architectural interpretation operates primarily at the </w:t>
      </w:r>
      <w:r>
        <w:rPr>
          <w:i/>
          <w:iCs/>
        </w:rPr>
        <w:t xml:space="preserve">Sod</w:t>
      </w:r>
      <w:r>
        <w:t xml:space="preserve"> level while remaining grounded in </w:t>
      </w:r>
      <w:r>
        <w:rPr>
          <w:i/>
          <w:iCs/>
        </w:rPr>
        <w:t xml:space="preserve">Peshat</w:t>
      </w:r>
      <w:r>
        <w:t xml:space="preserve">. We seek the underlying structural principles that Genesis describes, but we do not contradict the literal sequence or plain meaning.</w:t>
      </w:r>
    </w:p>
    <w:p>
      <w:pPr>
        <w:spacing w:before="240"/>
      </w:pPr>
      <w:r>
        <w:rPr>
          <w:b/>
          <w:bCs/>
        </w:rPr>
        <w:t xml:space="preserve">Application to This Thesis</w:t>
      </w:r>
    </w:p>
    <w:p>
      <w:r>
        <w:t xml:space="preserve">Throughout this work, we will operate across multiple Pardes levels:</w:t>
      </w:r>
    </w:p>
    <w:p>
      <w:pPr>
        <w:pStyle w:val="ListParagraph"/>
        <w:numPr>
          <w:ilvl w:val="0"/>
          <w:numId w:val="2"/>
        </w:numPr>
      </w:pPr>
      <w:r>
        <w:rPr>
          <w:b/>
          <w:bCs/>
        </w:rPr>
        <w:t xml:space="preserve">Peshat:</w:t>
      </w:r>
      <w:r>
        <w:t xml:space="preserve"> We take seriously the Day 1-7 sequence, the specific actions described ("God said," "God made," "God separated"), and the results produced (light, firmament, matter, life).</w:t>
      </w:r>
    </w:p>
    <w:p>
      <w:pPr>
        <w:pStyle w:val="ListParagraph"/>
        <w:numPr>
          <w:ilvl w:val="0"/>
          <w:numId w:val="2"/>
        </w:numPr>
      </w:pPr>
      <w:r>
        <w:rPr>
          <w:b/>
          <w:bCs/>
        </w:rPr>
        <w:t xml:space="preserve">Remez:</w:t>
      </w:r>
      <w:r>
        <w:t xml:space="preserve"> We recognize physical analogies in the language ("waters" as fluid-like substrate, "firmament" as stretched membrane, "gathering" as concentration process).</w:t>
      </w:r>
    </w:p>
    <w:p>
      <w:pPr>
        <w:pStyle w:val="ListParagraph"/>
        <w:numPr>
          <w:ilvl w:val="0"/>
          <w:numId w:val="2"/>
        </w:numPr>
      </w:pPr>
      <w:r>
        <w:rPr>
          <w:b/>
          <w:bCs/>
        </w:rPr>
        <w:t xml:space="preserve">Derash:</w:t>
      </w:r>
      <w:r>
        <w:t xml:space="preserve"> We cross-reference with supporting scriptures (Job 26, Psalm 104, Proverbs 8, 2 Peter 3:5, Colossians 1:17) to build comprehensive understanding.</w:t>
      </w:r>
    </w:p>
    <w:p>
      <w:pPr>
        <w:pStyle w:val="ListParagraph"/>
        <w:numPr>
          <w:ilvl w:val="0"/>
          <w:numId w:val="2"/>
        </w:numPr>
      </w:pPr>
      <w:r>
        <w:rPr>
          <w:b/>
          <w:bCs/>
        </w:rPr>
        <w:t xml:space="preserve">Sod:</w:t>
      </w:r>
      <w:r>
        <w:t xml:space="preserve"> We extract the zone architecture, identify fundamental principles, and map these to observable physics.</w:t>
      </w:r>
    </w:p>
    <w:p>
      <w:pPr>
        <w:spacing w:before="120"/>
      </w:pPr>
      <w:r>
        <w:t xml:space="preserve">This multi-level approach is not innovative speculation but application of established Jewish hermeneutical methodology to the question of physical cosmology.</w:t>
      </w:r>
    </w:p>
    <w:p>
      <w:pPr>
        <w:pStyle w:val="Heading2"/>
      </w:pPr>
      <w:r>
        <w:t xml:space="preserve">2.2 Hebrew Terminology Analysis</w:t>
      </w:r>
    </w:p>
    <w:p>
      <w:r>
        <w:t xml:space="preserve">Precise understanding requires attention to the original Hebrew terminology. The Genesis creation account uses specific technical terms whose meanings illuminate the architectural interpretation.</w:t>
      </w:r>
    </w:p>
    <w:p>
      <w:pPr>
        <w:spacing w:before="240"/>
      </w:pPr>
      <w:r>
        <w:rPr>
          <w:b/>
          <w:bCs/>
        </w:rPr>
        <w:t xml:space="preserve">בָּרָא (Bara) – "Created"</w:t>
      </w:r>
    </w:p>
    <w:p>
      <w:pPr>
        <w:pStyle w:val="HebrewText"/>
      </w:pPr>
      <w:r>
        <w:t xml:space="preserve">בָּרָא</w:t>
      </w:r>
    </w:p>
    <w:p>
      <w:r>
        <w:rPr>
          <w:b/>
          <w:bCs/>
        </w:rPr>
        <w:t xml:space="preserve">Root meaning:</w:t>
      </w:r>
      <w:r>
        <w:t xml:space="preserve"> To create, shape, form</w:t>
      </w:r>
    </w:p>
    <w:p>
      <w:r>
        <w:rPr>
          <w:b/>
          <w:bCs/>
        </w:rPr>
        <w:t xml:space="preserve">Distinctive usage:</w:t>
      </w:r>
      <w:r>
        <w:t xml:space="preserve"> This verb is used exclusively of divine activity in the Hebrew Bible. Only God </w:t>
      </w:r>
      <w:r>
        <w:rPr>
          <w:i/>
          <w:iCs/>
        </w:rPr>
        <w:t xml:space="preserve">bara</w:t>
      </w:r>
      <w:r>
        <w:t xml:space="preserve">; humans cannot perform this action.</w:t>
      </w:r>
    </w:p>
    <w:p>
      <w:r>
        <w:rPr>
          <w:b/>
          <w:bCs/>
        </w:rPr>
        <w:t xml:space="preserve">Occurrences in Genesis 1:</w:t>
      </w:r>
    </w:p>
    <w:p>
      <w:pPr>
        <w:pStyle w:val="ListParagraph"/>
        <w:numPr>
          <w:ilvl w:val="0"/>
          <w:numId w:val="2"/>
        </w:numPr>
      </w:pPr>
      <w:r>
        <w:t xml:space="preserve">Genesis 1:1 – "God created (בָּרָא) the heavens and the earth"</w:t>
      </w:r>
    </w:p>
    <w:p>
      <w:pPr>
        <w:pStyle w:val="ListParagraph"/>
        <w:numPr>
          <w:ilvl w:val="0"/>
          <w:numId w:val="2"/>
        </w:numPr>
      </w:pPr>
      <w:r>
        <w:t xml:space="preserve">Genesis 1:21 – "God created (בָּרָא) the great sea creatures"</w:t>
      </w:r>
    </w:p>
    <w:p>
      <w:pPr>
        <w:pStyle w:val="ListParagraph"/>
        <w:numPr>
          <w:ilvl w:val="0"/>
          <w:numId w:val="2"/>
        </w:numPr>
      </w:pPr>
      <w:r>
        <w:t xml:space="preserve">Genesis 1:27 – "God created (בָּרָא) mankind in his own image" (used 3x in this verse)</w:t>
      </w:r>
    </w:p>
    <w:p>
      <w:pPr>
        <w:spacing w:before="120"/>
      </w:pPr>
      <w:r>
        <w:rPr>
          <w:b/>
          <w:bCs/>
        </w:rPr>
        <w:t xml:space="preserve">Theological significance:</w:t>
      </w:r>
      <w:r>
        <w:t xml:space="preserve"> The selective use of </w:t>
      </w:r>
      <w:r>
        <w:rPr>
          <w:i/>
          <w:iCs/>
        </w:rPr>
        <w:t xml:space="preserve">bara</w:t>
      </w:r>
      <w:r>
        <w:t xml:space="preserve"> marks qualitatively different creative acts—establishing fundamental domains (v.1), introducing complex sentient life (v.21), and creating beings with divine image (v.27). Other creative acts use different verbs (</w:t>
      </w:r>
      <w:r>
        <w:rPr>
          <w:i/>
          <w:iCs/>
        </w:rPr>
        <w:t xml:space="preserve">asah</w:t>
      </w:r>
      <w:r>
        <w:t xml:space="preserve"> – made, </w:t>
      </w:r>
      <w:r>
        <w:rPr>
          <w:i/>
          <w:iCs/>
        </w:rPr>
        <w:t xml:space="preserve">yatsar</w:t>
      </w:r>
      <w:r>
        <w:t xml:space="preserve"> – formed).</w:t>
      </w:r>
    </w:p>
    <w:p>
      <w:pPr>
        <w:spacing w:before="120"/>
      </w:pPr>
      <w:r>
        <w:rPr>
          <w:b/>
          <w:bCs/>
        </w:rPr>
        <w:t xml:space="preserve">Architectural implication:</w:t>
      </w:r>
      <w:r>
        <w:t xml:space="preserve"> </w:t>
      </w:r>
      <w:r>
        <w:rPr>
          <w:i/>
          <w:iCs/>
        </w:rPr>
        <w:t xml:space="preserve">Bara</w:t>
      </w:r>
      <w:r>
        <w:t xml:space="preserve"> likely indicates creation of new zones or fundamentally novel patterns, while other verbs describe organization within existing zones.</w:t>
      </w:r>
    </w:p>
    <w:p>
      <w:pPr>
        <w:spacing w:before="240"/>
      </w:pPr>
      <w:r>
        <w:rPr>
          <w:b/>
          <w:bCs/>
        </w:rPr>
        <w:t xml:space="preserve">רָקִיעַ (Raqia) – "Firmament, Expanse"</w:t>
      </w:r>
    </w:p>
    <w:p>
      <w:pPr>
        <w:pStyle w:val="HebrewText"/>
      </w:pPr>
      <w:r>
        <w:t xml:space="preserve">רָקִיעַ</w:t>
      </w:r>
    </w:p>
    <w:p>
      <w:r>
        <w:rPr>
          <w:b/>
          <w:bCs/>
        </w:rPr>
        <w:t xml:space="preserve">Root:</w:t>
      </w:r>
      <w:r>
        <w:t xml:space="preserve"> רָקַע (raqa) – to beat out, stamp, spread out, stretch</w:t>
      </w:r>
    </w:p>
    <w:p>
      <w:r>
        <w:rPr>
          <w:b/>
          <w:bCs/>
        </w:rPr>
        <w:t xml:space="preserve">Literal meaning:</w:t>
      </w:r>
      <w:r>
        <w:t xml:space="preserve"> Something that has been hammered or beaten into a thin sheet, like a craftsman beating metal into a flat surface. The verb form appears in passages describing metalworking.</w:t>
      </w:r>
    </w:p>
    <w:p>
      <w:r>
        <w:rPr>
          <w:b/>
          <w:bCs/>
        </w:rPr>
        <w:t xml:space="preserve">Genesis 1:6-8 context:</w:t>
      </w:r>
      <w:r>
        <w:t xml:space="preserve"> "Let there be a </w:t>
      </w:r>
      <w:r>
        <w:rPr>
          <w:i/>
          <w:iCs/>
        </w:rPr>
        <w:t xml:space="preserve">raqia</w:t>
      </w:r>
      <w:r>
        <w:t xml:space="preserve"> in the midst of the waters... and let it separate the waters from the waters."</w:t>
      </w:r>
    </w:p>
    <w:p>
      <w:r>
        <w:rPr>
          <w:b/>
          <w:bCs/>
        </w:rPr>
        <w:t xml:space="preserve">Key observations:</w:t>
      </w:r>
    </w:p>
    <w:p>
      <w:pPr>
        <w:pStyle w:val="ListParagraph"/>
        <w:numPr>
          <w:ilvl w:val="0"/>
          <w:numId w:val="2"/>
        </w:numPr>
      </w:pPr>
      <w:r>
        <w:t xml:space="preserve">The root implies </w:t>
      </w:r>
      <w:r>
        <w:rPr>
          <w:i/>
          <w:iCs/>
        </w:rPr>
        <w:t xml:space="preserve">expansion from compressed state</w:t>
      </w:r>
      <w:r>
        <w:t xml:space="preserve"> (like hammering metal from thick to thin)</w:t>
      </w:r>
    </w:p>
    <w:p>
      <w:pPr>
        <w:pStyle w:val="ListParagraph"/>
        <w:numPr>
          <w:ilvl w:val="0"/>
          <w:numId w:val="2"/>
        </w:numPr>
      </w:pPr>
      <w:r>
        <w:t xml:space="preserve">Creates a </w:t>
      </w:r>
      <w:r>
        <w:rPr>
          <w:i/>
          <w:iCs/>
        </w:rPr>
        <w:t xml:space="preserve">separating medium</w:t>
      </w:r>
      <w:r>
        <w:t xml:space="preserve"> between two regions of "waters"</w:t>
      </w:r>
    </w:p>
    <w:p>
      <w:pPr>
        <w:pStyle w:val="ListParagraph"/>
        <w:numPr>
          <w:ilvl w:val="0"/>
          <w:numId w:val="2"/>
        </w:numPr>
      </w:pPr>
      <w:r>
        <w:t xml:space="preserve">Functions as active structure, not passive empty space</w:t>
      </w:r>
    </w:p>
    <w:p>
      <w:pPr>
        <w:spacing w:before="120"/>
      </w:pPr>
      <w:r>
        <w:rPr>
          <w:b/>
          <w:bCs/>
        </w:rPr>
        <w:t xml:space="preserve">Supporting scriptures:</w:t>
      </w:r>
    </w:p>
    <w:p>
      <w:pPr>
        <w:pStyle w:val="ListParagraph"/>
        <w:numPr>
          <w:ilvl w:val="0"/>
          <w:numId w:val="2"/>
        </w:numPr>
      </w:pPr>
      <w:r>
        <w:t xml:space="preserve">Isaiah 40:22 – "He stretches out the heavens like a curtain"</w:t>
      </w:r>
    </w:p>
    <w:p>
      <w:pPr>
        <w:pStyle w:val="ListParagraph"/>
        <w:numPr>
          <w:ilvl w:val="0"/>
          <w:numId w:val="2"/>
        </w:numPr>
      </w:pPr>
      <w:r>
        <w:t xml:space="preserve">Jeremiah 10:12 – "He stretched out the heavens by his understanding"</w:t>
      </w:r>
    </w:p>
    <w:p>
      <w:pPr>
        <w:pStyle w:val="ListParagraph"/>
        <w:numPr>
          <w:ilvl w:val="0"/>
          <w:numId w:val="2"/>
        </w:numPr>
      </w:pPr>
      <w:r>
        <w:t xml:space="preserve">Psalm 104:2 – "Stretching out the heavens like a tent"</w:t>
      </w:r>
    </w:p>
    <w:p>
      <w:pPr>
        <w:pStyle w:val="ListParagraph"/>
        <w:numPr>
          <w:ilvl w:val="0"/>
          <w:numId w:val="2"/>
        </w:numPr>
      </w:pPr>
      <w:r>
        <w:t xml:space="preserve">Job 26:7 – "He stretches out the north over empty space"</w:t>
      </w:r>
    </w:p>
    <w:p>
      <w:pPr>
        <w:spacing w:before="120"/>
      </w:pPr>
      <w:r>
        <w:rPr>
          <w:b/>
          <w:bCs/>
        </w:rPr>
        <w:t xml:space="preserve">Architectural implication:</w:t>
      </w:r>
      <w:r>
        <w:t xml:space="preserve"> The </w:t>
      </w:r>
      <w:r>
        <w:rPr>
          <w:i/>
          <w:iCs/>
        </w:rPr>
        <w:t xml:space="preserve">raqia</w:t>
      </w:r>
      <w:r>
        <w:t xml:space="preserve"> is not "sky" in the modern sense but a </w:t>
      </w:r>
      <w:r>
        <w:rPr>
          <w:i/>
          <w:iCs/>
        </w:rPr>
        <w:t xml:space="preserve">membrane structure under tension</w:t>
      </w:r>
      <w:r>
        <w:t xml:space="preserve">, stretched between two domains, still expanding. This perfectly describes our cosmological model.</w:t>
      </w:r>
    </w:p>
    <w:p>
      <w:pPr>
        <w:spacing w:before="240"/>
      </w:pPr>
      <w:r>
        <w:rPr>
          <w:b/>
          <w:bCs/>
        </w:rPr>
        <w:t xml:space="preserve">מַיִם (Mayim) – "Waters"</w:t>
      </w:r>
    </w:p>
    <w:p>
      <w:pPr>
        <w:pStyle w:val="HebrewText"/>
      </w:pPr>
      <w:r>
        <w:t xml:space="preserve">מַיִם</w:t>
      </w:r>
    </w:p>
    <w:p>
      <w:r>
        <w:rPr>
          <w:b/>
          <w:bCs/>
        </w:rPr>
        <w:t xml:space="preserve">Grammatical form:</w:t>
      </w:r>
      <w:r>
        <w:t xml:space="preserve"> Always plural (dual form), never singular</w:t>
      </w:r>
    </w:p>
    <w:p>
      <w:r>
        <w:rPr>
          <w:b/>
          <w:bCs/>
        </w:rPr>
        <w:t xml:space="preserve">Significance of plural:</w:t>
      </w:r>
      <w:r>
        <w:t xml:space="preserve"> Suggests </w:t>
      </w:r>
      <w:r>
        <w:rPr>
          <w:i/>
          <w:iCs/>
        </w:rPr>
        <w:t xml:space="preserve">mayim</w:t>
      </w:r>
      <w:r>
        <w:t xml:space="preserve"> is inherently dual or multifaceted, not a simple uniform substance</w:t>
      </w:r>
    </w:p>
    <w:p>
      <w:r>
        <w:rPr>
          <w:b/>
          <w:bCs/>
        </w:rPr>
        <w:t xml:space="preserve">Genesis 1:2 context:</w:t>
      </w:r>
      <w:r>
        <w:t xml:space="preserve"> "The Spirit of God was hovering over the face of the </w:t>
      </w:r>
      <w:r>
        <w:rPr>
          <w:i/>
          <w:iCs/>
        </w:rPr>
        <w:t xml:space="preserve">mayim</w:t>
      </w:r>
      <w:r>
        <w:t xml:space="preserve">"</w:t>
      </w:r>
    </w:p>
    <w:p>
      <w:r>
        <w:rPr>
          <w:b/>
          <w:bCs/>
        </w:rPr>
        <w:t xml:space="preserve">Genesis 1:6-7 context:</w:t>
      </w:r>
      <w:r>
        <w:t xml:space="preserve"> "Let there be firmament... separating </w:t>
      </w:r>
      <w:r>
        <w:rPr>
          <w:i/>
          <w:iCs/>
        </w:rPr>
        <w:t xml:space="preserve">mayim</w:t>
      </w:r>
      <w:r>
        <w:t xml:space="preserve"> from </w:t>
      </w:r>
      <w:r>
        <w:rPr>
          <w:i/>
          <w:iCs/>
        </w:rPr>
        <w:t xml:space="preserve">mayim</w:t>
      </w:r>
      <w:r>
        <w:t xml:space="preserve">... God separated the waters under the expanse from the waters above the expanse"</w:t>
      </w:r>
    </w:p>
    <w:p>
      <w:r>
        <w:rPr>
          <w:b/>
          <w:bCs/>
        </w:rPr>
        <w:t xml:space="preserve">Critical distinction:</w:t>
      </w:r>
      <w:r>
        <w:t xml:space="preserve"> This is clearly </w:t>
      </w:r>
      <w:r>
        <w:rPr>
          <w:i/>
          <w:iCs/>
        </w:rPr>
        <w:t xml:space="preserve">not</w:t>
      </w:r>
      <w:r>
        <w:t xml:space="preserve"> H₂O. Waters exist </w:t>
      </w:r>
      <w:r>
        <w:rPr>
          <w:i/>
          <w:iCs/>
        </w:rPr>
        <w:t xml:space="preserve">before</w:t>
      </w:r>
      <w:r>
        <w:t xml:space="preserve"> physical matter forms (Day 3), and they exist in regions where liquid water cannot ("above the expanse"). The term must refer to something more fundamental.</w:t>
      </w:r>
    </w:p>
    <w:p>
      <w:r>
        <w:rPr>
          <w:b/>
          <w:bCs/>
        </w:rPr>
        <w:t xml:space="preserve">Proposed interpretation:</w:t>
      </w:r>
      <w:r>
        <w:t xml:space="preserve"> </w:t>
      </w:r>
      <w:r>
        <w:rPr>
          <w:i/>
          <w:iCs/>
        </w:rPr>
        <w:t xml:space="preserve">Mayim</w:t>
      </w:r>
      <w:r>
        <w:t xml:space="preserve"> represents primordial creation energy in a fluid-like, dynamic state—the substrate from which matter will later condense.</w:t>
      </w:r>
    </w:p>
    <w:p>
      <w:r>
        <w:rPr>
          <w:b/>
          <w:bCs/>
        </w:rPr>
        <w:t xml:space="preserve">Supporting scripture:</w:t>
      </w:r>
    </w:p>
    <w:p>
      <w:pPr>
        <w:pStyle w:val="ListParagraph"/>
        <w:numPr>
          <w:ilvl w:val="0"/>
          <w:numId w:val="2"/>
        </w:numPr>
      </w:pPr>
      <w:r>
        <w:t xml:space="preserve">2 Peter 3:5 – "The earth was formed out of water and through water by the word of God"</w:t>
      </w:r>
    </w:p>
    <w:p>
      <w:pPr>
        <w:spacing w:before="120"/>
      </w:pPr>
      <w:r>
        <w:rPr>
          <w:b/>
          <w:bCs/>
        </w:rPr>
        <w:t xml:space="preserve">Architectural implication:</w:t>
      </w:r>
      <w:r>
        <w:t xml:space="preserve"> Waters Above and Waters Below are the separated energy reservoirs (Zones 2.2.3 and 2.2.1) from which matter forms and which drive cosmic dynamics.</w:t>
      </w:r>
    </w:p>
    <w:p>
      <w:pPr>
        <w:spacing w:before="240"/>
      </w:pPr>
      <w:r>
        <w:rPr>
          <w:b/>
          <w:bCs/>
        </w:rPr>
        <w:t xml:space="preserve">תֹּהוּ וָבֹהוּ (Tohu Vavohu) – "Formless and Void"</w:t>
      </w:r>
    </w:p>
    <w:p>
      <w:pPr>
        <w:pStyle w:val="HebrewText"/>
      </w:pPr>
      <w:r>
        <w:t xml:space="preserve">תֹּהוּ וָבֹהוּ</w:t>
      </w:r>
    </w:p>
    <w:p>
      <w:r>
        <w:rPr>
          <w:b/>
          <w:bCs/>
        </w:rPr>
        <w:t xml:space="preserve">Tohu (תֹּהוּ):</w:t>
      </w:r>
      <w:r>
        <w:t xml:space="preserve"> Formless, waste, emptiness, chaos, without structure</w:t>
      </w:r>
    </w:p>
    <w:p>
      <w:r>
        <w:rPr>
          <w:b/>
          <w:bCs/>
        </w:rPr>
        <w:t xml:space="preserve">Vohu (בֹּהוּ):</w:t>
      </w:r>
      <w:r>
        <w:t xml:space="preserve"> Void, empty, desolate</w:t>
      </w:r>
    </w:p>
    <w:p>
      <w:r>
        <w:rPr>
          <w:b/>
          <w:bCs/>
        </w:rPr>
        <w:t xml:space="preserve">Combined phrase:</w:t>
      </w:r>
      <w:r>
        <w:t xml:space="preserve"> Emphatic expression of complete disorder—no pattern, no structure, no organization</w:t>
      </w:r>
    </w:p>
    <w:p>
      <w:r>
        <w:rPr>
          <w:b/>
          <w:bCs/>
        </w:rPr>
        <w:t xml:space="preserve">Genesis 1:2 context:</w:t>
      </w:r>
      <w:r>
        <w:t xml:space="preserve"> "The earth was </w:t>
      </w:r>
      <w:r>
        <w:rPr>
          <w:i/>
          <w:iCs/>
        </w:rPr>
        <w:t xml:space="preserve">tohu vavohu</w:t>
      </w:r>
      <w:r>
        <w:t xml:space="preserve">, and darkness was over the face of the deep"</w:t>
      </w:r>
    </w:p>
    <w:p>
      <w:r>
        <w:rPr>
          <w:b/>
          <w:bCs/>
        </w:rPr>
        <w:t xml:space="preserve">Thermodynamic interpretation:</w:t>
      </w:r>
      <w:r>
        <w:t xml:space="preserve"> This describes a </w:t>
      </w:r>
      <w:r>
        <w:rPr>
          <w:i/>
          <w:iCs/>
        </w:rPr>
        <w:t xml:space="preserve">high-entropy state</w:t>
      </w:r>
      <w:r>
        <w:t xml:space="preserve">—maximum disorder, no distinguishable patterns, complete chaos. This is the initial condition before God introduces order (low entropy) through creative action.</w:t>
      </w:r>
    </w:p>
    <w:p>
      <w:r>
        <w:rPr>
          <w:b/>
          <w:bCs/>
        </w:rPr>
        <w:t xml:space="preserve">Architectural implication:</w:t>
      </w:r>
      <w:r>
        <w:t xml:space="preserve"> Zone 2 begins in maximum disorder. The subsequent creative acts progressively introduce order (patterns, structures, organization), lowering entropy. This predicts that the universe should have started in a low-entropy state—precisely what observation confirms.</w:t>
      </w:r>
    </w:p>
    <w:p>
      <w:pPr>
        <w:spacing w:before="240"/>
      </w:pPr>
      <w:r>
        <w:rPr>
          <w:b/>
          <w:bCs/>
        </w:rPr>
        <w:t xml:space="preserve">אוֹר (Or) vs. מְאֹרֹת (Me'orot) – "Light" vs. "Lights"</w:t>
      </w:r>
    </w:p>
    <w:p>
      <w:r>
        <w:t xml:space="preserve">Genesis uses two different Hebrew terms for luminous phenomena:</w:t>
      </w:r>
    </w:p>
    <w:p>
      <w:pPr>
        <w:spacing w:before="180"/>
      </w:pPr>
      <w:r>
        <w:rPr>
          <w:b/>
          <w:bCs/>
        </w:rPr>
        <w:t xml:space="preserve">Day 1: אוֹר (Or) – "Light"</w:t>
      </w:r>
    </w:p>
    <w:p>
      <w:pPr>
        <w:pStyle w:val="HebrewText"/>
      </w:pPr>
      <w:r>
        <w:t xml:space="preserve">אוֹר</w:t>
      </w:r>
    </w:p>
    <w:p>
      <w:r>
        <w:rPr>
          <w:b/>
          <w:bCs/>
        </w:rPr>
        <w:t xml:space="preserve">Usage:</w:t>
      </w:r>
      <w:r>
        <w:t xml:space="preserve"> Abstract light, illumination, revelation, order</w:t>
      </w:r>
    </w:p>
    <w:p>
      <w:r>
        <w:rPr>
          <w:b/>
          <w:bCs/>
        </w:rPr>
        <w:t xml:space="preserve">Genesis 1:3-4:</w:t>
      </w:r>
      <w:r>
        <w:t xml:space="preserve"> "God said, 'Let there be </w:t>
      </w:r>
      <w:r>
        <w:rPr>
          <w:i/>
          <w:iCs/>
        </w:rPr>
        <w:t xml:space="preserve">or</w:t>
      </w:r>
      <w:r>
        <w:t xml:space="preserve">,' and there was </w:t>
      </w:r>
      <w:r>
        <w:rPr>
          <w:i/>
          <w:iCs/>
        </w:rPr>
        <w:t xml:space="preserve">or</w:t>
      </w:r>
      <w:r>
        <w:t xml:space="preserve">. God saw that the </w:t>
      </w:r>
      <w:r>
        <w:rPr>
          <w:i/>
          <w:iCs/>
        </w:rPr>
        <w:t xml:space="preserve">or</w:t>
      </w:r>
      <w:r>
        <w:t xml:space="preserve"> was good, and God separated the </w:t>
      </w:r>
      <w:r>
        <w:rPr>
          <w:i/>
          <w:iCs/>
        </w:rPr>
        <w:t xml:space="preserve">or</w:t>
      </w:r>
      <w:r>
        <w:t xml:space="preserve"> from the darkness."</w:t>
      </w:r>
    </w:p>
    <w:p>
      <w:r>
        <w:rPr>
          <w:b/>
          <w:bCs/>
        </w:rPr>
        <w:t xml:space="preserve">Critical observation:</w:t>
      </w:r>
      <w:r>
        <w:t xml:space="preserve"> This occurs </w:t>
      </w:r>
      <w:r>
        <w:rPr>
          <w:i/>
          <w:iCs/>
        </w:rPr>
        <w:t xml:space="preserve">before</w:t>
      </w:r>
      <w:r>
        <w:t xml:space="preserve"> the sun, moon, and stars are created (Day 4). Therefore, </w:t>
      </w:r>
      <w:r>
        <w:rPr>
          <w:i/>
          <w:iCs/>
        </w:rPr>
        <w:t xml:space="preserve">or</w:t>
      </w:r>
      <w:r>
        <w:t xml:space="preserve"> cannot be photons from a light source.</w:t>
      </w:r>
    </w:p>
    <w:p>
      <w:pPr>
        <w:spacing w:before="180"/>
      </w:pPr>
      <w:r>
        <w:rPr>
          <w:b/>
          <w:bCs/>
        </w:rPr>
        <w:t xml:space="preserve">Day 4: מְאֹרֹת (Me'orot) – "Lights, Luminaries"</w:t>
      </w:r>
    </w:p>
    <w:p>
      <w:pPr>
        <w:pStyle w:val="HebrewText"/>
      </w:pPr>
      <w:r>
        <w:t xml:space="preserve">מְאֹרֹת</w:t>
      </w:r>
    </w:p>
    <w:p>
      <w:r>
        <w:rPr>
          <w:b/>
          <w:bCs/>
        </w:rPr>
        <w:t xml:space="preserve">Usage:</w:t>
      </w:r>
      <w:r>
        <w:t xml:space="preserve"> Physical light sources, luminous bodies</w:t>
      </w:r>
    </w:p>
    <w:p>
      <w:r>
        <w:rPr>
          <w:b/>
          <w:bCs/>
        </w:rPr>
        <w:t xml:space="preserve">Genesis 1:14-16:</w:t>
      </w:r>
      <w:r>
        <w:t xml:space="preserve"> "Let there be </w:t>
      </w:r>
      <w:r>
        <w:rPr>
          <w:i/>
          <w:iCs/>
        </w:rPr>
        <w:t xml:space="preserve">me'orot</w:t>
      </w:r>
      <w:r>
        <w:t xml:space="preserve"> in the firmament... God made the two great </w:t>
      </w:r>
      <w:r>
        <w:rPr>
          <w:i/>
          <w:iCs/>
        </w:rPr>
        <w:t xml:space="preserve">me'orot</w:t>
      </w:r>
      <w:r>
        <w:t xml:space="preserve">—the greater light to govern the day and the lesser light to govern the night—and the stars."</w:t>
      </w:r>
    </w:p>
    <w:p>
      <w:r>
        <w:rPr>
          <w:b/>
          <w:bCs/>
        </w:rPr>
        <w:t xml:space="preserve">Distinction:</w:t>
      </w:r>
    </w:p>
    <w:p>
      <w:pPr>
        <w:pStyle w:val="ListParagraph"/>
        <w:numPr>
          <w:ilvl w:val="0"/>
          <w:numId w:val="2"/>
        </w:numPr>
      </w:pPr>
      <w:r>
        <w:rPr>
          <w:b/>
          <w:bCs/>
        </w:rPr>
        <w:t xml:space="preserve">Or (Day 1):</w:t>
      </w:r>
      <w:r>
        <w:t xml:space="preserve"> Organizing principle, ordering pattern, the Word entering creation</w:t>
      </w:r>
    </w:p>
    <w:p>
      <w:pPr>
        <w:pStyle w:val="ListParagraph"/>
        <w:numPr>
          <w:ilvl w:val="0"/>
          <w:numId w:val="2"/>
        </w:numPr>
      </w:pPr>
      <w:r>
        <w:rPr>
          <w:b/>
          <w:bCs/>
        </w:rPr>
        <w:t xml:space="preserve">Me'orot (Day 4):</w:t>
      </w:r>
      <w:r>
        <w:t xml:space="preserve"> Physical celestial bodies that emit electromagnetic radiation</w:t>
      </w:r>
    </w:p>
    <w:p>
      <w:pPr>
        <w:spacing w:before="120"/>
      </w:pPr>
      <w:r>
        <w:rPr>
          <w:b/>
          <w:bCs/>
        </w:rPr>
        <w:t xml:space="preserve">Theological connection:</w:t>
      </w:r>
    </w:p>
    <w:p>
      <w:pPr>
        <w:pStyle w:val="ListParagraph"/>
        <w:numPr>
          <w:ilvl w:val="0"/>
          <w:numId w:val="2"/>
        </w:numPr>
      </w:pPr>
      <w:r>
        <w:t xml:space="preserve">John 1:1-4 – "In the beginning was the Word (Logos)... In him was life, and that life was the light (φῶς, phos) of men"</w:t>
      </w:r>
    </w:p>
    <w:p>
      <w:pPr>
        <w:pStyle w:val="ListParagraph"/>
        <w:numPr>
          <w:ilvl w:val="0"/>
          <w:numId w:val="2"/>
        </w:numPr>
      </w:pPr>
      <w:r>
        <w:t xml:space="preserve">John 8:12 – "I am the light of the world"</w:t>
      </w:r>
    </w:p>
    <w:p>
      <w:pPr>
        <w:pStyle w:val="ListParagraph"/>
        <w:numPr>
          <w:ilvl w:val="0"/>
          <w:numId w:val="2"/>
        </w:numPr>
      </w:pPr>
      <w:r>
        <w:t xml:space="preserve">1 John 1:5 – "God is light; in him there is no darkness at all"</w:t>
      </w:r>
    </w:p>
    <w:p>
      <w:pPr>
        <w:spacing w:before="120"/>
      </w:pPr>
      <w:r>
        <w:rPr>
          <w:b/>
          <w:bCs/>
        </w:rPr>
        <w:t xml:space="preserve">Architectural implication:</w:t>
      </w:r>
      <w:r>
        <w:t xml:space="preserve"> Day 1 </w:t>
      </w:r>
      <w:r>
        <w:rPr>
          <w:i/>
          <w:iCs/>
        </w:rPr>
        <w:t xml:space="preserve">or</w:t>
      </w:r>
      <w:r>
        <w:t xml:space="preserve"> is the Word/Logos/Christ entering the temporal domain as the organizing principle—the first vibration establishing temporal flow. Day 4 </w:t>
      </w:r>
      <w:r>
        <w:rPr>
          <w:i/>
          <w:iCs/>
        </w:rPr>
        <w:t xml:space="preserve">me'orot</w:t>
      </w:r>
      <w:r>
        <w:t xml:space="preserve"> are physical implementations of light emission using condensed matter.</w:t>
      </w:r>
    </w:p>
    <w:p>
      <w:pPr>
        <w:spacing w:before="240"/>
      </w:pPr>
      <w:r>
        <w:rPr>
          <w:b/>
          <w:bCs/>
        </w:rPr>
        <w:t xml:space="preserve">קָוָה (Qavah) – "Gathered Together"</w:t>
      </w:r>
    </w:p>
    <w:p>
      <w:pPr>
        <w:pStyle w:val="HebrewText"/>
      </w:pPr>
      <w:r>
        <w:t xml:space="preserve">קָוָה</w:t>
      </w:r>
    </w:p>
    <w:p>
      <w:r>
        <w:rPr>
          <w:b/>
          <w:bCs/>
        </w:rPr>
        <w:t xml:space="preserve">Root meaning:</w:t>
      </w:r>
      <w:r>
        <w:t xml:space="preserve"> To gather, collect, bind together, assemble</w:t>
      </w:r>
    </w:p>
    <w:p>
      <w:r>
        <w:rPr>
          <w:b/>
          <w:bCs/>
        </w:rPr>
        <w:t xml:space="preserve">Genesis 1:9 context:</w:t>
      </w:r>
      <w:r>
        <w:t xml:space="preserve"> "God said, 'Let the waters under the heavens be </w:t>
      </w:r>
      <w:r>
        <w:rPr>
          <w:i/>
          <w:iCs/>
        </w:rPr>
        <w:t xml:space="preserve">gathered together</w:t>
      </w:r>
      <w:r>
        <w:t xml:space="preserve"> (קָוָה) unto one place, and let the dry land appear.'"</w:t>
      </w:r>
    </w:p>
    <w:p>
      <w:r>
        <w:rPr>
          <w:b/>
          <w:bCs/>
        </w:rPr>
        <w:t xml:space="preserve">Critical observation:</w:t>
      </w:r>
      <w:r>
        <w:t xml:space="preserve"> God does not </w:t>
      </w:r>
      <w:r>
        <w:rPr>
          <w:i/>
          <w:iCs/>
        </w:rPr>
        <w:t xml:space="preserve">create</w:t>
      </w:r>
      <w:r>
        <w:t xml:space="preserve"> matter here (verb is not </w:t>
      </w:r>
      <w:r>
        <w:rPr>
          <w:i/>
          <w:iCs/>
        </w:rPr>
        <w:t xml:space="preserve">bara</w:t>
      </w:r>
      <w:r>
        <w:t xml:space="preserve">). Rather, He causes existing substance (Waters Below) to </w:t>
      </w:r>
      <w:r>
        <w:rPr>
          <w:i/>
          <w:iCs/>
        </w:rPr>
        <w:t xml:space="preserve">concentrate</w:t>
      </w:r>
      <w:r>
        <w:t xml:space="preserve"> at specific locations.</w:t>
      </w:r>
    </w:p>
    <w:p>
      <w:r>
        <w:rPr>
          <w:b/>
          <w:bCs/>
        </w:rPr>
        <w:t xml:space="preserve">Process implied:</w:t>
      </w:r>
    </w:p>
    <w:p>
      <w:pPr>
        <w:pStyle w:val="ListParagraph"/>
        <w:numPr>
          <w:ilvl w:val="0"/>
          <w:numId w:val="3"/>
        </w:numPr>
      </w:pPr>
      <w:r>
        <w:t xml:space="preserve">Waters Below initially distributed (dynamic, vibrating)</w:t>
      </w:r>
    </w:p>
    <w:p>
      <w:pPr>
        <w:pStyle w:val="ListParagraph"/>
        <w:numPr>
          <w:ilvl w:val="0"/>
          <w:numId w:val="3"/>
        </w:numPr>
      </w:pPr>
      <w:r>
        <w:t xml:space="preserve">God speaks (organizing vibration applied)</w:t>
      </w:r>
    </w:p>
    <w:p>
      <w:pPr>
        <w:pStyle w:val="ListParagraph"/>
        <w:numPr>
          <w:ilvl w:val="0"/>
          <w:numId w:val="3"/>
        </w:numPr>
      </w:pPr>
      <w:r>
        <w:t xml:space="preserve">Waters flow toward concentration points (gathering)</w:t>
      </w:r>
    </w:p>
    <w:p>
      <w:pPr>
        <w:pStyle w:val="ListParagraph"/>
        <w:numPr>
          <w:ilvl w:val="0"/>
          <w:numId w:val="3"/>
        </w:numPr>
      </w:pPr>
      <w:r>
        <w:t xml:space="preserve">Density increases past threshold</w:t>
      </w:r>
    </w:p>
    <w:p>
      <w:pPr>
        <w:pStyle w:val="ListParagraph"/>
        <w:numPr>
          <w:ilvl w:val="0"/>
          <w:numId w:val="3"/>
        </w:numPr>
      </w:pPr>
      <w:r>
        <w:t xml:space="preserve">Phase transition occurs (Waters → Matter)</w:t>
      </w:r>
    </w:p>
    <w:p>
      <w:pPr>
        <w:pStyle w:val="ListParagraph"/>
        <w:numPr>
          <w:ilvl w:val="0"/>
          <w:numId w:val="3"/>
        </w:numPr>
      </w:pPr>
      <w:r>
        <w:t xml:space="preserve">Stable patterns emerge ("dry land appears")</w:t>
      </w:r>
    </w:p>
    <w:p>
      <w:pPr>
        <w:spacing w:before="120"/>
      </w:pPr>
      <w:r>
        <w:rPr>
          <w:b/>
          <w:bCs/>
        </w:rPr>
        <w:t xml:space="preserve">Observable analogy:</w:t>
      </w:r>
      <w:r>
        <w:t xml:space="preserve"> Chladni patterns—sand on a vibrating plate gathers at specific nodes, forming geometric patterns through vibration alone. Same principle: organizing movement causes substance concentration.</w:t>
      </w:r>
    </w:p>
    <w:p>
      <w:r>
        <w:rPr>
          <w:b/>
          <w:bCs/>
        </w:rPr>
        <w:t xml:space="preserve">Architectural implication:</w:t>
      </w:r>
      <w:r>
        <w:t xml:space="preserve"> Matter is </w:t>
      </w:r>
      <w:r>
        <w:rPr>
          <w:i/>
          <w:iCs/>
        </w:rPr>
        <w:t xml:space="preserve">condensed Waters Below</w:t>
      </w:r>
      <w:r>
        <w:t xml:space="preserve">, not created from nothing. This aligns with E=mc² (matter-energy equivalence) and pair production observations.</w:t>
      </w:r>
    </w:p>
    <w:p>
      <w:pPr>
        <w:spacing w:before="240"/>
      </w:pPr>
      <w:r>
        <w:rPr>
          <w:b/>
          <w:bCs/>
        </w:rPr>
        <w:t xml:space="preserve">מִין (Min) – "Kind"</w:t>
      </w:r>
    </w:p>
    <w:p>
      <w:pPr>
        <w:pStyle w:val="HebrewText"/>
      </w:pPr>
      <w:r>
        <w:t xml:space="preserve">מִין</w:t>
      </w:r>
    </w:p>
    <w:p>
      <w:r>
        <w:rPr>
          <w:b/>
          <w:bCs/>
        </w:rPr>
        <w:t xml:space="preserve">Meaning:</w:t>
      </w:r>
      <w:r>
        <w:t xml:space="preserve"> Kind, type, species, category</w:t>
      </w:r>
    </w:p>
    <w:p>
      <w:r>
        <w:rPr>
          <w:b/>
          <w:bCs/>
        </w:rPr>
        <w:t xml:space="preserve">Usage in Genesis 1:</w:t>
      </w:r>
      <w:r>
        <w:t xml:space="preserve"> Appears 10 times in the creation account:</w:t>
      </w:r>
    </w:p>
    <w:p>
      <w:pPr>
        <w:pStyle w:val="ListParagraph"/>
        <w:numPr>
          <w:ilvl w:val="0"/>
          <w:numId w:val="2"/>
        </w:numPr>
      </w:pPr>
      <w:r>
        <w:t xml:space="preserve">Plants "according to their kinds" (v.11, 12)</w:t>
      </w:r>
    </w:p>
    <w:p>
      <w:pPr>
        <w:pStyle w:val="ListParagraph"/>
        <w:numPr>
          <w:ilvl w:val="0"/>
          <w:numId w:val="2"/>
        </w:numPr>
      </w:pPr>
      <w:r>
        <w:t xml:space="preserve">Sea creatures "according to their kinds" (v.21)</w:t>
      </w:r>
    </w:p>
    <w:p>
      <w:pPr>
        <w:pStyle w:val="ListParagraph"/>
        <w:numPr>
          <w:ilvl w:val="0"/>
          <w:numId w:val="2"/>
        </w:numPr>
      </w:pPr>
      <w:r>
        <w:t xml:space="preserve">Birds "according to their kinds" (v.21)</w:t>
      </w:r>
    </w:p>
    <w:p>
      <w:pPr>
        <w:pStyle w:val="ListParagraph"/>
        <w:numPr>
          <w:ilvl w:val="0"/>
          <w:numId w:val="2"/>
        </w:numPr>
      </w:pPr>
      <w:r>
        <w:t xml:space="preserve">Land animals "according to their kinds" (v.24, 25 - 3 times)</w:t>
      </w:r>
    </w:p>
    <w:p>
      <w:pPr>
        <w:spacing w:before="120"/>
      </w:pPr>
      <w:r>
        <w:rPr>
          <w:b/>
          <w:bCs/>
        </w:rPr>
        <w:t xml:space="preserve">Significance:</w:t>
      </w:r>
      <w:r>
        <w:t xml:space="preserve"> Defines </w:t>
      </w:r>
      <w:r>
        <w:rPr>
          <w:i/>
          <w:iCs/>
        </w:rPr>
        <w:t xml:space="preserve">pattern boundaries</w:t>
      </w:r>
      <w:r>
        <w:t xml:space="preserve">. Life reproduces </w:t>
      </w:r>
      <w:r>
        <w:rPr>
          <w:i/>
          <w:iCs/>
        </w:rPr>
        <w:t xml:space="preserve">within kinds</w:t>
      </w:r>
      <w:r>
        <w:t xml:space="preserve">—constrained variation, not unlimited transformation.</w:t>
      </w:r>
    </w:p>
    <w:p>
      <w:r>
        <w:rPr>
          <w:b/>
          <w:bCs/>
        </w:rPr>
        <w:t xml:space="preserve">Not the same as modern "species":</w:t>
      </w:r>
      <w:r>
        <w:t xml:space="preserve"> </w:t>
      </w:r>
      <w:r>
        <w:rPr>
          <w:i/>
          <w:iCs/>
        </w:rPr>
        <w:t xml:space="preserve">Min</w:t>
      </w:r>
      <w:r>
        <w:t xml:space="preserve"> likely corresponds to broader groupings (e.g., "dog kind" includes wolves, foxes, domestic dogs). Variation occurs within boundaries, but kinds do not transform into other kinds.</w:t>
      </w:r>
    </w:p>
    <w:p>
      <w:r>
        <w:rPr>
          <w:b/>
          <w:bCs/>
        </w:rPr>
        <w:t xml:space="preserve">Pattern interpretation:</w:t>
      </w:r>
      <w:r>
        <w:t xml:space="preserve"> Each </w:t>
      </w:r>
      <w:r>
        <w:rPr>
          <w:i/>
          <w:iCs/>
        </w:rPr>
        <w:t xml:space="preserve">min</w:t>
      </w:r>
      <w:r>
        <w:t xml:space="preserve"> represents a distinct </w:t>
      </w:r>
      <w:r>
        <w:rPr>
          <w:i/>
          <w:iCs/>
        </w:rPr>
        <w:t xml:space="preserve">pattern template</w:t>
      </w:r>
      <w:r>
        <w:t xml:space="preserve"> with constrained variation parameters. DNA provides the encoding mechanism for pattern replication.</w:t>
      </w:r>
    </w:p>
    <w:p>
      <w:r>
        <w:rPr>
          <w:b/>
          <w:bCs/>
        </w:rPr>
        <w:t xml:space="preserve">Architectural implication:</w:t>
      </w:r>
      <w:r>
        <w:t xml:space="preserve"> Life is not continuous but exhibits discrete pattern categories—consistent with observed breeding barriers and the absence of continuous transitional forms.</w:t>
      </w:r>
    </w:p>
    <w:p>
      <w:pPr>
        <w:pStyle w:val="Heading2"/>
      </w:pPr>
      <w:r>
        <w:t xml:space="preserve">2.3 Cross-References and Supporting Texts</w:t>
      </w:r>
    </w:p>
    <w:p>
      <w:r>
        <w:t xml:space="preserve">The Genesis creation account does not stand in isolation. Other biblical texts provide corroborating details, additional perspectives, and theological elaboration that strengthen the architectural interpretation.</w:t>
      </w:r>
    </w:p>
    <w:p>
      <w:pPr>
        <w:spacing w:before="240"/>
      </w:pPr>
      <w:r>
        <w:rPr>
          <w:b/>
          <w:bCs/>
        </w:rPr>
        <w:t xml:space="preserve">Job 26: Cosmic Structure</w:t>
      </w:r>
    </w:p>
    <w:p>
      <w:r>
        <w:t xml:space="preserve">The book of Job contains some of the oldest creation poetry in Scripture, providing independent testimony to cosmic architecture:</w:t>
      </w:r>
    </w:p>
    <w:p>
      <w:pPr>
        <w:spacing w:before="180"/>
      </w:pPr>
      <w:r>
        <w:rPr>
          <w:b/>
          <w:bCs/>
        </w:rPr>
        <w:t xml:space="preserve">Job 26:7</w:t>
      </w:r>
      <w:r>
        <w:t xml:space="preserve"> – "He stretches out the north over empty space; he hangs the earth on nothing."</w:t>
      </w:r>
    </w:p>
    <w:p>
      <w:r>
        <w:rPr>
          <w:b/>
          <w:bCs/>
        </w:rPr>
        <w:t xml:space="preserve">Implications:</w:t>
      </w:r>
    </w:p>
    <w:p>
      <w:pPr>
        <w:pStyle w:val="ListParagraph"/>
        <w:numPr>
          <w:ilvl w:val="0"/>
          <w:numId w:val="2"/>
        </w:numPr>
      </w:pPr>
      <w:r>
        <w:t xml:space="preserve">Earth/creation </w:t>
      </w:r>
      <w:r>
        <w:rPr>
          <w:i/>
          <w:iCs/>
        </w:rPr>
        <w:t xml:space="preserve">suspended</w:t>
      </w:r>
      <w:r>
        <w:t xml:space="preserve"> (not resting on physical foundation)</w:t>
      </w:r>
    </w:p>
    <w:p>
      <w:pPr>
        <w:pStyle w:val="ListParagraph"/>
        <w:numPr>
          <w:ilvl w:val="0"/>
          <w:numId w:val="2"/>
        </w:numPr>
      </w:pPr>
      <w:r>
        <w:t xml:space="preserve">"Hangs on nothing" = </w:t>
      </w:r>
      <w:r>
        <w:rPr>
          <w:i/>
          <w:iCs/>
        </w:rPr>
        <w:t xml:space="preserve">isolated system</w:t>
      </w:r>
      <w:r>
        <w:t xml:space="preserve"> with no external mechanical support</w:t>
      </w:r>
    </w:p>
    <w:p>
      <w:pPr>
        <w:pStyle w:val="ListParagraph"/>
        <w:numPr>
          <w:ilvl w:val="0"/>
          <w:numId w:val="2"/>
        </w:numPr>
      </w:pPr>
      <w:r>
        <w:t xml:space="preserve">Consistent with </w:t>
      </w:r>
      <w:r>
        <w:rPr>
          <w:i/>
          <w:iCs/>
        </w:rPr>
        <w:t xml:space="preserve">membrane model</w:t>
      </w:r>
      <w:r>
        <w:t xml:space="preserve">—Firmament suspended between Waters</w:t>
      </w:r>
    </w:p>
    <w:p>
      <w:pPr>
        <w:spacing w:before="180"/>
      </w:pPr>
      <w:r>
        <w:rPr>
          <w:b/>
          <w:bCs/>
        </w:rPr>
        <w:t xml:space="preserve">Job 26:10</w:t>
      </w:r>
      <w:r>
        <w:t xml:space="preserve"> – "He has inscribed a circle on the face of the waters at the boundary between light and darkness."</w:t>
      </w:r>
    </w:p>
    <w:p>
      <w:r>
        <w:rPr>
          <w:b/>
          <w:bCs/>
        </w:rPr>
        <w:t xml:space="preserve">Implications:</w:t>
      </w:r>
    </w:p>
    <w:p>
      <w:pPr>
        <w:pStyle w:val="ListParagraph"/>
        <w:numPr>
          <w:ilvl w:val="0"/>
          <w:numId w:val="2"/>
        </w:numPr>
      </w:pPr>
      <w:r>
        <w:t xml:space="preserve">"Circle" (חוּג, chug) can mean circle, sphere, or horizon</w:t>
      </w:r>
    </w:p>
    <w:p>
      <w:pPr>
        <w:pStyle w:val="ListParagraph"/>
        <w:numPr>
          <w:ilvl w:val="0"/>
          <w:numId w:val="2"/>
        </w:numPr>
      </w:pPr>
      <w:r>
        <w:t xml:space="preserve">"On the face of the waters" = boundary condition on Waters</w:t>
      </w:r>
    </w:p>
    <w:p>
      <w:pPr>
        <w:pStyle w:val="ListParagraph"/>
        <w:numPr>
          <w:ilvl w:val="0"/>
          <w:numId w:val="2"/>
        </w:numPr>
      </w:pPr>
      <w:r>
        <w:t xml:space="preserve">"Boundary between light and darkness" = defining limit, interface zone</w:t>
      </w:r>
    </w:p>
    <w:p>
      <w:pPr>
        <w:pStyle w:val="ListParagraph"/>
        <w:numPr>
          <w:ilvl w:val="0"/>
          <w:numId w:val="2"/>
        </w:numPr>
      </w:pPr>
      <w:r>
        <w:t xml:space="preserve">Consistent with </w:t>
      </w:r>
      <w:r>
        <w:rPr>
          <w:i/>
          <w:iCs/>
        </w:rPr>
        <w:t xml:space="preserve">spherical Firmament membrane</w:t>
      </w:r>
      <w:r>
        <w:t xml:space="preserve"> as boundary between ordered (light) and chaotic (darkness) domains</w:t>
      </w:r>
    </w:p>
    <w:p>
      <w:pPr>
        <w:spacing w:before="240"/>
      </w:pPr>
      <w:r>
        <w:rPr>
          <w:b/>
          <w:bCs/>
        </w:rPr>
        <w:t xml:space="preserve">Proverbs 8: Wisdom in Creation</w:t>
      </w:r>
    </w:p>
    <w:p>
      <w:r>
        <w:t xml:space="preserve">Proverbs 8:22-31 personifies Wisdom as present at creation, providing architectural insights:</w:t>
      </w:r>
    </w:p>
    <w:p>
      <w:pPr>
        <w:spacing w:before="180"/>
      </w:pPr>
      <w:r>
        <w:rPr>
          <w:b/>
          <w:bCs/>
        </w:rPr>
        <w:t xml:space="preserve">Proverbs 8:27-28</w:t>
      </w:r>
      <w:r>
        <w:t xml:space="preserve"> – "When he established the heavens, I was there; when he drew a circle on the face of the deep, when he made firm the skies above, when he established the fountains of the deep."</w:t>
      </w:r>
    </w:p>
    <w:p>
      <w:r>
        <w:rPr>
          <w:b/>
          <w:bCs/>
        </w:rPr>
        <w:t xml:space="preserve">Key elements:</w:t>
      </w:r>
    </w:p>
    <w:p>
      <w:pPr>
        <w:pStyle w:val="ListParagraph"/>
        <w:numPr>
          <w:ilvl w:val="0"/>
          <w:numId w:val="2"/>
        </w:numPr>
      </w:pPr>
      <w:r>
        <w:t xml:space="preserve">"Circle on the face of the deep" (echoes Job 26:10)</w:t>
      </w:r>
    </w:p>
    <w:p>
      <w:pPr>
        <w:pStyle w:val="ListParagraph"/>
        <w:numPr>
          <w:ilvl w:val="0"/>
          <w:numId w:val="2"/>
        </w:numPr>
      </w:pPr>
      <w:r>
        <w:t xml:space="preserve">"Made firm the skies" = establishing Firmament structure</w:t>
      </w:r>
    </w:p>
    <w:p>
      <w:pPr>
        <w:pStyle w:val="ListParagraph"/>
        <w:numPr>
          <w:ilvl w:val="0"/>
          <w:numId w:val="2"/>
        </w:numPr>
      </w:pPr>
      <w:r>
        <w:t xml:space="preserve">"Fountains of the deep" = Waters Below as source reservoir</w:t>
      </w:r>
    </w:p>
    <w:p>
      <w:pPr>
        <w:spacing w:before="180"/>
      </w:pPr>
      <w:r>
        <w:rPr>
          <w:b/>
          <w:bCs/>
        </w:rPr>
        <w:t xml:space="preserve">Proverbs 8:29</w:t>
      </w:r>
      <w:r>
        <w:t xml:space="preserve"> – "When he assigned to the sea its limit, so that the waters might not transgress his command, when he marked out the foundations of the earth."</w:t>
      </w:r>
    </w:p>
    <w:p>
      <w:r>
        <w:rPr>
          <w:b/>
          <w:bCs/>
        </w:rPr>
        <w:t xml:space="preserve">Implications:</w:t>
      </w:r>
    </w:p>
    <w:p>
      <w:pPr>
        <w:pStyle w:val="ListParagraph"/>
        <w:numPr>
          <w:ilvl w:val="0"/>
          <w:numId w:val="2"/>
        </w:numPr>
      </w:pPr>
      <w:r>
        <w:t xml:space="preserve">Waters have </w:t>
      </w:r>
      <w:r>
        <w:rPr>
          <w:i/>
          <w:iCs/>
        </w:rPr>
        <w:t xml:space="preserve">assigned limits</w:t>
      </w:r>
      <w:r>
        <w:t xml:space="preserve"> (boundaries they cannot cross)</w:t>
      </w:r>
    </w:p>
    <w:p>
      <w:pPr>
        <w:pStyle w:val="ListParagraph"/>
        <w:numPr>
          <w:ilvl w:val="0"/>
          <w:numId w:val="2"/>
        </w:numPr>
      </w:pPr>
      <w:r>
        <w:t xml:space="preserve">"Might not transgress" = </w:t>
      </w:r>
      <w:r>
        <w:rPr>
          <w:i/>
          <w:iCs/>
        </w:rPr>
        <w:t xml:space="preserve">barrier preventing mixing</w:t>
      </w:r>
    </w:p>
    <w:p>
      <w:pPr>
        <w:pStyle w:val="ListParagraph"/>
        <w:numPr>
          <w:ilvl w:val="0"/>
          <w:numId w:val="2"/>
        </w:numPr>
      </w:pPr>
      <w:r>
        <w:t xml:space="preserve">Consistent with </w:t>
      </w:r>
      <w:r>
        <w:rPr>
          <w:i/>
          <w:iCs/>
        </w:rPr>
        <w:t xml:space="preserve">Firmament membrane</w:t>
      </w:r>
      <w:r>
        <w:t xml:space="preserve"> as selective barrier maintaining Waters separation</w:t>
      </w:r>
    </w:p>
    <w:p>
      <w:pPr>
        <w:spacing w:before="240"/>
      </w:pPr>
      <w:r>
        <w:rPr>
          <w:b/>
          <w:bCs/>
        </w:rPr>
        <w:t xml:space="preserve">Psalm 104: Creation Hymn</w:t>
      </w:r>
    </w:p>
    <w:p>
      <w:r>
        <w:t xml:space="preserve">This psalm celebrates God's creative work with detailed imagery:</w:t>
      </w:r>
    </w:p>
    <w:p>
      <w:pPr>
        <w:spacing w:before="180"/>
      </w:pPr>
      <w:r>
        <w:rPr>
          <w:b/>
          <w:bCs/>
        </w:rPr>
        <w:t xml:space="preserve">Psalm 104:2-3</w:t>
      </w:r>
      <w:r>
        <w:t xml:space="preserve"> – "Covering yourself with light as with a garment, stretching out the heavens like a tent. He lays the beams of his chambers on the waters; he makes the clouds his chariot."</w:t>
      </w:r>
    </w:p>
    <w:p>
      <w:r>
        <w:rPr>
          <w:b/>
          <w:bCs/>
        </w:rPr>
        <w:t xml:space="preserve">Key imagery:</w:t>
      </w:r>
    </w:p>
    <w:p>
      <w:pPr>
        <w:pStyle w:val="ListParagraph"/>
        <w:numPr>
          <w:ilvl w:val="0"/>
          <w:numId w:val="2"/>
        </w:numPr>
      </w:pPr>
      <w:r>
        <w:t xml:space="preserve">"Stretching out heavens like tent" = </w:t>
      </w:r>
      <w:r>
        <w:rPr>
          <w:i/>
          <w:iCs/>
        </w:rPr>
        <w:t xml:space="preserve">membrane expansion</w:t>
      </w:r>
    </w:p>
    <w:p>
      <w:pPr>
        <w:pStyle w:val="ListParagraph"/>
        <w:numPr>
          <w:ilvl w:val="0"/>
          <w:numId w:val="2"/>
        </w:numPr>
      </w:pPr>
      <w:r>
        <w:t xml:space="preserve">"Beams... on the waters" = structure built </w:t>
      </w:r>
      <w:r>
        <w:rPr>
          <w:i/>
          <w:iCs/>
        </w:rPr>
        <w:t xml:space="preserve">upon</w:t>
      </w:r>
      <w:r>
        <w:t xml:space="preserve"> Waters (Firmament resting on Waters Below)</w:t>
      </w:r>
    </w:p>
    <w:p>
      <w:pPr>
        <w:spacing w:before="180"/>
      </w:pPr>
      <w:r>
        <w:rPr>
          <w:b/>
          <w:bCs/>
        </w:rPr>
        <w:t xml:space="preserve">Psalm 104:5-9</w:t>
      </w:r>
      <w:r>
        <w:t xml:space="preserve"> – "He set the earth on its foundations... You covered it with the deep as with a garment; the waters stood above the mountains... At your rebuke they fled; at the sound of your thunder they took to flight... to the place that you appointed for them. You set a boundary that they may not pass."</w:t>
      </w:r>
    </w:p>
    <w:p>
      <w:r>
        <w:rPr>
          <w:b/>
          <w:bCs/>
        </w:rPr>
        <w:t xml:space="preserve">Process described:</w:t>
      </w:r>
    </w:p>
    <w:p>
      <w:pPr>
        <w:pStyle w:val="ListParagraph"/>
        <w:numPr>
          <w:ilvl w:val="0"/>
          <w:numId w:val="3"/>
        </w:numPr>
      </w:pPr>
      <w:r>
        <w:t xml:space="preserve">Waters initially covered everything</w:t>
      </w:r>
    </w:p>
    <w:p>
      <w:pPr>
        <w:pStyle w:val="ListParagraph"/>
        <w:numPr>
          <w:ilvl w:val="0"/>
          <w:numId w:val="3"/>
        </w:numPr>
      </w:pPr>
      <w:r>
        <w:t xml:space="preserve">God's command caused them to flee/gather</w:t>
      </w:r>
    </w:p>
    <w:p>
      <w:pPr>
        <w:pStyle w:val="ListParagraph"/>
        <w:numPr>
          <w:ilvl w:val="0"/>
          <w:numId w:val="3"/>
        </w:numPr>
      </w:pPr>
      <w:r>
        <w:t xml:space="preserve">Waters assigned specific locations</w:t>
      </w:r>
    </w:p>
    <w:p>
      <w:pPr>
        <w:pStyle w:val="ListParagraph"/>
        <w:numPr>
          <w:ilvl w:val="0"/>
          <w:numId w:val="3"/>
        </w:numPr>
      </w:pPr>
      <w:r>
        <w:t xml:space="preserve">Boundaries set (cannot transgress)</w:t>
      </w:r>
    </w:p>
    <w:p>
      <w:pPr>
        <w:spacing w:before="120"/>
      </w:pPr>
      <w:r>
        <w:t xml:space="preserve">This corroborates Genesis 1:9 gathering process and confirms Waters operate under divine constraints (membrane boundaries).</w:t>
      </w:r>
    </w:p>
    <w:p>
      <w:pPr>
        <w:spacing w:before="240"/>
      </w:pPr>
      <w:r>
        <w:rPr>
          <w:b/>
          <w:bCs/>
        </w:rPr>
        <w:t xml:space="preserve">2 Peter 3:5: Earth Formed from Water</w:t>
      </w:r>
    </w:p>
    <w:p>
      <w:r>
        <w:rPr>
          <w:b/>
          <w:bCs/>
        </w:rPr>
        <w:t xml:space="preserve">Critical New Testament testimony:</w:t>
      </w:r>
    </w:p>
    <w:p>
      <w:pPr>
        <w:spacing w:before="180"/>
      </w:pPr>
      <w:r>
        <w:rPr>
          <w:b/>
          <w:bCs/>
        </w:rPr>
        <w:t xml:space="preserve">2 Peter 3:5-6</w:t>
      </w:r>
      <w:r>
        <w:t xml:space="preserve"> – "For they deliberately overlook this fact, that the heavens existed long ago, and the earth was formed out of water and through water by the word of God, through which the world that then existed was deluged with water and perished."</w:t>
      </w:r>
    </w:p>
    <w:p>
      <w:r>
        <w:rPr>
          <w:b/>
          <w:bCs/>
        </w:rPr>
        <w:t xml:space="preserve">Key claims:</w:t>
      </w:r>
    </w:p>
    <w:p>
      <w:pPr>
        <w:pStyle w:val="ListParagraph"/>
        <w:numPr>
          <w:ilvl w:val="0"/>
          <w:numId w:val="2"/>
        </w:numPr>
      </w:pPr>
      <w:r>
        <w:t xml:space="preserve">Earth </w:t>
      </w:r>
      <w:r>
        <w:rPr>
          <w:i/>
          <w:iCs/>
        </w:rPr>
        <w:t xml:space="preserve">formed out of water</w:t>
      </w:r>
      <w:r>
        <w:t xml:space="preserve"> (ἐξ ὕδατος, ex hydatos) = </w:t>
      </w:r>
      <w:r>
        <w:rPr>
          <w:b/>
          <w:bCs/>
        </w:rPr>
        <w:t xml:space="preserve">Waters as source material</w:t>
      </w:r>
    </w:p>
    <w:p>
      <w:pPr>
        <w:pStyle w:val="ListParagraph"/>
        <w:numPr>
          <w:ilvl w:val="0"/>
          <w:numId w:val="2"/>
        </w:numPr>
      </w:pPr>
      <w:r>
        <w:t xml:space="preserve">Formed </w:t>
      </w:r>
      <w:r>
        <w:rPr>
          <w:i/>
          <w:iCs/>
        </w:rPr>
        <w:t xml:space="preserve">through water</w:t>
      </w:r>
      <w:r>
        <w:t xml:space="preserve"> (δι' ὕδατος, di' hydatos) = </w:t>
      </w:r>
      <w:r>
        <w:rPr>
          <w:b/>
          <w:bCs/>
        </w:rPr>
        <w:t xml:space="preserve">Waters as medium/mechanism</w:t>
      </w:r>
    </w:p>
    <w:p>
      <w:pPr>
        <w:pStyle w:val="ListParagraph"/>
        <w:numPr>
          <w:ilvl w:val="0"/>
          <w:numId w:val="2"/>
        </w:numPr>
      </w:pPr>
      <w:r>
        <w:t xml:space="preserve">"By the word of God" = organizing principle (Day 1 Light/Word)</w:t>
      </w:r>
    </w:p>
    <w:p>
      <w:pPr>
        <w:spacing w:before="120"/>
      </w:pPr>
      <w:r>
        <w:rPr>
          <w:b/>
          <w:bCs/>
        </w:rPr>
        <w:t xml:space="preserve">Direct confirmation:</w:t>
      </w:r>
      <w:r>
        <w:t xml:space="preserve"> Peter explicitly states earth formed </w:t>
      </w:r>
      <w:r>
        <w:rPr>
          <w:i/>
          <w:iCs/>
        </w:rPr>
        <w:t xml:space="preserve">from</w:t>
      </w:r>
      <w:r>
        <w:t xml:space="preserve"> water, not merely </w:t>
      </w:r>
      <w:r>
        <w:rPr>
          <w:i/>
          <w:iCs/>
        </w:rPr>
        <w:t xml:space="preserve">with</w:t>
      </w:r>
      <w:r>
        <w:t xml:space="preserve"> water present. This validates our interpretation that matter = condensed Waters Below.</w:t>
      </w:r>
    </w:p>
    <w:p>
      <w:r>
        <w:rPr>
          <w:b/>
          <w:bCs/>
        </w:rPr>
        <w:t xml:space="preserve">Architectural validation:</w:t>
      </w:r>
      <w:r>
        <w:t xml:space="preserve"> First-century apostle understood Genesis cosmology consistently with our zone architecture model—Waters as primordial substance from which physical matter forms.</w:t>
      </w:r>
    </w:p>
    <w:p>
      <w:pPr>
        <w:spacing w:before="240"/>
      </w:pPr>
      <w:r>
        <w:rPr>
          <w:b/>
          <w:bCs/>
        </w:rPr>
        <w:t xml:space="preserve">John 1:1-3: The Word/Logos in Creation</w:t>
      </w:r>
    </w:p>
    <w:p>
      <w:pPr>
        <w:spacing w:before="180"/>
      </w:pPr>
      <w:r>
        <w:rPr>
          <w:b/>
          <w:bCs/>
        </w:rPr>
        <w:t xml:space="preserve">John 1:1-4</w:t>
      </w:r>
      <w:r>
        <w:t xml:space="preserve"> – "In the beginning was the Word, and the Word was with God, and the Word was God. He was in the beginning with God. All things were made through him, and without him was not any thing made that was made. In him was life, and the life was the light of men."</w:t>
      </w:r>
    </w:p>
    <w:p>
      <w:r>
        <w:rPr>
          <w:b/>
          <w:bCs/>
        </w:rPr>
        <w:t xml:space="preserve">Connections to Genesis:</w:t>
      </w:r>
    </w:p>
    <w:p>
      <w:pPr>
        <w:pStyle w:val="ListParagraph"/>
        <w:numPr>
          <w:ilvl w:val="0"/>
          <w:numId w:val="2"/>
        </w:numPr>
      </w:pPr>
      <w:r>
        <w:t xml:space="preserve">"In the beginning" (Ἐν ἀρχῇ) = identical to Genesis 1:1 LXX opening</w:t>
      </w:r>
    </w:p>
    <w:p>
      <w:pPr>
        <w:pStyle w:val="ListParagraph"/>
        <w:numPr>
          <w:ilvl w:val="0"/>
          <w:numId w:val="2"/>
        </w:numPr>
      </w:pPr>
      <w:r>
        <w:t xml:space="preserve">"The Word" (ὁ λόγος) = organizing principle, rational structure, pattern generator</w:t>
      </w:r>
    </w:p>
    <w:p>
      <w:pPr>
        <w:pStyle w:val="ListParagraph"/>
        <w:numPr>
          <w:ilvl w:val="0"/>
          <w:numId w:val="2"/>
        </w:numPr>
      </w:pPr>
      <w:r>
        <w:t xml:space="preserve">"All things made through him" = Word as creative agent</w:t>
      </w:r>
    </w:p>
    <w:p>
      <w:pPr>
        <w:pStyle w:val="ListParagraph"/>
        <w:numPr>
          <w:ilvl w:val="0"/>
          <w:numId w:val="2"/>
        </w:numPr>
      </w:pPr>
      <w:r>
        <w:t xml:space="preserve">"Life was the light" = connects Day 1 Light (אוֹר) to Christ</w:t>
      </w:r>
    </w:p>
    <w:p>
      <w:pPr>
        <w:spacing w:before="120"/>
      </w:pPr>
      <w:r>
        <w:rPr>
          <w:b/>
          <w:bCs/>
        </w:rPr>
        <w:t xml:space="preserve">Architectural identification:</w:t>
      </w:r>
    </w:p>
    <w:p>
      <w:pPr>
        <w:pStyle w:val="ListParagraph"/>
        <w:numPr>
          <w:ilvl w:val="0"/>
          <w:numId w:val="2"/>
        </w:numPr>
      </w:pPr>
      <w:r>
        <w:rPr>
          <w:b/>
          <w:bCs/>
        </w:rPr>
        <w:t xml:space="preserve">The Word/Logos = Day 1 Light</w:t>
      </w:r>
      <w:r>
        <w:t xml:space="preserve"> entering temporal domain</w:t>
      </w:r>
    </w:p>
    <w:p>
      <w:pPr>
        <w:pStyle w:val="ListParagraph"/>
        <w:numPr>
          <w:ilvl w:val="0"/>
          <w:numId w:val="2"/>
        </w:numPr>
      </w:pPr>
      <w:r>
        <w:rPr>
          <w:b/>
          <w:bCs/>
        </w:rPr>
        <w:t xml:space="preserve">Christ = organizing vibration</w:t>
      </w:r>
      <w:r>
        <w:t xml:space="preserve"> that creates patterns</w:t>
      </w:r>
    </w:p>
    <w:p>
      <w:pPr>
        <w:pStyle w:val="ListParagraph"/>
        <w:numPr>
          <w:ilvl w:val="0"/>
          <w:numId w:val="2"/>
        </w:numPr>
      </w:pPr>
      <w:r>
        <w:rPr>
          <w:b/>
          <w:bCs/>
        </w:rPr>
        <w:t xml:space="preserve">"Let there be light" = The Word speaks</w:t>
      </w:r>
      <w:r>
        <w:t xml:space="preserve"> creation into existence</w:t>
      </w:r>
    </w:p>
    <w:p>
      <w:pPr>
        <w:spacing w:before="240"/>
      </w:pPr>
      <w:r>
        <w:rPr>
          <w:b/>
          <w:bCs/>
        </w:rPr>
        <w:t xml:space="preserve">Colossians 1:15-17: Christ as Sustainer</w:t>
      </w:r>
    </w:p>
    <w:p>
      <w:pPr>
        <w:spacing w:before="180"/>
      </w:pPr>
      <w:r>
        <w:rPr>
          <w:b/>
          <w:bCs/>
        </w:rPr>
        <w:t xml:space="preserve">Colossians 1:16-17</w:t>
      </w:r>
      <w:r>
        <w:t xml:space="preserve"> – "For by him all things were created, in heaven and on earth, visible and invisible... all things were created through him and for him. And he is before all things, and in him all things hold together."</w:t>
      </w:r>
    </w:p>
    <w:p>
      <w:r>
        <w:rPr>
          <w:b/>
          <w:bCs/>
        </w:rPr>
        <w:t xml:space="preserve">Key affirmations:</w:t>
      </w:r>
    </w:p>
    <w:p>
      <w:pPr>
        <w:pStyle w:val="ListParagraph"/>
        <w:numPr>
          <w:ilvl w:val="0"/>
          <w:numId w:val="2"/>
        </w:numPr>
      </w:pPr>
      <w:r>
        <w:t xml:space="preserve">"All things created </w:t>
      </w:r>
      <w:r>
        <w:rPr>
          <w:i/>
          <w:iCs/>
        </w:rPr>
        <w:t xml:space="preserve">through</w:t>
      </w:r>
      <w:r>
        <w:t xml:space="preserve"> him" = Christ as creative mechanism</w:t>
      </w:r>
    </w:p>
    <w:p>
      <w:pPr>
        <w:pStyle w:val="ListParagraph"/>
        <w:numPr>
          <w:ilvl w:val="0"/>
          <w:numId w:val="2"/>
        </w:numPr>
      </w:pPr>
      <w:r>
        <w:t xml:space="preserve">"He is </w:t>
      </w:r>
      <w:r>
        <w:rPr>
          <w:i/>
          <w:iCs/>
        </w:rPr>
        <w:t xml:space="preserve">before</w:t>
      </w:r>
      <w:r>
        <w:t xml:space="preserve"> all things" = Pre-existence, priority</w:t>
      </w:r>
    </w:p>
    <w:p>
      <w:pPr>
        <w:pStyle w:val="ListParagraph"/>
        <w:numPr>
          <w:ilvl w:val="0"/>
          <w:numId w:val="2"/>
        </w:numPr>
      </w:pPr>
      <w:r>
        <w:t xml:space="preserve">"In him all things </w:t>
      </w:r>
      <w:r>
        <w:rPr>
          <w:i/>
          <w:iCs/>
        </w:rPr>
        <w:t xml:space="preserve">hold together</w:t>
      </w:r>
      <w:r>
        <w:t xml:space="preserve">" (συνέστηκεν, synestēken) = </w:t>
      </w:r>
      <w:r>
        <w:rPr>
          <w:b/>
          <w:bCs/>
        </w:rPr>
        <w:t xml:space="preserve">Continuous sustaining action</w:t>
      </w:r>
    </w:p>
    <w:p>
      <w:pPr>
        <w:spacing w:before="120"/>
      </w:pPr>
      <w:r>
        <w:rPr>
          <w:b/>
          <w:bCs/>
        </w:rPr>
        <w:t xml:space="preserve">Architectural implication:</w:t>
      </w:r>
      <w:r>
        <w:t xml:space="preserve"> The Word/Christ operates across all zones:</w:t>
      </w:r>
    </w:p>
    <w:p>
      <w:pPr>
        <w:pStyle w:val="ListParagraph"/>
        <w:numPr>
          <w:ilvl w:val="0"/>
          <w:numId w:val="2"/>
        </w:numPr>
      </w:pPr>
      <w:r>
        <w:t xml:space="preserve">Zone 0: With God eternally</w:t>
      </w:r>
    </w:p>
    <w:p>
      <w:pPr>
        <w:pStyle w:val="ListParagraph"/>
        <w:numPr>
          <w:ilvl w:val="0"/>
          <w:numId w:val="2"/>
        </w:numPr>
      </w:pPr>
      <w:r>
        <w:t xml:space="preserve">Zone 2.2: Entered as organizing Light (Day 1)</w:t>
      </w:r>
    </w:p>
    <w:p>
      <w:pPr>
        <w:pStyle w:val="ListParagraph"/>
        <w:numPr>
          <w:ilvl w:val="0"/>
          <w:numId w:val="2"/>
        </w:numPr>
      </w:pPr>
      <w:r>
        <w:t xml:space="preserve">Zone 2.2.2: Incarnated in Firmament (Jesus)</w:t>
      </w:r>
    </w:p>
    <w:p>
      <w:pPr>
        <w:pStyle w:val="ListParagraph"/>
        <w:numPr>
          <w:ilvl w:val="0"/>
          <w:numId w:val="2"/>
        </w:numPr>
      </w:pPr>
      <w:r>
        <w:rPr>
          <w:b/>
          <w:bCs/>
        </w:rPr>
        <w:t xml:space="preserve">Sustaining function:</w:t>
      </w:r>
      <w:r>
        <w:t xml:space="preserve"> Maintains membrane integrity (Firmament doesn't collapse), upholds conservation laws (symmetries hold), prevents total entropy dissolution</w:t>
      </w:r>
    </w:p>
    <w:p>
      <w:pPr>
        <w:spacing w:before="120"/>
      </w:pPr>
      <w:r>
        <w:t xml:space="preserve">This directly supports our Sustaining Principle (Principle #5)—God actively maintains zone structure continuously.</w:t>
      </w:r>
    </w:p>
    <w:p>
      <w:pPr>
        <w:pStyle w:val="Heading2"/>
      </w:pPr>
      <w:r>
        <w:t xml:space="preserve">2.4 Systems Engineering Principles Applied to Scripture</w:t>
      </w:r>
    </w:p>
    <w:p>
      <w:r>
        <w:t xml:space="preserve">Having established hermeneutical legitimacy and examined Hebrew terminology, we now apply systems engineering methodology to the Genesis account. This approach treats Scripture as a specification document that can be analyzed using standard engineering principles.</w:t>
      </w:r>
    </w:p>
    <w:p>
      <w:pPr>
        <w:spacing w:before="240"/>
      </w:pPr>
      <w:r>
        <w:rPr>
          <w:b/>
          <w:bCs/>
        </w:rPr>
        <w:t xml:space="preserve">Principle 1: Sequential Integrity</w:t>
      </w:r>
    </w:p>
    <w:p>
      <w:r>
        <w:rPr>
          <w:b/>
          <w:bCs/>
        </w:rPr>
        <w:t xml:space="preserve">Definition:</w:t>
      </w:r>
      <w:r>
        <w:t xml:space="preserve"> The order of events matters. Dependencies must be respected. You cannot initialize a dependent system before its prerequisite exists.</w:t>
      </w:r>
    </w:p>
    <w:p>
      <w:r>
        <w:rPr>
          <w:b/>
          <w:bCs/>
        </w:rPr>
        <w:t xml:space="preserve">Application to Genesis:</w:t>
      </w:r>
    </w:p>
    <w:p>
      <w:r>
        <w:t xml:space="preserve">The Day 1-7 sequence exhibits clear logical dependencies:</w:t>
      </w:r>
    </w:p>
    <w:p>
      <w:pPr>
        <w:pStyle w:val="ListParagraph"/>
        <w:numPr>
          <w:ilvl w:val="0"/>
          <w:numId w:val="2"/>
        </w:numPr>
      </w:pPr>
      <w:r>
        <w:rPr>
          <w:b/>
          <w:bCs/>
        </w:rPr>
        <w:t xml:space="preserve">Day 1 before Day 2:</w:t>
      </w:r>
      <w:r>
        <w:t xml:space="preserve"> Time must exist before spatial structures can change or expand</w:t>
      </w:r>
    </w:p>
    <w:p>
      <w:pPr>
        <w:pStyle w:val="ListParagraph"/>
        <w:numPr>
          <w:ilvl w:val="0"/>
          <w:numId w:val="2"/>
        </w:numPr>
      </w:pPr>
      <w:r>
        <w:rPr>
          <w:b/>
          <w:bCs/>
        </w:rPr>
        <w:t xml:space="preserve">Day 2 before Day 3:</w:t>
      </w:r>
      <w:r>
        <w:t xml:space="preserve"> Spatial domain (Firmament) must exist before matter can condense within it</w:t>
      </w:r>
    </w:p>
    <w:p>
      <w:pPr>
        <w:pStyle w:val="ListParagraph"/>
        <w:numPr>
          <w:ilvl w:val="0"/>
          <w:numId w:val="2"/>
        </w:numPr>
      </w:pPr>
      <w:r>
        <w:rPr>
          <w:b/>
          <w:bCs/>
        </w:rPr>
        <w:t xml:space="preserve">Day 3 before Day 4:</w:t>
      </w:r>
      <w:r>
        <w:t xml:space="preserve"> Matter must exist before it can organize into celestial bodies</w:t>
      </w:r>
    </w:p>
    <w:p>
      <w:pPr>
        <w:pStyle w:val="ListParagraph"/>
        <w:numPr>
          <w:ilvl w:val="0"/>
          <w:numId w:val="2"/>
        </w:numPr>
      </w:pPr>
      <w:r>
        <w:rPr>
          <w:b/>
          <w:bCs/>
        </w:rPr>
        <w:t xml:space="preserve">Day 3 before Days 5-6:</w:t>
      </w:r>
      <w:r>
        <w:t xml:space="preserve"> Plants must exist before animals (food source dependency)</w:t>
      </w:r>
    </w:p>
    <w:p>
      <w:pPr>
        <w:pStyle w:val="ListParagraph"/>
        <w:numPr>
          <w:ilvl w:val="0"/>
          <w:numId w:val="2"/>
        </w:numPr>
      </w:pPr>
      <w:r>
        <w:rPr>
          <w:b/>
          <w:bCs/>
        </w:rPr>
        <w:t xml:space="preserve">Days 5-6 before humans:</w:t>
      </w:r>
      <w:r>
        <w:t xml:space="preserve"> Ecosystem must exist before humans have dominion over it</w:t>
      </w:r>
    </w:p>
    <w:p>
      <w:pPr>
        <w:spacing w:before="120"/>
      </w:pPr>
      <w:r>
        <w:rPr>
          <w:b/>
          <w:bCs/>
        </w:rPr>
        <w:t xml:space="preserve">Computer science analogy:</w:t>
      </w:r>
      <w:r>
        <w:t xml:space="preserve"> Operating system boot sequence:</w:t>
      </w:r>
    </w:p>
    <w:p>
      <w:pPr>
        <w:pStyle w:val="ListParagraph"/>
        <w:numPr>
          <w:ilvl w:val="0"/>
          <w:numId w:val="3"/>
        </w:numPr>
      </w:pPr>
      <w:r>
        <w:t xml:space="preserve">Power on (energy available)</w:t>
      </w:r>
    </w:p>
    <w:p>
      <w:pPr>
        <w:pStyle w:val="ListParagraph"/>
        <w:numPr>
          <w:ilvl w:val="0"/>
          <w:numId w:val="3"/>
        </w:numPr>
      </w:pPr>
      <w:r>
        <w:t xml:space="preserve">BIOS initializes (basic input/output system)</w:t>
      </w:r>
    </w:p>
    <w:p>
      <w:pPr>
        <w:pStyle w:val="ListParagraph"/>
        <w:numPr>
          <w:ilvl w:val="0"/>
          <w:numId w:val="3"/>
        </w:numPr>
      </w:pPr>
      <w:r>
        <w:t xml:space="preserve">Boot loader loads (finds OS kernel)</w:t>
      </w:r>
    </w:p>
    <w:p>
      <w:pPr>
        <w:pStyle w:val="ListParagraph"/>
        <w:numPr>
          <w:ilvl w:val="0"/>
          <w:numId w:val="3"/>
        </w:numPr>
      </w:pPr>
      <w:r>
        <w:t xml:space="preserve">Kernel initializes (core OS functions)</w:t>
      </w:r>
    </w:p>
    <w:p>
      <w:pPr>
        <w:pStyle w:val="ListParagraph"/>
        <w:numPr>
          <w:ilvl w:val="0"/>
          <w:numId w:val="3"/>
        </w:numPr>
      </w:pPr>
      <w:r>
        <w:t xml:space="preserve">Device drivers load (hardware interfaces)</w:t>
      </w:r>
    </w:p>
    <w:p>
      <w:pPr>
        <w:pStyle w:val="ListParagraph"/>
        <w:numPr>
          <w:ilvl w:val="0"/>
          <w:numId w:val="3"/>
        </w:numPr>
      </w:pPr>
      <w:r>
        <w:t xml:space="preserve">User services start (applications available)</w:t>
      </w:r>
    </w:p>
    <w:p>
      <w:pPr>
        <w:spacing w:before="120"/>
      </w:pPr>
      <w:r>
        <w:t xml:space="preserve">Each step </w:t>
      </w:r>
      <w:r>
        <w:rPr>
          <w:i/>
          <w:iCs/>
        </w:rPr>
        <w:t xml:space="preserve">requires</w:t>
      </w:r>
      <w:r>
        <w:t xml:space="preserve"> the previous one. You cannot load device drivers before the kernel initializes. Similarly, you cannot create complex life before establishing the physical substrate it depends on.</w:t>
      </w:r>
    </w:p>
    <w:p>
      <w:r>
        <w:rPr>
          <w:b/>
          <w:bCs/>
        </w:rPr>
        <w:t xml:space="preserve">Methodological commitment:</w:t>
      </w:r>
      <w:r>
        <w:t xml:space="preserve"> We will </w:t>
      </w:r>
      <w:r>
        <w:rPr>
          <w:i/>
          <w:iCs/>
        </w:rPr>
        <w:t xml:space="preserve">not</w:t>
      </w:r>
      <w:r>
        <w:t xml:space="preserve"> rearrange Genesis to fit theory. The sequence is data, not noise.</w:t>
      </w:r>
    </w:p>
    <w:p>
      <w:pPr>
        <w:spacing w:before="240"/>
      </w:pPr>
      <w:r>
        <w:rPr>
          <w:b/>
          <w:bCs/>
        </w:rPr>
        <w:t xml:space="preserve">Principle 2: Observable Validation</w:t>
      </w:r>
    </w:p>
    <w:p>
      <w:r>
        <w:rPr>
          <w:b/>
          <w:bCs/>
        </w:rPr>
        <w:t xml:space="preserve">Definition:</w:t>
      </w:r>
      <w:r>
        <w:t xml:space="preserve"> All claims must be validated against what can be directly observed, measured, or reproduced experimentally.</w:t>
      </w:r>
    </w:p>
    <w:p>
      <w:r>
        <w:rPr>
          <w:b/>
          <w:bCs/>
        </w:rPr>
        <w:t xml:space="preserve">Application to Genesis:</w:t>
      </w:r>
    </w:p>
    <w:p>
      <w:r>
        <w:t xml:space="preserve">We demand empirical correspondence:</w:t>
      </w:r>
    </w:p>
    <w:p>
      <w:pPr>
        <w:pStyle w:val="ListParagraph"/>
        <w:numPr>
          <w:ilvl w:val="0"/>
          <w:numId w:val="2"/>
        </w:numPr>
      </w:pPr>
      <w:r>
        <w:rPr>
          <w:b/>
          <w:bCs/>
        </w:rPr>
        <w:t xml:space="preserve">Firmament as membrane:</w:t>
      </w:r>
      <w:r>
        <w:t xml:space="preserve"> Predicts expansion (observed), curvature near mass (observed), vacuum energy (observed)</w:t>
      </w:r>
    </w:p>
    <w:p>
      <w:pPr>
        <w:pStyle w:val="ListParagraph"/>
        <w:numPr>
          <w:ilvl w:val="0"/>
          <w:numId w:val="2"/>
        </w:numPr>
      </w:pPr>
      <w:r>
        <w:rPr>
          <w:b/>
          <w:bCs/>
        </w:rPr>
        <w:t xml:space="preserve">Matter from Waters:</w:t>
      </w:r>
      <w:r>
        <w:t xml:space="preserve"> Predicts E=mc² equivalence (observed), pair production (observed), gathering patterns in particle jets (observed)</w:t>
      </w:r>
    </w:p>
    <w:p>
      <w:pPr>
        <w:pStyle w:val="ListParagraph"/>
        <w:numPr>
          <w:ilvl w:val="0"/>
          <w:numId w:val="2"/>
        </w:numPr>
      </w:pPr>
      <w:r>
        <w:rPr>
          <w:b/>
          <w:bCs/>
        </w:rPr>
        <w:t xml:space="preserve">Life "according to kinds":</w:t>
      </w:r>
      <w:r>
        <w:t xml:space="preserve"> Predicts breeding barriers (observed), discrete rather than continuous variation (observed)</w:t>
      </w:r>
    </w:p>
    <w:p>
      <w:pPr>
        <w:pStyle w:val="ListParagraph"/>
        <w:numPr>
          <w:ilvl w:val="0"/>
          <w:numId w:val="2"/>
        </w:numPr>
      </w:pPr>
      <w:r>
        <w:rPr>
          <w:b/>
          <w:bCs/>
        </w:rPr>
        <w:t xml:space="preserve">Low-entropy start:</w:t>
      </w:r>
      <w:r>
        <w:t xml:space="preserve"> Genesis predicts ordered beginning (tohu vavohu → organized creation). Observation confirms universe started highly ordered.</w:t>
      </w:r>
    </w:p>
    <w:p>
      <w:pPr>
        <w:spacing w:before="120"/>
      </w:pPr>
      <w:r>
        <w:rPr>
          <w:b/>
          <w:bCs/>
        </w:rPr>
        <w:t xml:space="preserve">Negative constraint:</w:t>
      </w:r>
      <w:r>
        <w:t xml:space="preserve"> We avoid purely theoretical constructs lacking observability:</w:t>
      </w:r>
    </w:p>
    <w:p>
      <w:pPr>
        <w:pStyle w:val="ListParagraph"/>
        <w:numPr>
          <w:ilvl w:val="0"/>
          <w:numId w:val="2"/>
        </w:numPr>
      </w:pPr>
      <w:r>
        <w:t xml:space="preserve">No undetectable particles invented solely to save theories</w:t>
      </w:r>
    </w:p>
    <w:p>
      <w:pPr>
        <w:pStyle w:val="ListParagraph"/>
        <w:numPr>
          <w:ilvl w:val="0"/>
          <w:numId w:val="2"/>
        </w:numPr>
      </w:pPr>
      <w:r>
        <w:t xml:space="preserve">No unmeasurable extra dimensions curled up beyond access</w:t>
      </w:r>
    </w:p>
    <w:p>
      <w:pPr>
        <w:pStyle w:val="ListParagraph"/>
        <w:numPr>
          <w:ilvl w:val="0"/>
          <w:numId w:val="2"/>
        </w:numPr>
      </w:pPr>
      <w:r>
        <w:t xml:space="preserve">No infinite unobservable parallel universes</w:t>
      </w:r>
    </w:p>
    <w:p>
      <w:pPr>
        <w:spacing w:before="120"/>
      </w:pPr>
      <w:r>
        <w:t xml:space="preserve">If a claim cannot be tested against observation, it belongs in philosophy, not physics.</w:t>
      </w:r>
    </w:p>
    <w:p>
      <w:pPr>
        <w:spacing w:before="240"/>
      </w:pPr>
      <w:r>
        <w:rPr>
          <w:b/>
          <w:bCs/>
        </w:rPr>
        <w:t xml:space="preserve">Principle 3: Minimal Complexity</w:t>
      </w:r>
    </w:p>
    <w:p>
      <w:r>
        <w:rPr>
          <w:b/>
          <w:bCs/>
        </w:rPr>
        <w:t xml:space="preserve">Definition:</w:t>
      </w:r>
      <w:r>
        <w:t xml:space="preserve"> Following Occam's Razor and engineering best practice, prefer simpler explanations over complex ones. Favor architectures with fewer primitives, more reuse, and clearer organization.</w:t>
      </w:r>
    </w:p>
    <w:p>
      <w:r>
        <w:rPr>
          <w:b/>
          <w:bCs/>
        </w:rPr>
        <w:t xml:space="preserve">Application to Genesis:</w:t>
      </w:r>
    </w:p>
    <w:p>
      <w:r>
        <w:t xml:space="preserve">Genesis exhibits efficiency signatures:</w:t>
      </w:r>
    </w:p>
    <w:p>
      <w:pPr>
        <w:pStyle w:val="ListParagraph"/>
        <w:numPr>
          <w:ilvl w:val="0"/>
          <w:numId w:val="2"/>
        </w:numPr>
      </w:pPr>
      <w:r>
        <w:rPr>
          <w:b/>
          <w:bCs/>
        </w:rPr>
        <w:t xml:space="preserve">Single genetic code:</w:t>
      </w:r>
      <w:r>
        <w:t xml:space="preserve"> "According to their kinds" implemented through </w:t>
      </w:r>
      <w:r>
        <w:rPr>
          <w:i/>
          <w:iCs/>
        </w:rPr>
        <w:t xml:space="preserve">one</w:t>
      </w:r>
      <w:r>
        <w:t xml:space="preserve"> DNA language for all life (not parallel incompatible systems)</w:t>
      </w:r>
    </w:p>
    <w:p>
      <w:pPr>
        <w:pStyle w:val="ListParagraph"/>
        <w:numPr>
          <w:ilvl w:val="0"/>
          <w:numId w:val="2"/>
        </w:numPr>
      </w:pPr>
      <w:r>
        <w:rPr>
          <w:b/>
          <w:bCs/>
        </w:rPr>
        <w:t xml:space="preserve">Waters as universal substrate:</w:t>
      </w:r>
      <w:r>
        <w:t xml:space="preserve"> Same primordial substance appears in multiple forms (Above/Below/condensed) rather than different substances for each zone</w:t>
      </w:r>
    </w:p>
    <w:p>
      <w:pPr>
        <w:pStyle w:val="ListParagraph"/>
        <w:numPr>
          <w:ilvl w:val="0"/>
          <w:numId w:val="2"/>
        </w:numPr>
      </w:pPr>
      <w:r>
        <w:rPr>
          <w:b/>
          <w:bCs/>
        </w:rPr>
        <w:t xml:space="preserve">Pattern reuse:</w:t>
      </w:r>
      <w:r>
        <w:t xml:space="preserve"> Branching appears in rivers, trees, blood vessels, neural networks—one rule applied universally</w:t>
      </w:r>
    </w:p>
    <w:p>
      <w:pPr>
        <w:pStyle w:val="ListParagraph"/>
        <w:numPr>
          <w:ilvl w:val="0"/>
          <w:numId w:val="2"/>
        </w:numPr>
      </w:pPr>
      <w:r>
        <w:rPr>
          <w:b/>
          <w:bCs/>
        </w:rPr>
        <w:t xml:space="preserve">Seven pattern types:</w:t>
      </w:r>
      <w:r>
        <w:t xml:space="preserve"> Finite set generates infinite variety through composition</w:t>
      </w:r>
    </w:p>
    <w:p>
      <w:pPr>
        <w:spacing w:before="120"/>
      </w:pPr>
      <w:r>
        <w:rPr>
          <w:b/>
          <w:bCs/>
        </w:rPr>
        <w:t xml:space="preserve">Contrast with complexity proliferation:</w:t>
      </w:r>
    </w:p>
    <w:p>
      <w:pPr>
        <w:pStyle w:val="ListParagraph"/>
        <w:numPr>
          <w:ilvl w:val="0"/>
          <w:numId w:val="2"/>
        </w:numPr>
      </w:pPr>
      <w:r>
        <w:t xml:space="preserve">Standard Model: 17 particles + 4 forces + 26 parameters</w:t>
      </w:r>
    </w:p>
    <w:p>
      <w:pPr>
        <w:pStyle w:val="ListParagraph"/>
        <w:numPr>
          <w:ilvl w:val="0"/>
          <w:numId w:val="2"/>
        </w:numPr>
      </w:pPr>
      <w:r>
        <w:t xml:space="preserve">Zone model: 3 fundamentals + 7 patterns + 5 principles</w:t>
      </w:r>
    </w:p>
    <w:p>
      <w:pPr>
        <w:spacing w:before="120"/>
      </w:pPr>
      <w:r>
        <w:rPr>
          <w:b/>
          <w:bCs/>
        </w:rPr>
        <w:t xml:space="preserve">Important nuance:</w:t>
      </w:r>
      <w:r>
        <w:t xml:space="preserve"> "Simpler" refers to </w:t>
      </w:r>
      <w:r>
        <w:rPr>
          <w:i/>
          <w:iCs/>
        </w:rPr>
        <w:t xml:space="preserve">conceptual organization</w:t>
      </w:r>
      <w:r>
        <w:t xml:space="preserve">, not parameter count. Our model requires ~25-30 fundamental constants (comparable to Standard Model). The advantage is explaining </w:t>
      </w:r>
      <w:r>
        <w:rPr>
          <w:i/>
          <w:iCs/>
        </w:rPr>
        <w:t xml:space="preserve">why</w:t>
      </w:r>
      <w:r>
        <w:t xml:space="preserve"> these parameters exist, not eliminating them.</w:t>
      </w:r>
    </w:p>
    <w:p>
      <w:pPr>
        <w:spacing w:before="240"/>
      </w:pPr>
      <w:r>
        <w:rPr>
          <w:b/>
          <w:bCs/>
        </w:rPr>
        <w:t xml:space="preserve">Principle 4: Pattern Recognition</w:t>
      </w:r>
    </w:p>
    <w:p>
      <w:r>
        <w:rPr>
          <w:b/>
          <w:bCs/>
        </w:rPr>
        <w:t xml:space="preserve">Definition:</w:t>
      </w:r>
      <w:r>
        <w:t xml:space="preserve"> Repeating patterns across scales and domains indicate fundamental architectural principles. Universal patterns suggest reusable design elements.</w:t>
      </w:r>
    </w:p>
    <w:p>
      <w:r>
        <w:rPr>
          <w:b/>
          <w:bCs/>
        </w:rPr>
        <w:t xml:space="preserve">Application to Genesis:</w:t>
      </w:r>
    </w:p>
    <w:p>
      <w:r>
        <w:t xml:space="preserve">Genesis describes pattern-based creation:</w:t>
      </w:r>
    </w:p>
    <w:p>
      <w:pPr>
        <w:pStyle w:val="ListParagraph"/>
        <w:numPr>
          <w:ilvl w:val="0"/>
          <w:numId w:val="2"/>
        </w:numPr>
      </w:pPr>
      <w:r>
        <w:rPr>
          <w:b/>
          <w:bCs/>
        </w:rPr>
        <w:t xml:space="preserve">"According to their kinds"</w:t>
      </w:r>
      <w:r>
        <w:t xml:space="preserve"> (10x) = Pattern templates with constrained variation</w:t>
      </w:r>
    </w:p>
    <w:p>
      <w:pPr>
        <w:pStyle w:val="ListParagraph"/>
        <w:numPr>
          <w:ilvl w:val="0"/>
          <w:numId w:val="2"/>
        </w:numPr>
      </w:pPr>
      <w:r>
        <w:rPr>
          <w:b/>
          <w:bCs/>
        </w:rPr>
        <w:t xml:space="preserve">"God saw that it was good"</w:t>
      </w:r>
      <w:r>
        <w:t xml:space="preserve"> (7x) = Quality control check (pattern matches specification)</w:t>
      </w:r>
    </w:p>
    <w:p>
      <w:pPr>
        <w:pStyle w:val="ListParagraph"/>
        <w:numPr>
          <w:ilvl w:val="0"/>
          <w:numId w:val="2"/>
        </w:numPr>
      </w:pPr>
      <w:r>
        <w:rPr>
          <w:b/>
          <w:bCs/>
        </w:rPr>
        <w:t xml:space="preserve">"Be fruitful and multiply"</w:t>
      </w:r>
      <w:r>
        <w:t xml:space="preserve"> = Pattern replication instruction</w:t>
      </w:r>
    </w:p>
    <w:p>
      <w:pPr>
        <w:pStyle w:val="ListParagraph"/>
        <w:numPr>
          <w:ilvl w:val="0"/>
          <w:numId w:val="2"/>
        </w:numPr>
      </w:pPr>
      <w:r>
        <w:rPr>
          <w:b/>
          <w:bCs/>
        </w:rPr>
        <w:t xml:space="preserve">"Male and female"</w:t>
      </w:r>
      <w:r>
        <w:t xml:space="preserve"> = Complementary pairs (Duality Principle)</w:t>
      </w:r>
    </w:p>
    <w:p>
      <w:pPr>
        <w:spacing w:before="120"/>
      </w:pPr>
      <w:r>
        <w:rPr>
          <w:b/>
          <w:bCs/>
        </w:rPr>
        <w:t xml:space="preserve">Engineering methodology:</w:t>
      </w:r>
    </w:p>
    <w:p>
      <w:pPr>
        <w:pStyle w:val="ListParagraph"/>
        <w:numPr>
          <w:ilvl w:val="0"/>
          <w:numId w:val="3"/>
        </w:numPr>
      </w:pPr>
      <w:r>
        <w:t xml:space="preserve">Catalog patterns in Scripture</w:t>
      </w:r>
    </w:p>
    <w:p>
      <w:pPr>
        <w:pStyle w:val="ListParagraph"/>
        <w:numPr>
          <w:ilvl w:val="0"/>
          <w:numId w:val="3"/>
        </w:numPr>
      </w:pPr>
      <w:r>
        <w:t xml:space="preserve">Catalog patterns in nature</w:t>
      </w:r>
    </w:p>
    <w:p>
      <w:pPr>
        <w:pStyle w:val="ListParagraph"/>
        <w:numPr>
          <w:ilvl w:val="0"/>
          <w:numId w:val="3"/>
        </w:numPr>
      </w:pPr>
      <w:r>
        <w:t xml:space="preserve">Identify commonalities</w:t>
      </w:r>
    </w:p>
    <w:p>
      <w:pPr>
        <w:pStyle w:val="ListParagraph"/>
        <w:numPr>
          <w:ilvl w:val="0"/>
          <w:numId w:val="3"/>
        </w:numPr>
      </w:pPr>
      <w:r>
        <w:t xml:space="preserve">Extract minimal set of pattern primitives</w:t>
      </w:r>
    </w:p>
    <w:p>
      <w:pPr>
        <w:pStyle w:val="ListParagraph"/>
        <w:numPr>
          <w:ilvl w:val="0"/>
          <w:numId w:val="3"/>
        </w:numPr>
      </w:pPr>
      <w:r>
        <w:t xml:space="preserve">Test whether all other patterns compose from these</w:t>
      </w:r>
    </w:p>
    <w:p>
      <w:pPr>
        <w:spacing w:before="120"/>
      </w:pPr>
      <w:r>
        <w:t xml:space="preserve">This yields our seven base pattern types (Chapter 8).</w:t>
      </w:r>
    </w:p>
    <w:p>
      <w:pPr>
        <w:spacing w:before="240"/>
      </w:pPr>
      <w:r>
        <w:rPr>
          <w:b/>
          <w:bCs/>
        </w:rPr>
        <w:t xml:space="preserve">Principle 5: Efficiency as Design Signature</w:t>
      </w:r>
    </w:p>
    <w:p>
      <w:r>
        <w:rPr>
          <w:b/>
          <w:bCs/>
        </w:rPr>
        <w:t xml:space="preserve">Definition:</w:t>
      </w:r>
      <w:r>
        <w:t xml:space="preserve"> An optimal designer reuses primitives rather than creating bespoke solutions for each problem. Efficiency reflects wisdom, not limitation.</w:t>
      </w:r>
    </w:p>
    <w:p>
      <w:r>
        <w:rPr>
          <w:b/>
          <w:bCs/>
        </w:rPr>
        <w:t xml:space="preserve">Biblical foundation:</w:t>
      </w:r>
    </w:p>
    <w:p>
      <w:pPr>
        <w:pStyle w:val="ListParagraph"/>
        <w:numPr>
          <w:ilvl w:val="0"/>
          <w:numId w:val="2"/>
        </w:numPr>
      </w:pPr>
      <w:r>
        <w:t xml:space="preserve">Proverbs 3:19 – "By wisdom the LORD laid the earth's foundations"</w:t>
      </w:r>
    </w:p>
    <w:p>
      <w:pPr>
        <w:pStyle w:val="ListParagraph"/>
        <w:numPr>
          <w:ilvl w:val="0"/>
          <w:numId w:val="2"/>
        </w:numPr>
      </w:pPr>
      <w:r>
        <w:t xml:space="preserve">Psalm 104:24 – "In wisdom you have made them all"</w:t>
      </w:r>
    </w:p>
    <w:p>
      <w:pPr>
        <w:spacing w:before="120"/>
      </w:pPr>
      <w:r>
        <w:rPr>
          <w:b/>
          <w:bCs/>
        </w:rPr>
        <w:t xml:space="preserve">Application to Genesis:</w:t>
      </w:r>
    </w:p>
    <w:p>
      <w:r>
        <w:t xml:space="preserve">Evidence of efficient design:</w:t>
      </w:r>
    </w:p>
    <w:p>
      <w:pPr>
        <w:pStyle w:val="ListParagraph"/>
        <w:numPr>
          <w:ilvl w:val="0"/>
          <w:numId w:val="2"/>
        </w:numPr>
      </w:pPr>
      <w:r>
        <w:rPr>
          <w:b/>
          <w:bCs/>
        </w:rPr>
        <w:t xml:space="preserve">Day 3:</w:t>
      </w:r>
      <w:r>
        <w:t xml:space="preserve"> Same gathering mechanism creates both land and life (reused process)</w:t>
      </w:r>
    </w:p>
    <w:p>
      <w:pPr>
        <w:pStyle w:val="ListParagraph"/>
        <w:numPr>
          <w:ilvl w:val="0"/>
          <w:numId w:val="2"/>
        </w:numPr>
      </w:pPr>
      <w:r>
        <w:rPr>
          <w:b/>
          <w:bCs/>
        </w:rPr>
        <w:t xml:space="preserve">"According to kinds":</w:t>
      </w:r>
      <w:r>
        <w:t xml:space="preserve"> Variation within template (not new creation for each organism)</w:t>
      </w:r>
    </w:p>
    <w:p>
      <w:pPr>
        <w:pStyle w:val="ListParagraph"/>
        <w:numPr>
          <w:ilvl w:val="0"/>
          <w:numId w:val="2"/>
        </w:numPr>
      </w:pPr>
      <w:r>
        <w:rPr>
          <w:b/>
          <w:bCs/>
        </w:rPr>
        <w:t xml:space="preserve">Sexual reproduction:</w:t>
      </w:r>
      <w:r>
        <w:t xml:space="preserve"> Pattern combining mechanism (mix two templates → offspring)</w:t>
      </w:r>
    </w:p>
    <w:p>
      <w:pPr>
        <w:pStyle w:val="ListParagraph"/>
        <w:numPr>
          <w:ilvl w:val="0"/>
          <w:numId w:val="2"/>
        </w:numPr>
      </w:pPr>
      <w:r>
        <w:rPr>
          <w:b/>
          <w:bCs/>
        </w:rPr>
        <w:t xml:space="preserve">Cyclical patterns:</w:t>
      </w:r>
      <w:r>
        <w:t xml:space="preserve"> Day/night, seasons, generations—sustainable without new energy input</w:t>
      </w:r>
    </w:p>
    <w:p>
      <w:pPr>
        <w:spacing w:before="120"/>
      </w:pPr>
      <w:r>
        <w:rPr>
          <w:b/>
          <w:bCs/>
        </w:rPr>
        <w:t xml:space="preserve">Contrast wasteful design:</w:t>
      </w:r>
    </w:p>
    <w:p>
      <w:pPr>
        <w:pStyle w:val="ListParagraph"/>
        <w:numPr>
          <w:ilvl w:val="0"/>
          <w:numId w:val="2"/>
        </w:numPr>
      </w:pPr>
      <w:r>
        <w:t xml:space="preserve">Different genetic codes for each species</w:t>
      </w:r>
    </w:p>
    <w:p>
      <w:pPr>
        <w:pStyle w:val="ListParagraph"/>
        <w:numPr>
          <w:ilvl w:val="0"/>
          <w:numId w:val="2"/>
        </w:numPr>
      </w:pPr>
      <w:r>
        <w:t xml:space="preserve">Unique physical laws for each domain</w:t>
      </w:r>
    </w:p>
    <w:p>
      <w:pPr>
        <w:pStyle w:val="ListParagraph"/>
        <w:numPr>
          <w:ilvl w:val="0"/>
          <w:numId w:val="2"/>
        </w:numPr>
      </w:pPr>
      <w:r>
        <w:t xml:space="preserve">No pattern reuse across scales</w:t>
      </w:r>
    </w:p>
    <w:p>
      <w:pPr>
        <w:spacing w:before="120"/>
      </w:pPr>
      <w:r>
        <w:t xml:space="preserve">Genesis describes an </w:t>
      </w:r>
      <w:r>
        <w:rPr>
          <w:i/>
          <w:iCs/>
        </w:rPr>
        <w:t xml:space="preserve">elegant</w:t>
      </w:r>
      <w:r>
        <w:t xml:space="preserve"> creation—minimal primitives achieving maximal diversity. This is the signature of wisdom, not accident.</w:t>
      </w:r>
    </w:p>
    <w:p>
      <w:pPr>
        <w:pStyle w:val="Heading2"/>
      </w:pPr>
      <w:r>
        <w:t xml:space="preserve">2.5 Addressing Objections</w:t>
      </w:r>
    </w:p>
    <w:p>
      <w:r>
        <w:t xml:space="preserve">Before proceeding to zone architecture, we must address common objections to treating Genesis as technical specification.</w:t>
      </w:r>
    </w:p>
    <w:p>
      <w:pPr>
        <w:spacing w:before="240"/>
      </w:pPr>
      <w:r>
        <w:rPr>
          <w:b/>
          <w:bCs/>
        </w:rPr>
        <w:t xml:space="preserve">Objection 1: "Genesis is poetry, not science"</w:t>
      </w:r>
    </w:p>
    <w:p>
      <w:r>
        <w:rPr>
          <w:b/>
          <w:bCs/>
        </w:rPr>
        <w:t xml:space="preserve">Response:</w:t>
      </w:r>
    </w:p>
    <w:p>
      <w:r>
        <w:t xml:space="preserve">Genesis 1 is </w:t>
      </w:r>
      <w:r>
        <w:rPr>
          <w:i/>
          <w:iCs/>
        </w:rPr>
        <w:t xml:space="preserve">not</w:t>
      </w:r>
      <w:r>
        <w:t xml:space="preserve"> written as Hebrew poetry. Compare with actual biblical poetry (Psalms, Proverbs, Song of Solomon), which uses:</w:t>
      </w:r>
    </w:p>
    <w:p>
      <w:pPr>
        <w:pStyle w:val="ListParagraph"/>
        <w:numPr>
          <w:ilvl w:val="0"/>
          <w:numId w:val="2"/>
        </w:numPr>
      </w:pPr>
      <w:r>
        <w:t xml:space="preserve">Parallelism (repeated ideas in different words)</w:t>
      </w:r>
    </w:p>
    <w:p>
      <w:pPr>
        <w:pStyle w:val="ListParagraph"/>
        <w:numPr>
          <w:ilvl w:val="0"/>
          <w:numId w:val="2"/>
        </w:numPr>
      </w:pPr>
      <w:r>
        <w:t xml:space="preserve">Metaphor and imagery</w:t>
      </w:r>
    </w:p>
    <w:p>
      <w:pPr>
        <w:pStyle w:val="ListParagraph"/>
        <w:numPr>
          <w:ilvl w:val="0"/>
          <w:numId w:val="2"/>
        </w:numPr>
      </w:pPr>
      <w:r>
        <w:t xml:space="preserve">Emotional language</w:t>
      </w:r>
    </w:p>
    <w:p>
      <w:pPr>
        <w:spacing w:before="120"/>
      </w:pPr>
      <w:r>
        <w:t xml:space="preserve">Genesis 1 uses:</w:t>
      </w:r>
    </w:p>
    <w:p>
      <w:pPr>
        <w:pStyle w:val="ListParagraph"/>
        <w:numPr>
          <w:ilvl w:val="0"/>
          <w:numId w:val="2"/>
        </w:numPr>
      </w:pPr>
      <w:r>
        <w:t xml:space="preserve">Sequential narrative (Day 1, Day 2, Day 3...)</w:t>
      </w:r>
    </w:p>
    <w:p>
      <w:pPr>
        <w:pStyle w:val="ListParagraph"/>
        <w:numPr>
          <w:ilvl w:val="0"/>
          <w:numId w:val="2"/>
        </w:numPr>
      </w:pPr>
      <w:r>
        <w:t xml:space="preserve">Precise technical terms (</w:t>
      </w:r>
      <w:r>
        <w:rPr>
          <w:i/>
          <w:iCs/>
        </w:rPr>
        <w:t xml:space="preserve">raqia</w:t>
      </w:r>
      <w:r>
        <w:t xml:space="preserve">, </w:t>
      </w:r>
      <w:r>
        <w:rPr>
          <w:i/>
          <w:iCs/>
        </w:rPr>
        <w:t xml:space="preserve">bara</w:t>
      </w:r>
      <w:r>
        <w:t xml:space="preserve">, </w:t>
      </w:r>
      <w:r>
        <w:rPr>
          <w:i/>
          <w:iCs/>
        </w:rPr>
        <w:t xml:space="preserve">qavah</w:t>
      </w:r>
      <w:r>
        <w:t xml:space="preserve">)</w:t>
      </w:r>
    </w:p>
    <w:p>
      <w:pPr>
        <w:pStyle w:val="ListParagraph"/>
        <w:numPr>
          <w:ilvl w:val="0"/>
          <w:numId w:val="2"/>
        </w:numPr>
      </w:pPr>
      <w:r>
        <w:t xml:space="preserve">Repeated quality checks ("it was good")</w:t>
      </w:r>
    </w:p>
    <w:p>
      <w:pPr>
        <w:pStyle w:val="ListParagraph"/>
        <w:numPr>
          <w:ilvl w:val="0"/>
          <w:numId w:val="2"/>
        </w:numPr>
      </w:pPr>
      <w:r>
        <w:t xml:space="preserve">Completion statement ("Thus... were completed")</w:t>
      </w:r>
    </w:p>
    <w:p>
      <w:pPr>
        <w:spacing w:before="120"/>
      </w:pPr>
      <w:r>
        <w:t xml:space="preserve">This resembles </w:t>
      </w:r>
      <w:r>
        <w:rPr>
          <w:i/>
          <w:iCs/>
        </w:rPr>
        <w:t xml:space="preserve">technical documentation</w:t>
      </w:r>
      <w:r>
        <w:t xml:space="preserve"> more than poetry.</w:t>
      </w:r>
    </w:p>
    <w:p>
      <w:r>
        <w:rPr>
          <w:b/>
          <w:bCs/>
        </w:rPr>
        <w:t xml:space="preserve">Moreover:</w:t>
      </w:r>
      <w:r>
        <w:t xml:space="preserve"> Something can be both poetic </w:t>
      </w:r>
      <w:r>
        <w:rPr>
          <w:i/>
          <w:iCs/>
        </w:rPr>
        <w:t xml:space="preserve">and</w:t>
      </w:r>
      <w:r>
        <w:t xml:space="preserve"> factual. The question is not literary genre but truth content. We argue Genesis is structured prose describing real events.</w:t>
      </w:r>
    </w:p>
    <w:p>
      <w:pPr>
        <w:spacing w:before="240"/>
      </w:pPr>
      <w:r>
        <w:rPr>
          <w:b/>
          <w:bCs/>
        </w:rPr>
        <w:t xml:space="preserve">Objection 2: "This contradicts modern science"</w:t>
      </w:r>
    </w:p>
    <w:p>
      <w:r>
        <w:rPr>
          <w:b/>
          <w:bCs/>
        </w:rPr>
        <w:t xml:space="preserve">Response:</w:t>
      </w:r>
    </w:p>
    <w:p>
      <w:r>
        <w:t xml:space="preserve">Our framework </w:t>
      </w:r>
      <w:r>
        <w:rPr>
          <w:i/>
          <w:iCs/>
        </w:rPr>
        <w:t xml:space="preserve">complements</w:t>
      </w:r>
      <w:r>
        <w:t xml:space="preserve"> rather than contradicts science. We accept:</w:t>
      </w:r>
    </w:p>
    <w:p>
      <w:pPr>
        <w:pStyle w:val="ListParagraph"/>
        <w:numPr>
          <w:ilvl w:val="0"/>
          <w:numId w:val="2"/>
        </w:numPr>
      </w:pPr>
      <w:r>
        <w:t xml:space="preserve">Universe expansion (membrane stretching)</w:t>
      </w:r>
    </w:p>
    <w:p>
      <w:pPr>
        <w:pStyle w:val="ListParagraph"/>
        <w:numPr>
          <w:ilvl w:val="0"/>
          <w:numId w:val="2"/>
        </w:numPr>
      </w:pPr>
      <w:r>
        <w:t xml:space="preserve">E=mc² (Waters ↔ matter equivalence)</w:t>
      </w:r>
    </w:p>
    <w:p>
      <w:pPr>
        <w:pStyle w:val="ListParagraph"/>
        <w:numPr>
          <w:ilvl w:val="0"/>
          <w:numId w:val="2"/>
        </w:numPr>
      </w:pPr>
      <w:r>
        <w:t xml:space="preserve">Conservation laws (derived from Symmetry Principle)</w:t>
      </w:r>
    </w:p>
    <w:p>
      <w:pPr>
        <w:pStyle w:val="ListParagraph"/>
        <w:numPr>
          <w:ilvl w:val="0"/>
          <w:numId w:val="2"/>
        </w:numPr>
      </w:pPr>
      <w:r>
        <w:t xml:space="preserve">Thermodynamics (derived from zone architecture)</w:t>
      </w:r>
    </w:p>
    <w:p>
      <w:pPr>
        <w:pStyle w:val="ListParagraph"/>
        <w:numPr>
          <w:ilvl w:val="0"/>
          <w:numId w:val="2"/>
        </w:numPr>
      </w:pPr>
      <w:r>
        <w:t xml:space="preserve">Pattern universality (observed branching, spirals, fractals)</w:t>
      </w:r>
    </w:p>
    <w:p>
      <w:pPr>
        <w:spacing w:before="120"/>
      </w:pPr>
      <w:r>
        <w:t xml:space="preserve">What we challenge:</w:t>
      </w:r>
    </w:p>
    <w:p>
      <w:pPr>
        <w:pStyle w:val="ListParagraph"/>
        <w:numPr>
          <w:ilvl w:val="0"/>
          <w:numId w:val="2"/>
        </w:numPr>
      </w:pPr>
      <w:r>
        <w:t xml:space="preserve">Philosophical materialism (not science, but interpretation)</w:t>
      </w:r>
    </w:p>
    <w:p>
      <w:pPr>
        <w:pStyle w:val="ListParagraph"/>
        <w:numPr>
          <w:ilvl w:val="0"/>
          <w:numId w:val="2"/>
        </w:numPr>
      </w:pPr>
      <w:r>
        <w:t xml:space="preserve">Random origins (low-entropy start is highly improbable without design)</w:t>
      </w:r>
    </w:p>
    <w:p>
      <w:pPr>
        <w:pStyle w:val="ListParagraph"/>
        <w:numPr>
          <w:ilvl w:val="0"/>
          <w:numId w:val="2"/>
        </w:numPr>
      </w:pPr>
      <w:r>
        <w:t xml:space="preserve">Reductionism as complete explanation (consciousness resists mechanism)</w:t>
      </w:r>
    </w:p>
    <w:p>
      <w:pPr>
        <w:spacing w:before="120"/>
      </w:pPr>
      <w:r>
        <w:t xml:space="preserve">Science describes </w:t>
      </w:r>
      <w:r>
        <w:rPr>
          <w:i/>
          <w:iCs/>
        </w:rPr>
        <w:t xml:space="preserve">how</w:t>
      </w:r>
      <w:r>
        <w:t xml:space="preserve">; we add </w:t>
      </w:r>
      <w:r>
        <w:rPr>
          <w:i/>
          <w:iCs/>
        </w:rPr>
        <w:t xml:space="preserve">why</w:t>
      </w:r>
      <w:r>
        <w:t xml:space="preserve">. Integration, not contradiction.</w:t>
      </w:r>
    </w:p>
    <w:p>
      <w:pPr>
        <w:spacing w:before="240"/>
      </w:pPr>
      <w:r>
        <w:rPr>
          <w:b/>
          <w:bCs/>
        </w:rPr>
        <w:t xml:space="preserve">Objection 3: "This is unfalsifiable theology"</w:t>
      </w:r>
    </w:p>
    <w:p>
      <w:r>
        <w:rPr>
          <w:b/>
          <w:bCs/>
        </w:rPr>
        <w:t xml:space="preserve">Response:</w:t>
      </w:r>
    </w:p>
    <w:p>
      <w:r>
        <w:t xml:space="preserve">Our framework makes </w:t>
      </w:r>
      <w:r>
        <w:rPr>
          <w:i/>
          <w:iCs/>
        </w:rPr>
        <w:t xml:space="preserve">specific testable predictions</w:t>
      </w:r>
      <w:r>
        <w:t xml:space="preserve">:</w:t>
      </w:r>
    </w:p>
    <w:p>
      <w:pPr>
        <w:pStyle w:val="ListParagraph"/>
        <w:numPr>
          <w:ilvl w:val="0"/>
          <w:numId w:val="2"/>
        </w:numPr>
      </w:pPr>
      <w:r>
        <w:rPr>
          <w:b/>
          <w:bCs/>
        </w:rPr>
        <w:t xml:space="preserve">Pattern universality:</w:t>
      </w:r>
      <w:r>
        <w:t xml:space="preserve"> All natural patterns should decompose into seven base types (falsified if we discover an eighth irreducible type)</w:t>
      </w:r>
    </w:p>
    <w:p>
      <w:pPr>
        <w:pStyle w:val="ListParagraph"/>
        <w:numPr>
          <w:ilvl w:val="0"/>
          <w:numId w:val="2"/>
        </w:numPr>
      </w:pPr>
      <w:r>
        <w:rPr>
          <w:b/>
          <w:bCs/>
        </w:rPr>
        <w:t xml:space="preserve">Matter formation:</w:t>
      </w:r>
      <w:r>
        <w:t xml:space="preserve"> Should show gathering/clustering in particle colliders (observed in jets ✓)</w:t>
      </w:r>
    </w:p>
    <w:p>
      <w:pPr>
        <w:pStyle w:val="ListParagraph"/>
        <w:numPr>
          <w:ilvl w:val="0"/>
          <w:numId w:val="2"/>
        </w:numPr>
      </w:pPr>
      <w:r>
        <w:rPr>
          <w:b/>
          <w:bCs/>
        </w:rPr>
        <w:t xml:space="preserve">Membrane properties:</w:t>
      </w:r>
      <w:r>
        <w:t xml:space="preserve"> Should observe vacuum energy, Planck-scale limits (observed ✓)</w:t>
      </w:r>
    </w:p>
    <w:p>
      <w:pPr>
        <w:pStyle w:val="ListParagraph"/>
        <w:numPr>
          <w:ilvl w:val="0"/>
          <w:numId w:val="2"/>
        </w:numPr>
      </w:pPr>
      <w:r>
        <w:rPr>
          <w:b/>
          <w:bCs/>
        </w:rPr>
        <w:t xml:space="preserve">Consciousness:</w:t>
      </w:r>
      <w:r>
        <w:t xml:space="preserve"> Should resist pure mechanism ("hard problem" confirms ✓)</w:t>
      </w:r>
    </w:p>
    <w:p>
      <w:pPr>
        <w:pStyle w:val="ListParagraph"/>
        <w:numPr>
          <w:ilvl w:val="0"/>
          <w:numId w:val="2"/>
        </w:numPr>
      </w:pPr>
      <w:r>
        <w:rPr>
          <w:b/>
          <w:bCs/>
        </w:rPr>
        <w:t xml:space="preserve">Life boundaries:</w:t>
      </w:r>
      <w:r>
        <w:t xml:space="preserve"> "Kinds" should show breeding barriers (observed ✓)</w:t>
      </w:r>
    </w:p>
    <w:p>
      <w:pPr>
        <w:spacing w:before="120"/>
      </w:pPr>
      <w:r>
        <w:t xml:space="preserve">These are </w:t>
      </w:r>
      <w:r>
        <w:rPr>
          <w:i/>
          <w:iCs/>
        </w:rPr>
        <w:t xml:space="preserve">falsifiable</w:t>
      </w:r>
      <w:r>
        <w:t xml:space="preserve">. If pattern #8 is discovered, or consciousness fully reduces to mechanism, or breeding barriers disappear, our model is challenged. This is science, not mere theology.</w:t>
      </w:r>
    </w:p>
    <w:p>
      <w:pPr>
        <w:spacing w:before="240"/>
      </w:pPr>
      <w:r>
        <w:rPr>
          <w:b/>
          <w:bCs/>
        </w:rPr>
        <w:t xml:space="preserve">Objection 4: "You're reading too much into the text"</w:t>
      </w:r>
    </w:p>
    <w:p>
      <w:r>
        <w:rPr>
          <w:b/>
          <w:bCs/>
        </w:rPr>
        <w:t xml:space="preserve">Response:</w:t>
      </w:r>
    </w:p>
    <w:p>
      <w:r>
        <w:t xml:space="preserve">We are applying established Jewish hermeneutical methods (Pardes framework) that </w:t>
      </w:r>
      <w:r>
        <w:rPr>
          <w:i/>
          <w:iCs/>
        </w:rPr>
        <w:t xml:space="preserve">explicitly permit</w:t>
      </w:r>
      <w:r>
        <w:t xml:space="preserve"> seeking deeper architectural meanings (</w:t>
      </w:r>
      <w:r>
        <w:rPr>
          <w:i/>
          <w:iCs/>
        </w:rPr>
        <w:t xml:space="preserve">Sod</w:t>
      </w:r>
      <w:r>
        <w:t xml:space="preserve"> level) while remaining grounded in literal meaning (</w:t>
      </w:r>
      <w:r>
        <w:rPr>
          <w:i/>
          <w:iCs/>
        </w:rPr>
        <w:t xml:space="preserve">Peshat</w:t>
      </w:r>
      <w:r>
        <w:t xml:space="preserve">).</w:t>
      </w:r>
    </w:p>
    <w:p>
      <w:r>
        <w:t xml:space="preserve">The validation is </w:t>
      </w:r>
      <w:r>
        <w:rPr>
          <w:i/>
          <w:iCs/>
        </w:rPr>
        <w:t xml:space="preserve">not</w:t>
      </w:r>
      <w:r>
        <w:t xml:space="preserve"> "because Scripture says so" but "because predictions match observation." If our architectural interpretation didn't align with physics, it would be rejected regardless of textual support.</w:t>
      </w:r>
    </w:p>
    <w:p>
      <w:r>
        <w:t xml:space="preserve">We are not forcing meaning onto the text. We are testing whether treating it as technical specification yields coherent, predictive cosmology. The answer: yes.</w:t>
      </w:r>
    </w:p>
    <w:p>
      <w:pPr>
        <w:spacing w:before="360"/>
      </w:pPr>
      <w:r>
        <w:t xml:space="preserve">—</w:t>
      </w:r>
    </w:p>
    <w:p>
      <w:pPr>
        <w:spacing w:before="120" w:after="120"/>
      </w:pPr>
      <w:r>
        <w:t xml:space="preserve">Having established hermeneutical legitimacy, examined Hebrew terminology, identified supporting scriptures, applied systems engineering principles, and addressed objections, we are now prepared to extract the zone architecture from Genesis.</w:t>
      </w:r>
    </w:p>
    <w:p>
      <w:pPr>
        <w:spacing w:before="120"/>
      </w:pPr>
      <w:r>
        <w:t xml:space="preserve">Chapter 3 will present the complete hierarchical zone structure, showing how reality organizes into distinct but interacting domains. This is the foundation upon which everything else—the three fundamentals, seven patterns, five principles, and all derived physics—will 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6"/>
      <w:szCs w:val="26"/>
    </w:rPr>
  </w:style>
  <w:style w:type="paragraph" w:styleId="BlockQuote">
    <w:name w:val="Block Quote"/>
    <w:basedOn w:val="Normal"/>
    <w:pPr>
      <w:spacing w:before="120" w:after="120"/>
      <w:ind w:left="720" w:right="720"/>
    </w:pPr>
    <w:rPr>
      <w:i/>
      <w:iCs/>
      <w:color w:val="404040"/>
    </w:rPr>
  </w:style>
  <w:style w:type="paragraph" w:styleId="HebrewText">
    <w:name w:val="Hebrew Text"/>
    <w:basedOn w:val="Normal"/>
    <w:pPr>
      <w:spacing w:before="120" w:after="120"/>
      <w:jc w:val="center"/>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2025-12-28T02:06:42.039Z</dcterms:created>
  <dcterms:modified xsi:type="dcterms:W3CDTF">2025-12-28T02:06:42.040Z</dcterms:modified>
</cp:coreProperties>
</file>

<file path=docProps/custom.xml><?xml version="1.0" encoding="utf-8"?>
<Properties xmlns="http://schemas.openxmlformats.org/officeDocument/2006/custom-properties" xmlns:vt="http://schemas.openxmlformats.org/officeDocument/2006/docPropsVTypes"/>
</file>