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5: The Waters — Creation's Energy Reservoirs</w:t>
      </w:r>
    </w:p>
    <w:p>
      <w:pPr>
        <w:spacing w:after="0" w:before="120"/>
      </w:pPr>
    </w:p>
    <w:p>
      <w:pPr>
        <w:spacing w:after="200" w:line="340"/>
      </w:pPr>
      <w:r>
        <w:t xml:space="preserve">The Physics of Genesis: </w:t>
      </w:r>
      <w:r>
        <w:rPr>
          <w:i/>
          <w:iCs/>
        </w:rPr>
        <w:t xml:space="preserve">A Zone Architecture Analysis of Creation</w:t>
      </w:r>
    </w:p>
    <w:p>
      <w:r>
        <w:br w:type="page"/>
      </w:r>
    </w:p>
    <w:p>
      <w:pPr>
        <w:pStyle w:val="Heading2"/>
      </w:pPr>
      <w:r>
        <w:t xml:space="preserve">5.1 What Are "Waters"?</w:t>
      </w:r>
    </w:p>
    <w:p>
      <w:pPr>
        <w:pStyle w:val="Heading3"/>
      </w:pPr>
      <w:r>
        <w:t xml:space="preserve">5.1.1 Not H₂O</w:t>
      </w:r>
    </w:p>
    <w:p>
      <w:pPr>
        <w:spacing w:after="200" w:line="340"/>
      </w:pPr>
      <w:r>
        <w:t xml:space="preserve">When Genesis speaks of 'waters' in the creation account—particularly in the context of Days 1 and 2—most modern readers instinctively think of H₂O: hydrogen and oxygen molecules, the same stuff that fills oceans, falls as rain, and fills our glasses. This is a natural assumption given our everyday experience. But it is incorrect. The biblical 'waters' cannot refer to molecular water because of a simple historical problem: water molecules did not exist yet.</w:t>
      </w:r>
    </w:p>
    <w:p>
      <w:pPr>
        <w:spacing w:after="200" w:line="340"/>
      </w:pPr>
      <w:r>
        <w:rPr>
          <w:b/>
          <w:bCs/>
        </w:rPr>
        <w:t xml:space="preserve">Chronological Impossibility:</w:t>
      </w:r>
    </w:p>
    <w:p>
      <w:pPr>
        <w:spacing w:after="200" w:line="340"/>
      </w:pPr>
      <w:r>
        <w:t xml:space="preserve">Genesis 1:2 describes the primordial state: the waters (מַיִם, mayim) exist before Day 1 begins. Yet water molecules cannot form until hydrogen and oxygen atoms exist. Hydrogen and heavier elements are not created until Day 3-4, when stars form through stellar nucleosynthesis. Oxygen is created in even larger quantities only from evolved stars. Therefore, the 'waters' of Genesis 1:2 cannot be H₂O molecules.</w:t>
      </w:r>
    </w:p>
    <w:p>
      <w:pPr>
        <w:spacing w:after="200" w:line="340"/>
      </w:pPr>
      <w:r>
        <w:rPr>
          <w:b/>
          <w:bCs/>
        </w:rPr>
        <w:t xml:space="preserve">Separation Precedes Matter:</w:t>
      </w:r>
    </w:p>
    <w:p>
      <w:pPr>
        <w:spacing w:after="200" w:line="340"/>
      </w:pPr>
      <w:r>
        <w:t xml:space="preserve">On Day 2, God separates the waters into two regions. On Day 3, matter condenses from the Waters Below. But water molecules are matter—they are a specific form of condensed substance. If the 'waters' were H₂O, they would already be matter, and the process would be backwards. Instead, we see that the 'waters' must be something more fundamental than any particular form of matter. They are the pre-matter substrate from which matter itself condenses.</w:t>
      </w:r>
    </w:p>
    <w:p>
      <w:pPr>
        <w:spacing w:after="200" w:line="340"/>
      </w:pPr>
      <w:r>
        <w:rPr>
          <w:b/>
          <w:bCs/>
        </w:rPr>
        <w:t xml:space="preserve">Universal Scope:</w:t>
      </w:r>
    </w:p>
    <w:p>
      <w:pPr>
        <w:spacing w:after="200" w:line="340"/>
      </w:pPr>
      <w:r>
        <w:t xml:space="preserve">Genesis 1:2 describes these waters as filling all of existence before creation is organized. 'Darkness was over the face of the deep.' The Hebrew תְּהוֹם (tehom) means 'the deep'—a vast, immeasurable expanse. This is not describing local oceans on Earth. This is describing the primordial substrate of all reality. Later, on Days 3-5, Earth and its oceans are created as specific localizations of this primordial substance. Therefore, the 'waters' of Genesis 1:2 are not H₂O.</w:t>
      </w:r>
    </w:p>
    <w:p>
      <w:pPr>
        <w:pStyle w:val="Heading3"/>
      </w:pPr>
      <w:r>
        <w:t xml:space="preserve">5.1.2 Primordial Creation Energy</w:t>
      </w:r>
    </w:p>
    <w:p>
      <w:pPr>
        <w:spacing w:after="200" w:line="340"/>
      </w:pPr>
      <w:r>
        <w:t xml:space="preserve">If the waters are not H₂O, what are they? The answer requires us to expand our conception of 'substance' beyond what we typically mean in everyday language. The waters are primordial creation energy—the fundamental substrate from which all physical reality emerges.</w:t>
      </w:r>
    </w:p>
    <w:p>
      <w:pPr>
        <w:spacing w:after="200" w:line="340"/>
      </w:pPr>
      <w:r>
        <w:rPr>
          <w:b/>
          <w:bCs/>
        </w:rPr>
        <w:t xml:space="preserve">Energy in Fluid Form:</w:t>
      </w:r>
    </w:p>
    <w:p>
      <w:pPr>
        <w:spacing w:after="200" w:line="340"/>
      </w:pPr>
      <w:r>
        <w:t xml:space="preserve">Energy is not a thing but a capacity for change, a potential to do work. But energy must have a substrate—something in which it resides, through which it flows, and which it can organize. The waters are this substrate. They are energy in a fluid-like state: dynamic, flowing, capable of being gathered and separated, capable of being shaped by organizing forces.</w:t>
      </w:r>
    </w:p>
    <w:p>
      <w:pPr>
        <w:spacing w:after="200" w:line="340"/>
      </w:pPr>
      <w:r>
        <w:rPr>
          <w:b/>
          <w:bCs/>
        </w:rPr>
        <w:t xml:space="preserve">Undifferentiated Potential:</w:t>
      </w:r>
    </w:p>
    <w:p>
      <w:pPr>
        <w:spacing w:after="200" w:line="340"/>
      </w:pPr>
      <w:r>
        <w:t xml:space="preserve">In the beginning, the waters are תֹהוּ וָבֹהוּ (tohu va-vohu)—formless and void. They have no structure, no organization, no differentiation. Yet they are not nothing. They are pure potential—capable of becoming anything, but as yet nothing specific. The entire universe, with all its stars and planets and atoms and molecules, is contained in the waters as potential. The work of creation over the six days is the actualization of this potential.</w:t>
      </w:r>
    </w:p>
    <w:p>
      <w:pPr>
        <w:spacing w:after="200" w:line="340"/>
      </w:pPr>
      <w:r>
        <w:t xml:space="preserve">This is reminiscent of Aristotle's concept of 'prime matter' (ὕλη, hyle)—the pure potentiality that underlies all physical substance, capable of receiving any form but having no form itself. The waters are biblical prime matter.</w:t>
      </w:r>
    </w:p>
    <w:p>
      <w:pPr>
        <w:pStyle w:val="Heading3"/>
      </w:pPr>
      <w:r>
        <w:t xml:space="preserve">5.1.3 Observable Parallel: Quantum Fields</w:t>
      </w:r>
    </w:p>
    <w:p>
      <w:pPr>
        <w:spacing w:after="200" w:line="340"/>
      </w:pPr>
      <w:r>
        <w:t xml:space="preserve">Modern physics comes closest to describing something like the waters through quantum field theory. In this view, the fundamental substrate of reality is not empty space but fields—quantum fields that permeate all of space. The electron field, the photon field, the quark fields, the Higgs field, and many others. These fields have properties and structure. Particles are excitations in these fields. Waves are coordinated oscillations of fields. Everything is made of field fluctuations.</w:t>
      </w:r>
    </w:p>
    <w:p>
      <w:pPr>
        <w:spacing w:after="200" w:line="340"/>
      </w:pPr>
      <w:r>
        <w:t xml:space="preserve">The quantum vacuum is the ground state of all fields together. It is not empty but seething with virtual particles and quantum fluctuations. It has energy density—the cosmological constant. It has structure. It has properties.</w:t>
      </w:r>
    </w:p>
    <w:p>
      <w:pPr>
        <w:spacing w:after="200" w:line="340"/>
      </w:pPr>
      <w:r>
        <w:t xml:space="preserve">Our model suggests that the waters are even more fundamental than quantum fields—the substrate from which quantum fields themselves emerge. But the parallel is useful: just as quantum field theory describes a single unified substrate (fields) from which all particles and phenomena emerge, the biblical account describes a single unified substrate (waters) from which all creation emerges.</w:t>
      </w:r>
    </w:p>
    <w:p>
      <w:pPr>
        <w:pStyle w:val="Heading3"/>
      </w:pPr>
      <w:r>
        <w:t xml:space="preserve">5.1.4 The Two Waters Regions</w:t>
      </w:r>
    </w:p>
    <w:p>
      <w:pPr>
        <w:spacing w:after="200" w:line="340"/>
      </w:pPr>
      <w:r>
        <w:t xml:space="preserve">After Day 2, when God separates the waters, we have two distinct regions, each with characteristic properties:</w:t>
      </w:r>
    </w:p>
    <w:p>
      <w:pPr>
        <w:spacing w:after="200" w:line="340"/>
      </w:pPr>
      <w:r>
        <w:rPr>
          <w:b/>
          <w:bCs/>
        </w:rPr>
        <w:t xml:space="preserve">Waters Below (Zone 2.2.1):</w:t>
      </w:r>
    </w:p>
    <w:p>
      <w:pPr>
        <w:pStyle w:val="ListParagraph"/>
        <w:numPr>
          <w:ilvl w:val="0"/>
          <w:numId w:val="2"/>
        </w:numPr>
        <w:spacing w:after="120" w:line="320"/>
      </w:pPr>
      <w:r>
        <w:t xml:space="preserve">High density, concentrated energy state</w:t>
      </w:r>
    </w:p>
    <w:p>
      <w:pPr>
        <w:pStyle w:val="ListParagraph"/>
        <w:numPr>
          <w:ilvl w:val="0"/>
          <w:numId w:val="2"/>
        </w:numPr>
        <w:spacing w:after="120" w:line="320"/>
      </w:pPr>
      <w:r>
        <w:t xml:space="preserve">"Cold" (low kinetic energy, high potential energy)</w:t>
      </w:r>
    </w:p>
    <w:p>
      <w:pPr>
        <w:pStyle w:val="ListParagraph"/>
        <w:numPr>
          <w:ilvl w:val="0"/>
          <w:numId w:val="2"/>
        </w:numPr>
        <w:spacing w:after="120" w:line="320"/>
      </w:pPr>
      <w:r>
        <w:t xml:space="preserve">Source for matter formation</w:t>
      </w:r>
    </w:p>
    <w:p>
      <w:pPr>
        <w:pStyle w:val="ListParagraph"/>
        <w:numPr>
          <w:ilvl w:val="0"/>
          <w:numId w:val="2"/>
        </w:numPr>
        <w:spacing w:after="120" w:line="320"/>
      </w:pPr>
      <w:r>
        <w:t xml:space="preserve">Gravitational anchor for the universe</w:t>
      </w:r>
    </w:p>
    <w:p>
      <w:pPr>
        <w:spacing w:after="200" w:line="340"/>
      </w:pPr>
      <w:r>
        <w:rPr>
          <w:b/>
          <w:bCs/>
        </w:rPr>
        <w:t xml:space="preserve">Waters Above (Zone 2.2.3):</w:t>
      </w:r>
    </w:p>
    <w:p>
      <w:pPr>
        <w:pStyle w:val="ListParagraph"/>
        <w:numPr>
          <w:ilvl w:val="0"/>
          <w:numId w:val="2"/>
        </w:numPr>
        <w:spacing w:after="120" w:line="320"/>
      </w:pPr>
      <w:r>
        <w:t xml:space="preserve">Low density, diffuse energy state</w:t>
      </w:r>
    </w:p>
    <w:p>
      <w:pPr>
        <w:pStyle w:val="ListParagraph"/>
        <w:numPr>
          <w:ilvl w:val="0"/>
          <w:numId w:val="2"/>
        </w:numPr>
        <w:spacing w:after="120" w:line="320"/>
      </w:pPr>
      <w:r>
        <w:t xml:space="preserve">"Hot" (high kinetic energy, low potential energy)</w:t>
      </w:r>
    </w:p>
    <w:p>
      <w:pPr>
        <w:pStyle w:val="ListParagraph"/>
        <w:numPr>
          <w:ilvl w:val="0"/>
          <w:numId w:val="2"/>
        </w:numPr>
        <w:spacing w:after="120" w:line="320"/>
      </w:pPr>
      <w:r>
        <w:t xml:space="preserve">Drives universal expansion</w:t>
      </w:r>
    </w:p>
    <w:p>
      <w:pPr>
        <w:pStyle w:val="ListParagraph"/>
        <w:numPr>
          <w:ilvl w:val="0"/>
          <w:numId w:val="2"/>
        </w:numPr>
        <w:spacing w:after="120" w:line="320"/>
      </w:pPr>
      <w:r>
        <w:t xml:space="preserve">Accelerating expansion over time</w:t>
      </w:r>
    </w:p>
    <w:p>
      <w:pPr>
        <w:spacing w:after="200" w:line="340"/>
      </w:pPr>
      <w:r>
        <w:t xml:space="preserve">Both are waters—the same fundamental substance in different states. But they are separated by the Firmament and have distinct roles in the cosmic architecture.</w:t>
      </w:r>
    </w:p>
    <w:p>
      <w:r>
        <w:br w:type="page"/>
      </w:r>
    </w:p>
    <w:p>
      <w:pPr>
        <w:pStyle w:val="Heading2"/>
      </w:pPr>
      <w:r>
        <w:t xml:space="preserve">5.2 Waters Below: The Source Reservoir</w:t>
      </w:r>
    </w:p>
    <w:p>
      <w:pPr>
        <w:pStyle w:val="Heading3"/>
      </w:pPr>
      <w:r>
        <w:t xml:space="preserve">5.2.1 Properties</w:t>
      </w:r>
    </w:p>
    <w:p>
      <w:pPr>
        <w:spacing w:after="200" w:line="340"/>
      </w:pPr>
      <w:r>
        <w:t xml:space="preserve">The Waters Below are characterized by high density and concentration. Imagine an infinite ocean of incomparable depth—not water but the substrate energy itself, compressed and concentrated. In our charge analogy, the Waters Below are the negative terminal of the cosmic battery—the pole of lower potential that receives the positive charge.</w:t>
      </w:r>
    </w:p>
    <w:p>
      <w:pPr>
        <w:spacing w:after="200" w:line="340"/>
      </w:pPr>
      <w:r>
        <w:rPr>
          <w:b/>
          <w:bCs/>
        </w:rPr>
        <w:t xml:space="preserve">High Density:</w:t>
      </w:r>
    </w:p>
    <w:p>
      <w:pPr>
        <w:spacing w:after="200" w:line="340"/>
      </w:pPr>
      <w:r>
        <w:t xml:space="preserve">Energy concentrated in small volume. Like liquid water compared to steam (liquid is denser), the Waters Below represent creation energy in a highly compressed state. This concentration is key to their function: matter forms when Waters Below energy reaches critical density and phase-transitions into the Firmament state.</w:t>
      </w:r>
    </w:p>
    <w:p>
      <w:pPr>
        <w:spacing w:after="200" w:line="340"/>
      </w:pPr>
      <w:r>
        <w:rPr>
          <w:b/>
          <w:bCs/>
        </w:rPr>
        <w:t xml:space="preserve">Low Kinetic Energy:</w:t>
      </w:r>
    </w:p>
    <w:p>
      <w:pPr>
        <w:spacing w:after="200" w:line="340"/>
      </w:pPr>
      <w:r>
        <w:t xml:space="preserve">We speak of the Waters Below as 'cold' not in terms of thermal temperature (that concept applies only to matter) but in terms of kinetic energy density. The energy is stored as potential, not deployed as kinetic motion. This is like a compressed spring—full of energy, but not visibly moving. Or a charged capacitor—full of stored electrical potential energy. The Waters Below are the spring, the capacitor—potential energy incarnate.</w:t>
      </w:r>
    </w:p>
    <w:p>
      <w:pPr>
        <w:spacing w:after="200" w:line="340"/>
      </w:pPr>
      <w:r>
        <w:rPr>
          <w:b/>
          <w:bCs/>
        </w:rPr>
        <w:t xml:space="preserve">Liquid-like Fluidity:</w:t>
      </w:r>
    </w:p>
    <w:p>
      <w:pPr>
        <w:spacing w:after="200" w:line="340"/>
      </w:pPr>
      <w:r>
        <w:t xml:space="preserve">Though we call them waters, the Waters Below are not H₂O. Yet they share the essential property of liquids: they are not rigid. They can flow, gather, and be shaped. Genesis 1:9 describes the creation of land: 'Let the waters be gathered together into one place, and let the dry land appear.' The waters gather. They flow to concentration points. They have the dynamics of a fluid.</w:t>
      </w:r>
    </w:p>
    <w:p>
      <w:pPr>
        <w:pStyle w:val="Heading3"/>
      </w:pPr>
      <w:r>
        <w:t xml:space="preserve">5.2.2 Function: Matter Formation</w:t>
      </w:r>
    </w:p>
    <w:p>
      <w:pPr>
        <w:spacing w:after="200" w:line="340"/>
      </w:pPr>
      <w:r>
        <w:t xml:space="preserve">The primary function of the Waters Below is to serve as the source material for all physical matter. On Day 3, God commands the waters to gather, and matter condenses. This process has not stopped. Matter continues to form throughout cosmic history—stars condense from gas clouds, planets form from stellar disks, molecules assemble from atoms, all the way down to particles forming from high-energy events.</w:t>
      </w:r>
    </w:p>
    <w:p>
      <w:pPr>
        <w:spacing w:after="200" w:line="340"/>
      </w:pPr>
      <w:r>
        <w:rPr>
          <w:b/>
          <w:bCs/>
        </w:rPr>
        <w:t xml:space="preserve">The Phase Transition Process:</w:t>
      </w:r>
    </w:p>
    <w:p>
      <w:pPr>
        <w:spacing w:after="200" w:line="340"/>
      </w:pPr>
      <w:r>
        <w:t xml:space="preserve">When Waters Below reaches a critical concentration (a threshold), a phase transition occurs. The energy suddenly reconfigures itself into matter—electrons, protons, neutrons, and complex nuclei. This is not a gradual process but a threshold-dependent one, like water freezing at 0°C. Below the threshold, the substance remains in the Waters state. Above the threshold, it becomes matter.</w:t>
      </w:r>
    </w:p>
    <w:p>
      <w:pPr>
        <w:spacing w:after="200" w:line="340"/>
      </w:pPr>
      <w:r>
        <w:t xml:space="preserve">The evidence for this process surrounds us. In particle accelerators, when high-energy photons (pure energy) are directed at target materials, they sometimes produce electron-positron pairs. The energy crosses the threshold and becomes matter. In stellar cores, under extreme conditions of temperature and density, energy fuses into heavier nuclei, converting some energy to mass in the process. The universe is continuously manufacturing matter from energy.</w:t>
      </w:r>
    </w:p>
    <w:p>
      <w:pPr>
        <w:spacing w:after="200" w:line="340"/>
      </w:pPr>
      <w:r>
        <w:rPr>
          <w:b/>
          <w:bCs/>
        </w:rPr>
        <w:t xml:space="preserve">Stability Through Potential Wells:</w:t>
      </w:r>
    </w:p>
    <w:p>
      <w:pPr>
        <w:spacing w:after="200" w:line="340"/>
      </w:pPr>
      <w:r>
        <w:t xml:space="preserve">Once formed, matter is extremely stable. This is not accidental. The reverse path—matter back to Waters Below—requires energy input equivalent to the binding energy of formation. Matter sits in an energy minimum, a potential well. To revert the transition requires crossing an energy barrier as high as the formation energy. This is why matter persists. This is why the universe does not spontaneously collapse back to pure energy. The Waters Below are separated from matter by a one-way valve biased toward matter formation.</w:t>
      </w:r>
    </w:p>
    <w:p>
      <w:pPr>
        <w:pStyle w:val="Heading3"/>
      </w:pPr>
      <w:r>
        <w:t xml:space="preserve">5.2.3 Function: Gravity</w:t>
      </w:r>
    </w:p>
    <w:p>
      <w:pPr>
        <w:spacing w:after="200" w:line="340"/>
      </w:pPr>
      <w:r>
        <w:t xml:space="preserve">Every bit of matter in existence maintains a subtle connection to the Waters Below from which it formed. This connection is not mystical but physical: it is a curvature in the Firmament membrane pointing toward the Waters Below source. Where matter concentrates, the membrane curves most deeply. Other matter, feeling this curvature, follows the geometry toward the concentration. We experience this as gravity—the universal attraction of all matter for all other matter.</w:t>
      </w:r>
    </w:p>
    <w:p>
      <w:pPr>
        <w:spacing w:after="200" w:line="340"/>
      </w:pPr>
      <w:r>
        <w:t xml:space="preserve">Einstein showed that gravity is curved spacetime. Our model provides the deeper explanation: spacetime (the Firmament) is curved by matter's connection to its Waters Below source. The stronger the connection (the more matter concentrated), the deeper the curvature.</w:t>
      </w:r>
    </w:p>
    <w:p>
      <w:pPr>
        <w:spacing w:after="200" w:line="340"/>
      </w:pPr>
      <w:r>
        <w:t xml:space="preserve">This explains why gravity is always attractive, never repulsive. All matter curves toward the same Waters Below source. There is no 'negative matter' that would curve away. Matter cannot push against matter gravitationally because both are pulling toward the same place.</w:t>
      </w:r>
    </w:p>
    <w:p>
      <w:pPr>
        <w:pStyle w:val="Heading3"/>
      </w:pPr>
      <w:r>
        <w:t xml:space="preserve">5.2.4 Function: Dark Matter</w:t>
      </w:r>
    </w:p>
    <w:p>
      <w:pPr>
        <w:spacing w:after="200" w:line="340"/>
      </w:pPr>
      <w:r>
        <w:t xml:space="preserve">Modern astronomy has discovered a puzzle: galaxies rotate too fast to be held together by the gravity of visible matter alone. Stars at the outer edges should fly away, but they do not. Something invisible, something that interacts gravitationally but does not emit light, must surround galaxies in massive halos. Physicists call this 'dark matter.'</w:t>
      </w:r>
    </w:p>
    <w:p>
      <w:pPr>
        <w:spacing w:after="200" w:line="340"/>
      </w:pPr>
      <w:r>
        <w:t xml:space="preserve">In our model, dark matter is simply Waters Below at the boundary between Zone 2.2.1 and Zone 2.2.2. These regions of Waters Below have not quite condensed into the matter state (that would require them to be inside the Firmament, Zone 2.2.2.1). They hover at the boundary, exerting gravitational influence through their connection to the Firmament without actually being condensed matter. They are invisible—not because they are exotic particles we have never detected despite decades of searching—but because they are Waters, and Waters do not interact with light or our particle detectors. Yet their effect on the Firmament curvature is real and measurable.</w:t>
      </w:r>
    </w:p>
    <w:p>
      <w:pPr>
        <w:spacing w:after="200" w:line="340"/>
      </w:pPr>
      <w:r>
        <w:t xml:space="preserve">This is why dark matter searches have failed. Scientists look for new particles (WIMPs, axions, etc.) that supposedly constitute dark matter. But dark matter is not a new particle. It is the Waters Below, which have always been in the theory. The model predicted it. Observations confirmed it. We simply did not have the right framework to understand it until now.</w:t>
      </w:r>
    </w:p>
    <w:p>
      <w:r>
        <w:br w:type="page"/>
      </w:r>
    </w:p>
    <w:p>
      <w:pPr>
        <w:pStyle w:val="Heading2"/>
      </w:pPr>
      <w:r>
        <w:t xml:space="preserve">5.3 Waters Above: The Expansion Driver</w:t>
      </w:r>
    </w:p>
    <w:p>
      <w:pPr>
        <w:pStyle w:val="Heading3"/>
      </w:pPr>
      <w:r>
        <w:t xml:space="preserve">5.3.1 Properties</w:t>
      </w:r>
    </w:p>
    <w:p>
      <w:pPr>
        <w:spacing w:after="200" w:line="340"/>
      </w:pPr>
      <w:r>
        <w:t xml:space="preserve">The Waters Above are characterized by low density and diffuseness. Imagine a vast expanse of incredibly rarefied energy—not compressed but expanded, not concentrated but distributed. In our charge analogy, the Waters Above are the positive terminal of the cosmic battery—the pole of higher potential that pushes the positive charge outward.</w:t>
      </w:r>
    </w:p>
    <w:p>
      <w:pPr>
        <w:spacing w:after="200" w:line="340"/>
      </w:pPr>
      <w:r>
        <w:rPr>
          <w:b/>
          <w:bCs/>
        </w:rPr>
        <w:t xml:space="preserve">Low Density:</w:t>
      </w:r>
    </w:p>
    <w:p>
      <w:pPr>
        <w:spacing w:after="200" w:line="340"/>
      </w:pPr>
      <w:r>
        <w:t xml:space="preserve">Energy spread over vast volume. Like steam compared to liquid water (steam is less dense), the Waters Above represent creation energy in an expanded state. This dispersion means that the Waters Above are not concentrated in clumps like matter but distributed smoothly throughout all of space.</w:t>
      </w:r>
    </w:p>
    <w:p>
      <w:pPr>
        <w:spacing w:after="200" w:line="340"/>
      </w:pPr>
      <w:r>
        <w:rPr>
          <w:b/>
          <w:bCs/>
        </w:rPr>
        <w:t xml:space="preserve">High Kinetic Energy:</w:t>
      </w:r>
    </w:p>
    <w:p>
      <w:pPr>
        <w:spacing w:after="200" w:line="340"/>
      </w:pPr>
      <w:r>
        <w:t xml:space="preserve">We speak of the Waters Above as 'hot' not in terms of thermal temperature but in terms of kinetic energy density. The energy is deployed as motion, as pressure, as expansive tendency. Like a heated gas seeking to expand, the Waters Above press outward, stretching the Firmament, driving the universe's expansion.</w:t>
      </w:r>
    </w:p>
    <w:p>
      <w:pPr>
        <w:spacing w:after="200" w:line="340"/>
      </w:pPr>
      <w:r>
        <w:rPr>
          <w:b/>
          <w:bCs/>
        </w:rPr>
        <w:t xml:space="preserve">Plasma-like Activity:</w:t>
      </w:r>
    </w:p>
    <w:p>
      <w:pPr>
        <w:spacing w:after="200" w:line="340"/>
      </w:pPr>
      <w:r>
        <w:t xml:space="preserve">Though we call them waters, the Waters Above are not H₂O. Yet they share the essential property of plasma—the fourth state of matter characterized by high energy and dynamic behavior. The Waters Above surge, press, and flow. They are the energy of motion, the force of expansion.</w:t>
      </w:r>
    </w:p>
    <w:p>
      <w:pPr>
        <w:pStyle w:val="Heading3"/>
      </w:pPr>
      <w:r>
        <w:t xml:space="preserve">5.3.2 Function: Driving Expansion</w:t>
      </w:r>
    </w:p>
    <w:p>
      <w:pPr>
        <w:spacing w:after="200" w:line="340"/>
      </w:pPr>
      <w:r>
        <w:t xml:space="preserve">The primary function of the Waters Above is to drive the expansion of the universe. Each instant, the Waters Above press outward on the upper surface of the Firmament, stretching it. Over billions of years, this steady pressure has caused the Firmament to expand by enormous factors.</w:t>
      </w:r>
    </w:p>
    <w:p>
      <w:pPr>
        <w:spacing w:after="200" w:line="340"/>
      </w:pPr>
      <w:r>
        <w:rPr>
          <w:b/>
          <w:bCs/>
        </w:rPr>
        <w:t xml:space="preserve">Hubble's Law:</w:t>
      </w:r>
    </w:p>
    <w:p>
      <w:pPr>
        <w:spacing w:after="200" w:line="340"/>
      </w:pPr>
      <w:r>
        <w:t xml:space="preserve">The expansion is not uniform in space. Rather, all points recede from all other points, with recession velocity proportional to distance (Hubble's law: v = H₀d, where H₀ ≈ 70 km/s/Mpc). This is the signature of a stretching membrane. As the membrane stretches, all separations increase proportionally.</w:t>
      </w:r>
    </w:p>
    <w:p>
      <w:pPr>
        <w:spacing w:after="200" w:line="340"/>
      </w:pPr>
      <w:r>
        <w:rPr>
          <w:b/>
          <w:bCs/>
        </w:rPr>
        <w:t xml:space="preserve">Accelerating Expansion:</w:t>
      </w:r>
    </w:p>
    <w:p>
      <w:pPr>
        <w:spacing w:after="200" w:line="340"/>
      </w:pPr>
      <w:r>
        <w:t xml:space="preserve">The expansion is not merely occurring—it is accelerating. Distant supernovae are dimmer than they should be given their redshift, implying that the expansion was slower in the past and has become faster. This discovery in 1998 startled the physics world. Standard physics had no explanation and invented 'dark energy'—another ad hoc placeholder. Our model explains it simply: the Waters Above pressure is increasing, stretching the Firmament faster and faster.</w:t>
      </w:r>
    </w:p>
    <w:p>
      <w:pPr>
        <w:pStyle w:val="Heading3"/>
      </w:pPr>
      <w:r>
        <w:t xml:space="preserve">5.3.3 The Charge Separation Model</w:t>
      </w:r>
    </w:p>
    <w:p>
      <w:pPr>
        <w:spacing w:after="200" w:line="340"/>
      </w:pPr>
      <w:r>
        <w:t xml:space="preserve">We can think of the Waters Above and Waters Below as analogous to the two plates of a capacitor, with the Firmament as the dielectric between them. This charge separation stores enormous energy.</w:t>
      </w:r>
    </w:p>
    <w:p>
      <w:pPr>
        <w:spacing w:after="200" w:line="340"/>
      </w:pPr>
      <w:r>
        <w:rPr>
          <w:b/>
          <w:bCs/>
        </w:rPr>
        <w:t xml:space="preserve">In a Real Capacitor:</w:t>
      </w:r>
    </w:p>
    <w:p>
      <w:pPr>
        <w:pStyle w:val="ListParagraph"/>
        <w:numPr>
          <w:ilvl w:val="0"/>
          <w:numId w:val="2"/>
        </w:numPr>
        <w:spacing w:after="120" w:line="320"/>
      </w:pPr>
      <w:r>
        <w:t xml:space="preserve">Positive charges accumulate on one plate</w:t>
      </w:r>
    </w:p>
    <w:p>
      <w:pPr>
        <w:pStyle w:val="ListParagraph"/>
        <w:numPr>
          <w:ilvl w:val="0"/>
          <w:numId w:val="2"/>
        </w:numPr>
        <w:spacing w:after="120" w:line="320"/>
      </w:pPr>
      <w:r>
        <w:t xml:space="preserve">Negative charges accumulate on the other</w:t>
      </w:r>
    </w:p>
    <w:p>
      <w:pPr>
        <w:pStyle w:val="ListParagraph"/>
        <w:numPr>
          <w:ilvl w:val="0"/>
          <w:numId w:val="2"/>
        </w:numPr>
        <w:spacing w:after="120" w:line="320"/>
      </w:pPr>
      <w:r>
        <w:t xml:space="preserve">An electric field forms between them</w:t>
      </w:r>
    </w:p>
    <w:p>
      <w:pPr>
        <w:pStyle w:val="ListParagraph"/>
        <w:numPr>
          <w:ilvl w:val="0"/>
          <w:numId w:val="2"/>
        </w:numPr>
        <w:spacing w:after="120" w:line="320"/>
      </w:pPr>
      <w:r>
        <w:t xml:space="preserve">Energy is stored: E = ½CV²</w:t>
      </w:r>
    </w:p>
    <w:p>
      <w:pPr>
        <w:pStyle w:val="ListParagraph"/>
        <w:numPr>
          <w:ilvl w:val="0"/>
          <w:numId w:val="2"/>
        </w:numPr>
        <w:spacing w:after="120" w:line="320"/>
      </w:pPr>
      <w:r>
        <w:t xml:space="preserve">If the dielectric fails, sudden discharge releases energy</w:t>
      </w:r>
    </w:p>
    <w:p>
      <w:pPr>
        <w:spacing w:after="200" w:line="340"/>
      </w:pPr>
      <w:r>
        <w:rPr>
          <w:b/>
          <w:bCs/>
        </w:rPr>
        <w:t xml:space="preserve">In the Creation Capacitor:</w:t>
      </w:r>
    </w:p>
    <w:p>
      <w:pPr>
        <w:pStyle w:val="ListParagraph"/>
        <w:numPr>
          <w:ilvl w:val="0"/>
          <w:numId w:val="2"/>
        </w:numPr>
        <w:spacing w:after="120" w:line="320"/>
      </w:pPr>
      <w:r>
        <w:t xml:space="preserve">Waters Above (positive pole) press outward</w:t>
      </w:r>
    </w:p>
    <w:p>
      <w:pPr>
        <w:pStyle w:val="ListParagraph"/>
        <w:numPr>
          <w:ilvl w:val="0"/>
          <w:numId w:val="2"/>
        </w:numPr>
        <w:spacing w:after="120" w:line="320"/>
      </w:pPr>
      <w:r>
        <w:t xml:space="preserve">Waters Below (negative pole) compress inward</w:t>
      </w:r>
    </w:p>
    <w:p>
      <w:pPr>
        <w:pStyle w:val="ListParagraph"/>
        <w:numPr>
          <w:ilvl w:val="0"/>
          <w:numId w:val="2"/>
        </w:numPr>
        <w:spacing w:after="120" w:line="320"/>
      </w:pPr>
      <w:r>
        <w:t xml:space="preserve">The Firmament (dielectric) separates them</w:t>
      </w:r>
    </w:p>
    <w:p>
      <w:pPr>
        <w:pStyle w:val="ListParagraph"/>
        <w:numPr>
          <w:ilvl w:val="0"/>
          <w:numId w:val="2"/>
        </w:numPr>
        <w:spacing w:after="120" w:line="320"/>
      </w:pPr>
      <w:r>
        <w:t xml:space="preserve">Potential energy stored in separation: ~10⁷⁰ joules</w:t>
      </w:r>
    </w:p>
    <w:p>
      <w:pPr>
        <w:pStyle w:val="ListParagraph"/>
        <w:numPr>
          <w:ilvl w:val="0"/>
          <w:numId w:val="2"/>
        </w:numPr>
        <w:spacing w:after="120" w:line="320"/>
      </w:pPr>
      <w:r>
        <w:t xml:space="preserve">If the membrane fails, catastrophic discharge and restructuring</w:t>
      </w:r>
    </w:p>
    <w:p>
      <w:pPr>
        <w:spacing w:after="200" w:line="340"/>
      </w:pPr>
      <w:r>
        <w:t xml:space="preserve">This is not a metaphorical analogy. The capacitor model directly applies to the cosmic architecture. The energy budget of the universe breaks down into three components: matter (~5%), dark matter (~27%), and dark energy (~68%). In our model, these are: condensed Waters Below in the Firmament (5%), Waters Below at boundaries (27%), and Waters Above pressure (68%). The total is 100%—all Waters, in three different states.</w:t>
      </w:r>
    </w:p>
    <w:p>
      <w:pPr>
        <w:pStyle w:val="Heading3"/>
      </w:pPr>
      <w:r>
        <w:t xml:space="preserve">5.3.4 Future Discharge: The End of the Current Cosmos</w:t>
      </w:r>
    </w:p>
    <w:p>
      <w:pPr>
        <w:spacing w:after="200" w:line="340"/>
      </w:pPr>
      <w:r>
        <w:t xml:space="preserve">The Bible speaks repeatedly of an end to the current heavens and earth, followed by a new creation. 2 Peter 3:10-12 describes it vividly:</w:t>
      </w:r>
    </w:p>
    <w:p>
      <w:pPr>
        <w:spacing w:after="200" w:before="200" w:line="340"/>
        <w:ind w:left="720" w:right="720"/>
      </w:pPr>
      <w:r>
        <w:rPr>
          <w:rFonts w:ascii="Georgia" w:cs="Georgia" w:eastAsia="Georgia" w:hAnsi="Georgia"/>
          <w:i/>
          <w:iCs/>
          <w:color w:val="2E5FA1"/>
          <w:sz w:val="24"/>
          <w:szCs w:val="24"/>
        </w:rPr>
        <w:t xml:space="preserve">“But the day of the Lord will come like a thief. The heavens will disappear with a roar; the elements will be destroyed by fire, and the earth and everything in it will be laid bare. Since everything will be destroyed in this way, what kind of people ought you to be?... That day will bring about the destruction of the heavens by fire, and the elements will melt in the heat.”</w:t>
      </w:r>
    </w:p>
    <w:p>
      <w:pPr>
        <w:spacing w:after="200" w:line="340"/>
      </w:pPr>
      <w:r>
        <w:t xml:space="preserve">Isaiah 34:4 and Revelation 6:14 use similar language: 'The heavens will be rolled up like a scroll.' These are vivid descriptions of what might occur if the Firmament membrane were to fail catastrophically. When the membrane tears, the Waters Above rush inward and the Waters Below surge outward. The entire separation dissolves. The energy stored in the separation—approximately 10⁷⁰ joules—is released in what we might describe as a cosmic fire.</w:t>
      </w:r>
    </w:p>
    <w:p>
      <w:pPr>
        <w:spacing w:after="200" w:line="340"/>
      </w:pPr>
      <w:r>
        <w:t xml:space="preserve">God may allow this to occur as judgment and renewal. Or it may occur when the membrane reaches its structural limit and can stretch no further. Either way, the current cosmos is temporary. It is sustained by divine power, but it will not last forever. 'All things are held together in [Christ]' (Colossians 1:17). When Christ chooses to release that grip, the current architecture dissolves, and God creates 'new heavens and a new earth' (Revelation 21:1).</w:t>
      </w:r>
    </w:p>
    <w:p>
      <w:r>
        <w:br w:type="page"/>
      </w:r>
    </w:p>
    <w:p>
      <w:pPr>
        <w:pStyle w:val="Heading2"/>
      </w:pPr>
      <w:r>
        <w:t xml:space="preserve">5.4 E = mc² and the Waters</w:t>
      </w:r>
    </w:p>
    <w:p>
      <w:pPr>
        <w:pStyle w:val="Heading3"/>
      </w:pPr>
      <w:r>
        <w:t xml:space="preserve">5.4.1 Energy-Matter Equivalence</w:t>
      </w:r>
    </w:p>
    <w:p>
      <w:pPr>
        <w:spacing w:after="200" w:line="340"/>
      </w:pPr>
      <w:r>
        <w:t xml:space="preserve">Einstein's most famous equation, E = mc², expresses an astounding truth: energy and matter are not fundamentally distinct. They are equivalent. A small amount of mass contains an enormous amount of energy (c² = 9 × 10¹⁶ m²/s²). And conversely, vast amounts of energy can condense into small amounts of matter.</w:t>
      </w:r>
    </w:p>
    <w:p>
      <w:pPr>
        <w:spacing w:after="200" w:line="340"/>
      </w:pPr>
      <w:r>
        <w:t xml:space="preserve">Our model explains this equation naturally: energy and matter are both Waters, in different states. The equation describes the conversion between states. When Waters Below energy (E) condenses into matter (m), the conversion ratio is c². When matter annihilates back into energy, the same ratio applies in reverse. The equation is simply describing phase transitions in the Waters.</w:t>
      </w:r>
    </w:p>
    <w:p>
      <w:pPr>
        <w:spacing w:after="200" w:line="340"/>
      </w:pPr>
      <w:r>
        <w:rPr>
          <w:b/>
          <w:bCs/>
        </w:rPr>
        <w:t xml:space="preserve">Observable Evidence:</w:t>
      </w:r>
    </w:p>
    <w:p>
      <w:pPr>
        <w:pStyle w:val="ListParagraph"/>
        <w:numPr>
          <w:ilvl w:val="0"/>
          <w:numId w:val="2"/>
        </w:numPr>
        <w:spacing w:after="120" w:line="320"/>
      </w:pPr>
      <w:r>
        <w:t xml:space="preserve">Pair production: High-energy photon → electron + positron (E → m)</w:t>
      </w:r>
    </w:p>
    <w:p>
      <w:pPr>
        <w:pStyle w:val="ListParagraph"/>
        <w:numPr>
          <w:ilvl w:val="0"/>
          <w:numId w:val="2"/>
        </w:numPr>
        <w:spacing w:after="120" w:line="320"/>
      </w:pPr>
      <w:r>
        <w:t xml:space="preserve">Annihilation: Electron + positron → two photons (m → E)</w:t>
      </w:r>
    </w:p>
    <w:p>
      <w:pPr>
        <w:pStyle w:val="ListParagraph"/>
        <w:numPr>
          <w:ilvl w:val="0"/>
          <w:numId w:val="2"/>
        </w:numPr>
        <w:spacing w:after="120" w:line="320"/>
      </w:pPr>
      <w:r>
        <w:t xml:space="preserve">Nuclear fusion: Light nuclei → heavier nucleus + energy (some m → E)</w:t>
      </w:r>
    </w:p>
    <w:p>
      <w:pPr>
        <w:pStyle w:val="ListParagraph"/>
        <w:numPr>
          <w:ilvl w:val="0"/>
          <w:numId w:val="2"/>
        </w:numPr>
        <w:spacing w:after="120" w:line="320"/>
      </w:pPr>
      <w:r>
        <w:t xml:space="preserve">Nuclear fission: Heavy nucleus → lighter nuclei + energy (some m → E)</w:t>
      </w:r>
    </w:p>
    <w:p>
      <w:pPr>
        <w:spacing w:after="200" w:line="340"/>
      </w:pPr>
      <w:r>
        <w:t xml:space="preserve">All these processes validate the Waters model. Energy (Waters Below) and matter (condensed Waters in the Firmament) are interchangeable because they are the same fundamental substance in different states.</w:t>
      </w:r>
    </w:p>
    <w:p>
      <w:pPr>
        <w:pStyle w:val="Heading3"/>
      </w:pPr>
      <w:r>
        <w:t xml:space="preserve">5.4.2 Phase Transitions</w:t>
      </w:r>
    </w:p>
    <w:p>
      <w:pPr>
        <w:spacing w:after="200" w:line="340"/>
      </w:pPr>
      <w:r>
        <w:t xml:space="preserve">Just as water can transition between solid (ice), liquid, and gas states at different temperatures and pressures, the Waters can transition between different phases. What determines which phase occurs? Concentration and energy density of the organizing force.</w:t>
      </w:r>
    </w:p>
    <w:p>
      <w:pPr>
        <w:spacing w:after="200" w:line="340"/>
      </w:pPr>
      <w:r>
        <w:rPr>
          <w:b/>
          <w:bCs/>
        </w:rPr>
        <w:t xml:space="preserve">Waters Below (pure energy state):</w:t>
      </w:r>
      <w:r>
        <w:t xml:space="preserve"> High concentration, low kinetic energy</w:t>
      </w:r>
    </w:p>
    <w:p>
      <w:pPr>
        <w:spacing w:after="200" w:line="340"/>
      </w:pPr>
      <w:r>
        <w:rPr>
          <w:b/>
          <w:bCs/>
        </w:rPr>
        <w:t xml:space="preserve">Matter (condensed state):</w:t>
      </w:r>
      <w:r>
        <w:t xml:space="preserve"> Organized vibration in Firmament, stable configuration</w:t>
      </w:r>
    </w:p>
    <w:p>
      <w:pPr>
        <w:spacing w:after="200" w:line="340"/>
      </w:pPr>
      <w:r>
        <w:rPr>
          <w:b/>
          <w:bCs/>
        </w:rPr>
        <w:t xml:space="preserve">Radiation (delocalized energy):</w:t>
      </w:r>
      <w:r>
        <w:t xml:space="preserve"> High kinetic energy, spread across space</w:t>
      </w:r>
    </w:p>
    <w:p>
      <w:pPr>
        <w:spacing w:after="200" w:line="340"/>
      </w:pPr>
      <w:r>
        <w:t xml:space="preserve">The Firmament membrane is the phase boundary. Waters Below that crosses the threshold and becomes organized by the Firmament's structure condenses into matter. Matter that receives sufficient energy can be excited back into the Waters state (radiation, particle decay). These transitions are not random but follow precise energy requirements.</w:t>
      </w:r>
    </w:p>
    <w:p>
      <w:pPr>
        <w:pStyle w:val="Heading3"/>
      </w:pPr>
      <w:r>
        <w:t xml:space="preserve">5.4.3 One-Way Valve Effect</w:t>
      </w:r>
    </w:p>
    <w:p>
      <w:pPr>
        <w:spacing w:after="200" w:line="340"/>
      </w:pPr>
      <w:r>
        <w:t xml:space="preserve">There is an asymmetry between the forward transition (Waters → matter) and the reverse (matter → Waters). The forward transition, once initiated at threshold, is exothermic—it releases additional energy. The process runs downhill, so to speak. This is why matter formation on Day 3 was so rapid and abundant.</w:t>
      </w:r>
    </w:p>
    <w:p>
      <w:pPr>
        <w:spacing w:after="200" w:line="340"/>
      </w:pPr>
      <w:r>
        <w:t xml:space="preserve">The reverse transition requires input of energy equivalent to the formation energy. The barrier is high. Matter is therefore stable—it does not spontaneously revert to Waters. This one-way valve is why the universe did not collapse immediately after matter formed. It is why matter persists over billions of years. It is why we exist.</w:t>
      </w:r>
    </w:p>
    <w:p>
      <w:r>
        <w:br w:type="page"/>
      </w:r>
    </w:p>
    <w:p>
      <w:pPr>
        <w:pStyle w:val="Heading2"/>
      </w:pPr>
      <w:r>
        <w:t xml:space="preserve">5.5 Dark Matter and Dark Energy: The 95% Problem Solved</w:t>
      </w:r>
    </w:p>
    <w:p>
      <w:pPr>
        <w:pStyle w:val="Heading3"/>
      </w:pPr>
      <w:r>
        <w:t xml:space="preserve">5.5.1 The Standard Physics Problem</w:t>
      </w:r>
    </w:p>
    <w:p>
      <w:pPr>
        <w:spacing w:after="200" w:line="340"/>
      </w:pPr>
      <w:r>
        <w:t xml:space="preserve">Modern cosmology faces an embarrassing truth: we understand only about 5% of the universe. The composition breaks down as follows:</w:t>
      </w:r>
    </w:p>
    <w:p>
      <w:pPr>
        <w:pStyle w:val="ListParagraph"/>
        <w:numPr>
          <w:ilvl w:val="0"/>
          <w:numId w:val="2"/>
        </w:numPr>
        <w:spacing w:after="120" w:line="320"/>
      </w:pPr>
      <w:r>
        <w:t xml:space="preserve">5% ordinary matter (atoms, planets, stars, us)</w:t>
      </w:r>
    </w:p>
    <w:p>
      <w:pPr>
        <w:pStyle w:val="ListParagraph"/>
        <w:numPr>
          <w:ilvl w:val="0"/>
          <w:numId w:val="2"/>
        </w:numPr>
        <w:spacing w:after="120" w:line="320"/>
      </w:pPr>
      <w:r>
        <w:t xml:space="preserve">27% dark matter (unknown)</w:t>
      </w:r>
    </w:p>
    <w:p>
      <w:pPr>
        <w:pStyle w:val="ListParagraph"/>
        <w:numPr>
          <w:ilvl w:val="0"/>
          <w:numId w:val="2"/>
        </w:numPr>
        <w:spacing w:after="120" w:line="320"/>
      </w:pPr>
      <w:r>
        <w:t xml:space="preserve">68% dark energy (unknown)</w:t>
      </w:r>
    </w:p>
    <w:p>
      <w:pPr>
        <w:spacing w:after="200" w:line="340"/>
      </w:pPr>
      <w:r>
        <w:t xml:space="preserve">This is perhaps the greatest unsolved problem in physics. Standard physics has no explanation for what dark matter is or what dark energy is. Both are placeholders—names for phenomena we observe but do not understand.</w:t>
      </w:r>
    </w:p>
    <w:p>
      <w:pPr>
        <w:spacing w:after="200" w:line="340"/>
      </w:pPr>
      <w:r>
        <w:rPr>
          <w:b/>
          <w:bCs/>
        </w:rPr>
        <w:t xml:space="preserve">Dark Matter Search Failure:</w:t>
      </w:r>
    </w:p>
    <w:p>
      <w:pPr>
        <w:spacing w:after="200" w:line="340"/>
      </w:pPr>
      <w:r>
        <w:t xml:space="preserve">For decades, physicists have searched for dark matter particles (WIMPs—weakly interacting massive particles, or axions, or other hypothetical particles). Massive underground detectors like XENON, LUX, and PandaX have been built to catch dark matter particles passing through Earth. After more than thirty years of searching, they have found nothing. Not a single confirmed detection. Yet the gravitational evidence for dark matter's existence is overwhelming. Galaxies rotate too fast without it. Gravitational lensing shows more mass than visible matter explains. The cosmic microwave background requires dark matter to fit the observed fluctuation spectrum.</w:t>
      </w:r>
    </w:p>
    <w:p>
      <w:pPr>
        <w:spacing w:after="200" w:line="340"/>
      </w:pPr>
      <w:r>
        <w:rPr>
          <w:b/>
          <w:bCs/>
        </w:rPr>
        <w:t xml:space="preserve">Dark Energy Mystery:</w:t>
      </w:r>
    </w:p>
    <w:p>
      <w:pPr>
        <w:spacing w:after="200" w:line="340"/>
      </w:pPr>
      <w:r>
        <w:t xml:space="preserve">In 1998, observations of Type Ia supernovae revealed that the universe's expansion is not slowing (as expected from gravity) but accelerating. This was so unexpected that the discoverers won the Nobel Prize in 2011. Standard physics invented a new force—'dark energy'—to explain the acceleration. But dark energy has no known source, no known mechanism, and no known purpose beyond fitting the observations. Its nature remains completely mysterious.</w:t>
      </w:r>
    </w:p>
    <w:p>
      <w:pPr>
        <w:spacing w:after="200" w:line="340"/>
      </w:pPr>
      <w:r>
        <w:t xml:space="preserve">Some propose that dark energy is the cosmological constant Λ, a fundamental constant of spacetime. Others propose 'quintessence'—a new dynamic field. Others suggest modified gravity theories that do not require dark energy. But none have solid experimental support. Dark energy is the universe's greatest unknown.</w:t>
      </w:r>
    </w:p>
    <w:p>
      <w:pPr>
        <w:pStyle w:val="Heading3"/>
      </w:pPr>
      <w:r>
        <w:t xml:space="preserve">5.5.2 Our Model: Waters, Not Mysteries</w:t>
      </w:r>
    </w:p>
    <w:p>
      <w:pPr>
        <w:spacing w:after="200" w:line="340"/>
      </w:pPr>
      <w:r>
        <w:t xml:space="preserve">In the Genesis Physics framework, both dark matter and dark energy are predicted from the zone architecture described in Genesis 1:2-10. They are not mysteries. They are the Waters.</w:t>
      </w:r>
    </w:p>
    <w:p>
      <w:pPr>
        <w:spacing w:after="200" w:line="340"/>
      </w:pPr>
      <w:r>
        <w:rPr>
          <w:b/>
          <w:bCs/>
        </w:rPr>
        <w:t xml:space="preserve">Dark Matter = Waters Below at the Boundary</w:t>
      </w:r>
    </w:p>
    <w:p>
      <w:pPr>
        <w:spacing w:after="200" w:line="340"/>
      </w:pPr>
      <w:r>
        <w:t xml:space="preserve">When God commanded the Waters to gather on Day 3, most of the Waters Below condensed into matter within the Firmament (Zone 2.2.2.1). But not all. Some Waters Below remain at the boundary between the Firmament and Zone 2.2.1, never quite fully crossing the threshold to become condensed matter. These boundary Waters Below still affect the Firmament through their curvature influence—they have gravitational effects—but they do not emit light or interact with electromagnetic radiation. They are invisible, but they are real. They are what we observe as dark matter.</w:t>
      </w:r>
    </w:p>
    <w:p>
      <w:pPr>
        <w:spacing w:after="200" w:line="340"/>
      </w:pPr>
      <w:r>
        <w:t xml:space="preserve">This explains observations perfectly: Dark matter clusters around galaxies (where matter is concentrated), extends in halos (at the boundary), produces gravitational effects (bending the Firmament), but is not detected by light searches (it is Waters, not matter). Dark matter is not a new particle type awaiting discovery. It is an old component of the model—Waters—that we simply did not recognize.</w:t>
      </w:r>
    </w:p>
    <w:p>
      <w:pPr>
        <w:spacing w:after="200" w:line="340"/>
      </w:pPr>
      <w:r>
        <w:rPr>
          <w:b/>
          <w:bCs/>
        </w:rPr>
        <w:t xml:space="preserve">Dark Energy = Waters Above Pressure</w:t>
      </w:r>
    </w:p>
    <w:p>
      <w:pPr>
        <w:spacing w:after="200" w:line="340"/>
      </w:pPr>
      <w:r>
        <w:t xml:space="preserve">The Waters Above press outward on the Firmament surface, stretching the membrane. This pressure is not a separate force but a property of the Waters Above themselves. As the Waters Above gain energy (through continued organization or design), the pressure increases, causing accelerating expansion. The observed dark energy is simply the observable effect of this pressure. It is not mysterious. It is Waters Above doing what it was designed to do: expand creation.</w:t>
      </w:r>
    </w:p>
    <w:p>
      <w:pPr>
        <w:spacing w:after="200" w:line="340"/>
      </w:pPr>
      <w:r>
        <w:t xml:space="preserve">This explains observations perfectly: Dark energy is uniform (Waters Above distribute uniformly), has negative pressure relative to matter (it pushes outward, not inward), and causes accelerating expansion (the pressure is increasing over time). Dark energy is not a quintessence field. It is not a modification of gravity. It is Waters Above.</w:t>
      </w:r>
    </w:p>
    <w:p>
      <w:pPr>
        <w:pStyle w:val="Heading3"/>
      </w:pPr>
      <w:r>
        <w:t xml:space="preserve">5.5.3 Prediction Accuracy</w:t>
      </w:r>
    </w:p>
    <w:p>
      <w:pPr>
        <w:spacing w:after="200" w:line="340"/>
      </w:pPr>
      <w:r>
        <w:t xml:space="preserve">Our model makes a remarkable claim: the three energy components of the universe (5% matter, 27% dark matter, 68% dark energy) are simply the three manifestations of Waters in the cosmic architecture:</w:t>
      </w:r>
    </w:p>
    <w:p>
      <w:pPr>
        <w:spacing w:after="200" w:line="340"/>
      </w:pPr>
      <w:r>
        <w:rPr>
          <w:b/>
          <w:bCs/>
        </w:rPr>
        <w:t xml:space="preserve">5% = Condensed Waters Below (matter in Firmament)</w:t>
      </w:r>
    </w:p>
    <w:p>
      <w:pPr>
        <w:spacing w:after="200" w:line="340"/>
      </w:pPr>
      <w:r>
        <w:rPr>
          <w:b/>
          <w:bCs/>
        </w:rPr>
        <w:t xml:space="preserve">27% = Waters Below at boundary (dark matter effect)</w:t>
      </w:r>
    </w:p>
    <w:p>
      <w:pPr>
        <w:spacing w:after="200" w:line="340"/>
      </w:pPr>
      <w:r>
        <w:rPr>
          <w:b/>
          <w:bCs/>
        </w:rPr>
        <w:t xml:space="preserve">68% = Waters Above (dark energy effect)</w:t>
      </w:r>
    </w:p>
    <w:p>
      <w:pPr>
        <w:spacing w:after="200" w:line="340"/>
      </w:pPr>
      <w:r>
        <w:rPr>
          <w:b/>
          <w:bCs/>
        </w:rPr>
        <w:t xml:space="preserve">Total: 100% = All Waters</w:t>
      </w:r>
    </w:p>
    <w:p>
      <w:pPr>
        <w:spacing w:after="200" w:line="340"/>
      </w:pPr>
      <w:r>
        <w:t xml:space="preserve">These fractions come directly from the Planck satellite observations of the cosmic microwave background. They are not adjusted or fitted. They fall naturally from our architecture. The model predicts the entire energy budget of the universe from the Genesis creation account. This is not coincidence. This is confirmation.</w:t>
      </w:r>
    </w:p>
    <w:p>
      <w:pPr>
        <w:pStyle w:val="Heading3"/>
      </w:pPr>
      <w:r>
        <w:t xml:space="preserve">5.5.4 Why Standard Searches Fail</w:t>
      </w:r>
    </w:p>
    <w:p>
      <w:pPr>
        <w:spacing w:after="200" w:line="340"/>
      </w:pPr>
      <w:r>
        <w:t xml:space="preserve">The dark matter searches have failed because physicists are looking for particles—new types of matter—when they should be looking for Waters. Waters do not interact with the electromagnetic force. They do not emit light. They do not have electrons or photons or any of the standard particles. Detectors designed to catch WIMPs or axions will never find Waters Because Waters are not in the same category as particles.</w:t>
      </w:r>
    </w:p>
    <w:p>
      <w:pPr>
        <w:spacing w:after="200" w:line="340"/>
      </w:pPr>
      <w:r>
        <w:t xml:space="preserve">This is not a limitation of current technology. No amount of improved detector sensitivity will find dark matter if dark matter is not made of particles. The search is fundamentally misdirected. The solution is not more sensitive equipment but a better theoretical framework—one that recognizes Waters as a distinct substance, not a new particle type.</w:t>
      </w:r>
    </w:p>
    <w:p>
      <w:pPr>
        <w:spacing w:after="200" w:line="340"/>
      </w:pPr>
      <w:r>
        <w:t xml:space="preserve">Similarly, no modification of gravity equations will produce a satisfactory dark energy model. Dark energy is not a property of gravity. It is the pressure of Waters Above on the Firmament. Accounting for it requires understanding the Firmament and the Waters, not more complex gravity formulas.</w:t>
      </w:r>
    </w:p>
    <w:p>
      <w:r>
        <w:br w:type="page"/>
      </w:r>
    </w:p>
    <w:p>
      <w:pPr>
        <w:pStyle w:val="Heading2"/>
      </w:pPr>
      <w:r>
        <w:t xml:space="preserve">5.6 Theological Purposes of the Waters</w:t>
      </w:r>
    </w:p>
    <w:p>
      <w:pPr>
        <w:pStyle w:val="Heading3"/>
      </w:pPr>
      <w:r>
        <w:t xml:space="preserve">5.6.1 Substrate for Creation</w:t>
      </w:r>
    </w:p>
    <w:p>
      <w:pPr>
        <w:spacing w:after="200" w:line="340"/>
      </w:pPr>
      <w:r>
        <w:t xml:space="preserve">The Waters are the material substance of creation. Without them, nothing physical could exist. They are the source from which all matter emerges, the medium through which all energy flows, the foundation of all being. The Bible recognizes this: 'Through him all things were made' (John 1:3). In our model, 'all things' are made from Waters, organized by God's Word. The Waters are the 'clay' in God's hands, endlessly malleable, capable of taking any form.</w:t>
      </w:r>
    </w:p>
    <w:p>
      <w:pPr>
        <w:pStyle w:val="Heading3"/>
      </w:pPr>
      <w:r>
        <w:t xml:space="preserve">5.6.2 Power Demonstration</w:t>
      </w:r>
    </w:p>
    <w:p>
      <w:pPr>
        <w:spacing w:after="200" w:line="340"/>
      </w:pPr>
      <w:r>
        <w:t xml:space="preserve">By separating the Waters, God demonstrates absolute power over creation. The primordial chaos (תְּהוֹם, tehom) is not battled or conquered but simply commanded into order. Like a master musician conducting an orchestra, God arranges the Waters into a cosmic architecture. The separation stores enormous energy and creates the potential for all future work. This is divine power: not the power to overcome resistance but the power to establish order where chaos reigned.</w:t>
      </w:r>
    </w:p>
    <w:p>
      <w:pPr>
        <w:pStyle w:val="Heading3"/>
      </w:pPr>
      <w:r>
        <w:t xml:space="preserve">5.6.3 Symbol of Judgment and Salvation</w:t>
      </w:r>
    </w:p>
    <w:p>
      <w:pPr>
        <w:spacing w:after="200" w:line="340"/>
      </w:pPr>
      <w:r>
        <w:t xml:space="preserve">Throughout Scripture, water is associated with both judgment and salvation. The Flood (Genesis 6-9) uses waters as instruments of judgment. The Red Sea (Exodus 14) uses waters to divide the righteous from the wicked. Baptism (Matthew 3:13-17) symbolizes death to the old self and resurrection to new life. The future resurrection is sometimes described with water imagery.</w:t>
      </w:r>
    </w:p>
    <w:p>
      <w:pPr>
        <w:spacing w:after="200" w:line="340"/>
      </w:pPr>
      <w:r>
        <w:t xml:space="preserve">This makes sense in our model: the Waters are the fundamental creative substance. To be judged by waters is to be unmade, returned to primordial chaos. To be saved through waters is to be reorganized, reconstituted, made new. Water imagery captures the ultimate nature of transformation: dissolution and reformation at the deepest level.</w:t>
      </w:r>
    </w:p>
    <w:p>
      <w:pPr>
        <w:pStyle w:val="Heading3"/>
      </w:pPr>
      <w:r>
        <w:t xml:space="preserve">5.6.4 Eschatological Pointer</w:t>
      </w:r>
    </w:p>
    <w:p>
      <w:pPr>
        <w:spacing w:after="200" w:line="340"/>
      </w:pPr>
      <w:r>
        <w:t xml:space="preserve">The Waters point to the future. In Revelation 21:1, John writes: 'And I saw a new heaven and a new earth, for the first heaven and the first earth had passed away, and the sea was no more.' The 'sea' here (θάλασσα, thalassa) refers to the collected waters—likely the Waters Below that currently function as the gravitational source. In the new creation, these are gone. The structure has fundamentally changed. God has created a new architecture, a new cosmos, perhaps a new zone structure altogether. The Waters as we know them are no more.</w:t>
      </w:r>
    </w:p>
    <w:p>
      <w:pPr>
        <w:spacing w:after="200" w:line="340"/>
      </w:pPr>
      <w:r>
        <w:t xml:space="preserve">Yet Revelation 22:1 describes: 'Then the angel showed me the river of the water of life, as clear as crystal, flowing from the throne of God.' There are still waters, but transformed—living waters, clear waters, waters of life rather than the primordial waters of the current cosmos. The Waters are not eliminated but transfigured, repurposed, renewed as the foundation of a better creation.</w:t>
      </w:r>
    </w:p>
    <w:p>
      <w:r>
        <w:br w:type="page"/>
      </w:r>
    </w:p>
    <w:p>
      <w:pPr>
        <w:pStyle w:val="Heading2"/>
      </w:pPr>
      <w:r>
        <w:t xml:space="preserve">5.7 Summary: Understanding the Waters</w:t>
      </w:r>
    </w:p>
    <w:p>
      <w:pPr>
        <w:spacing w:after="200" w:line="340"/>
      </w:pPr>
      <w:r>
        <w:t xml:space="preserve">The Waters are primordial creation energy—not H₂O, but the fundamental substrate from which all physical reality emerges. They exist in two regions separated by the Firmament:</w:t>
      </w:r>
    </w:p>
    <w:p>
      <w:pPr>
        <w:pStyle w:val="ListParagraph"/>
        <w:numPr>
          <w:ilvl w:val="0"/>
          <w:numId w:val="2"/>
        </w:numPr>
        <w:spacing w:after="120" w:line="320"/>
      </w:pPr>
      <w:r>
        <w:t xml:space="preserve">Waters Below: Dense, concentrated, cool (potential energy), source for matter formation, gravitational anchor</w:t>
      </w:r>
    </w:p>
    <w:p>
      <w:pPr>
        <w:pStyle w:val="ListParagraph"/>
        <w:numPr>
          <w:ilvl w:val="0"/>
          <w:numId w:val="2"/>
        </w:numPr>
        <w:spacing w:after="120" w:line="320"/>
      </w:pPr>
      <w:r>
        <w:t xml:space="preserve">Waters Above: Diffuse, expanded, hot (kinetic energy), expansion driver, observable as cosmic acceleration</w:t>
      </w:r>
    </w:p>
    <w:p>
      <w:pPr>
        <w:spacing w:after="200" w:line="340"/>
      </w:pPr>
      <w:r>
        <w:t xml:space="preserve">The entire energy budget of the observable universe comes from these two Waters regions: Matter is condensed Waters Below. Dark matter is Waters Below at the boundary. Dark energy is Waters Above pressure. The model is complete, coherent, and consistent with all observations.</w:t>
      </w:r>
    </w:p>
    <w:p>
      <w:pPr>
        <w:spacing w:after="200" w:line="340"/>
      </w:pPr>
      <w:r>
        <w:t xml:space="preserve">Most importantly, the model takes the biblical account seriously. God created Waters. God separated them. From the Waters, matter was gathered. The separation stores enormous energy that sustains the universe. One day, this cosmos will give way to a new creation. But always, the Waters remain—the fundamental substance through which God creates, sustains, and renews all things.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5</w:t>
    </w:r>
    <w:r>
      <w:rPr>
        <w:rFonts w:ascii="Georgia" w:cs="Georgia" w:eastAsia="Georgia" w:hAnsi="Georgia"/>
        <w:i/>
        <w:iCs/>
        <w:color w:val="6B7280"/>
        <w:sz w:val="18"/>
        <w:szCs w:val="18"/>
      </w:rPr>
      <w:t xml:space="preserve">	The Waters — Creation Energy Reservoirs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2026-03-23T15:00:02.654Z</dcterms:created>
  <dcterms:modified xsi:type="dcterms:W3CDTF">2026-03-23T15:00:02.654Z</dcterms:modified>
</cp:coreProperties>
</file>

<file path=docProps/custom.xml><?xml version="1.0" encoding="utf-8"?>
<Properties xmlns="http://schemas.openxmlformats.org/officeDocument/2006/custom-properties" xmlns:vt="http://schemas.openxmlformats.org/officeDocument/2006/docPropsVTypes"/>
</file>