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6"/>
          <w:szCs w:val="56"/>
        </w:rPr>
        <w:t xml:space="preserve">Ancient Creation Myths and the Firmament</w:t>
      </w:r>
    </w:p>
    <w:p>
      <w:pPr>
        <w:spacing w:before="200"/>
        <w:jc w:val="center"/>
      </w:pPr>
      <w:r>
        <w:rPr>
          <w:rFonts w:ascii="Arial" w:cs="Arial" w:eastAsia="Arial" w:hAnsi="Arial"/>
          <w:b/>
          <w:bCs/>
          <w:sz w:val="32"/>
          <w:szCs w:val="32"/>
        </w:rPr>
        <w:t xml:space="preserve">A Comparative Study of Sacred Cosmologies</w:t>
      </w:r>
    </w:p>
    <w:p>
      <w:pPr>
        <w:spacing w:before="400"/>
        <w:jc w:val="center"/>
      </w:pPr>
      <w:r>
        <w:rPr>
          <w:rFonts w:ascii="Arial" w:cs="Arial" w:eastAsia="Arial" w:hAnsi="Arial"/>
          <w:i/>
          <w:iCs/>
          <w:color w:val="666666"/>
          <w:sz w:val="28"/>
          <w:szCs w:val="28"/>
        </w:rPr>
        <w:t xml:space="preserve">The Exodus Protocol Research Series</w:t>
      </w:r>
    </w:p>
    <w:p>
      <w:pPr>
        <w:spacing w:before="200"/>
        <w:jc w:val="center"/>
      </w:pPr>
      <w:r>
        <w:rPr>
          <w:rFonts w:ascii="Arial" w:cs="Arial" w:eastAsia="Arial" w:hAnsi="Arial"/>
          <w:color w:val="999999"/>
          <w:sz w:val="24"/>
          <w:szCs w:val="24"/>
        </w:rPr>
        <w:t xml:space="preserve">Research Paper 1 of 8</w:t>
      </w:r>
    </w:p>
    <w:p>
      <w:pPr>
        <w:spacing w:before="600"/>
        <w:jc w:val="center"/>
      </w:pPr>
      <w:r>
        <w:rPr>
          <w:rFonts w:ascii="Arial" w:cs="Arial" w:eastAsia="Arial" w:hAnsi="Arial"/>
          <w:i/>
          <w:iCs/>
          <w:color w:val="666666"/>
          <w:sz w:val="22"/>
          <w:szCs w:val="22"/>
        </w:rPr>
        <w:t xml:space="preserve">April 2026</w:t>
      </w:r>
    </w:p>
    <w:p>
      <w:r>
        <w:br w:type="page"/>
      </w:r>
    </w:p>
    <w:p>
      <w:pPr>
        <w:pStyle w:val="Heading1"/>
        <w:spacing w:after="200" w:before="360"/>
      </w:pPr>
      <w:r>
        <w:rPr>
          <w:rFonts w:ascii="Arial" w:cs="Arial" w:eastAsia="Arial" w:hAnsi="Arial"/>
          <w:b/>
          <w:bCs/>
          <w:sz w:val="32"/>
          <w:szCs w:val="32"/>
        </w:rPr>
        <w:t xml:space="preserve">Introduction: The Firmament Across Cultures</w:t>
      </w:r>
    </w:p>
    <w:p>
      <w:pPr>
        <w:spacing w:after="200" w:line="276"/>
      </w:pPr>
      <w:r>
        <w:rPr>
          <w:rFonts w:ascii="Arial" w:cs="Arial" w:eastAsia="Arial" w:hAnsi="Arial"/>
          <w:sz w:val="24"/>
          <w:szCs w:val="24"/>
        </w:rPr>
        <w:t xml:space="preserve">This research paper examines creation myths from thirteen distinct cultures and religious traditions, seeking patterns that illuminate a fundamental concept: the Firmament—a membrane or boundary separating "Waters Above" (representing dark energy or the transcendent) from "Waters Below" (representing the material substrate or dark matter). Ancient peoples worldwide describe essentially identical cosmological events in culturally specific language, suggesting either remarkable parallel development or shared memory of actual physical events.</w:t>
      </w:r>
    </w:p>
    <w:p>
      <w:pPr>
        <w:spacing w:after="200" w:line="276"/>
      </w:pPr>
      <w:r>
        <w:rPr>
          <w:rFonts w:ascii="Arial" w:cs="Arial" w:eastAsia="Arial" w:hAnsi="Arial"/>
          <w:sz w:val="24"/>
          <w:szCs w:val="24"/>
        </w:rPr>
        <w:t xml:space="preserve">The recurrence of the separation motif across unrelated cultures—Egyptian, Sumerian, Hebrew, Hindu, Norse, Greek, Polynesian, Chinese, Japanese, Mesoamerican, Aboriginal, Islamic, and Buddhist traditions—points to something deeper than mythological invention. Each culture preserves fragmented memories of a cosmological event: the establishment of the Firmament and the layering of reality into distinct realms.</w:t>
      </w:r>
    </w:p>
    <w:p>
      <w:r>
        <w:br w:type="page"/>
      </w:r>
    </w:p>
    <w:p>
      <w:pPr>
        <w:pStyle w:val="Heading1"/>
        <w:spacing w:after="200" w:before="360"/>
      </w:pPr>
      <w:r>
        <w:rPr>
          <w:rFonts w:ascii="Arial" w:cs="Arial" w:eastAsia="Arial" w:hAnsi="Arial"/>
          <w:b/>
          <w:bCs/>
          <w:sz w:val="32"/>
          <w:szCs w:val="32"/>
        </w:rPr>
        <w:t xml:space="preserve">1. The Hebrew Rakia: Cosmology of Beaten Metal</w:t>
      </w:r>
    </w:p>
    <w:p>
      <w:pPr>
        <w:pStyle w:val="Heading2"/>
        <w:spacing w:after="160" w:before="280"/>
      </w:pPr>
      <w:r>
        <w:rPr>
          <w:rFonts w:ascii="Arial" w:cs="Arial" w:eastAsia="Arial" w:hAnsi="Arial"/>
          <w:b/>
          <w:bCs/>
          <w:sz w:val="28"/>
          <w:szCs w:val="28"/>
        </w:rPr>
        <w:t xml:space="preserve">Etymology and Linguistic Foundation</w:t>
      </w:r>
    </w:p>
    <w:p>
      <w:pPr>
        <w:spacing w:after="200" w:line="276"/>
      </w:pPr>
      <w:r>
        <w:rPr>
          <w:rFonts w:ascii="Arial" w:cs="Arial" w:eastAsia="Arial" w:hAnsi="Arial"/>
          <w:sz w:val="24"/>
          <w:szCs w:val="24"/>
        </w:rPr>
        <w:t xml:space="preserve">The Hebrew word </w:t>
      </w:r>
      <w:r>
        <w:rPr>
          <w:rFonts w:ascii="Arial" w:cs="Arial" w:eastAsia="Arial" w:hAnsi="Arial"/>
          <w:b/>
          <w:bCs/>
          <w:sz w:val="24"/>
          <w:szCs w:val="24"/>
        </w:rPr>
        <w:t xml:space="preserve">rāqīaʿ</w:t>
      </w:r>
      <w:r>
        <w:rPr>
          <w:rFonts w:ascii="Arial" w:cs="Arial" w:eastAsia="Arial" w:hAnsi="Arial"/>
          <w:sz w:val="24"/>
          <w:szCs w:val="24"/>
        </w:rPr>
        <w:t xml:space="preserve"> derives from the root </w:t>
      </w:r>
      <w:r>
        <w:rPr>
          <w:rFonts w:ascii="Arial" w:cs="Arial" w:eastAsia="Arial" w:hAnsi="Arial"/>
          <w:b/>
          <w:bCs/>
          <w:sz w:val="24"/>
          <w:szCs w:val="24"/>
        </w:rPr>
        <w:t xml:space="preserve">rqʿ</w:t>
      </w:r>
      <w:r>
        <w:rPr>
          <w:rFonts w:ascii="Arial" w:cs="Arial" w:eastAsia="Arial" w:hAnsi="Arial"/>
          <w:sz w:val="24"/>
          <w:szCs w:val="24"/>
        </w:rPr>
        <w:t xml:space="preserve">, meaning "to beat, spread out thinly, or stamp." In Semitic languages, the verb </w:t>
      </w:r>
      <w:r>
        <w:rPr>
          <w:rFonts w:ascii="Arial" w:cs="Arial" w:eastAsia="Arial" w:hAnsi="Arial"/>
          <w:b/>
          <w:bCs/>
          <w:sz w:val="24"/>
          <w:szCs w:val="24"/>
        </w:rPr>
        <w:t xml:space="preserve">raqa</w:t>
      </w:r>
      <w:r>
        <w:rPr>
          <w:rFonts w:ascii="Arial" w:cs="Arial" w:eastAsia="Arial" w:hAnsi="Arial"/>
          <w:sz w:val="24"/>
          <w:szCs w:val="24"/>
        </w:rPr>
        <w:t xml:space="preserve"> refers specifically to the hammering of metal into a sheet—a process that creates a thin, stretched, hard surface. The noun form </w:t>
      </w:r>
      <w:r>
        <w:rPr>
          <w:rFonts w:ascii="Arial" w:cs="Arial" w:eastAsia="Arial" w:hAnsi="Arial"/>
          <w:b/>
          <w:bCs/>
          <w:sz w:val="24"/>
          <w:szCs w:val="24"/>
        </w:rPr>
        <w:t xml:space="preserve">raqia</w:t>
      </w:r>
      <w:r>
        <w:rPr>
          <w:rFonts w:ascii="Arial" w:cs="Arial" w:eastAsia="Arial" w:hAnsi="Arial"/>
          <w:sz w:val="24"/>
          <w:szCs w:val="24"/>
        </w:rPr>
        <w:t xml:space="preserve"> thus denotes an expanse that is both solid and stretched, much like beaten metalwork. This etymology directly contradicts modern translations that render it as a merely abstract "sky" or "expanse."</w:t>
      </w:r>
    </w:p>
    <w:p>
      <w:pPr>
        <w:pStyle w:val="Heading2"/>
        <w:spacing w:after="160" w:before="280"/>
      </w:pPr>
      <w:r>
        <w:rPr>
          <w:rFonts w:ascii="Arial" w:cs="Arial" w:eastAsia="Arial" w:hAnsi="Arial"/>
          <w:b/>
          <w:bCs/>
          <w:sz w:val="28"/>
          <w:szCs w:val="28"/>
        </w:rPr>
        <w:t xml:space="preserve">Genesis 1:6-8 and the Waters Above/Below Division</w:t>
      </w:r>
    </w:p>
    <w:p>
      <w:pPr>
        <w:spacing w:after="200" w:line="276"/>
      </w:pPr>
      <w:r>
        <w:rPr>
          <w:rFonts w:ascii="Arial" w:cs="Arial" w:eastAsia="Arial" w:hAnsi="Arial"/>
          <w:sz w:val="24"/>
          <w:szCs w:val="24"/>
        </w:rPr>
        <w:t xml:space="preserve">The Genesis account states: "And God said, Let there be a rakia in the midst of the waters: and let it divide the waters from the waters" (Genesis 1:6, Young's Literal Translation). This passage describes a physical partition—the Firmament—that literally separates two regions of water: the "waters above the rakia" and the "waters below the rakia." The Firmament functions as a solid barrier or boundary layer, not a transparent void.</w:t>
      </w:r>
    </w:p>
    <w:p>
      <w:pPr>
        <w:pStyle w:val="Heading2"/>
        <w:spacing w:after="160" w:before="280"/>
      </w:pPr>
      <w:r>
        <w:rPr>
          <w:rFonts w:ascii="Arial" w:cs="Arial" w:eastAsia="Arial" w:hAnsi="Arial"/>
          <w:b/>
          <w:bCs/>
          <w:sz w:val="28"/>
          <w:szCs w:val="28"/>
        </w:rPr>
        <w:t xml:space="preserve">The Septuagint Translation and Greek Reinterpretation</w:t>
      </w:r>
    </w:p>
    <w:p>
      <w:pPr>
        <w:spacing w:after="200" w:line="276"/>
      </w:pPr>
      <w:r>
        <w:rPr>
          <w:rFonts w:ascii="Arial" w:cs="Arial" w:eastAsia="Arial" w:hAnsi="Arial"/>
          <w:sz w:val="24"/>
          <w:szCs w:val="24"/>
        </w:rPr>
        <w:t xml:space="preserve">When Jewish translators working in 3rd-century Alexandria rendered the Hebrew into Greek, they employed the term </w:t>
      </w:r>
      <w:r>
        <w:rPr>
          <w:rFonts w:ascii="Arial" w:cs="Arial" w:eastAsia="Arial" w:hAnsi="Arial"/>
          <w:b/>
          <w:bCs/>
          <w:sz w:val="24"/>
          <w:szCs w:val="24"/>
        </w:rPr>
        <w:t xml:space="preserve">stereoma</w:t>
      </w:r>
      <w:r>
        <w:rPr>
          <w:rFonts w:ascii="Arial" w:cs="Arial" w:eastAsia="Arial" w:hAnsi="Arial"/>
          <w:sz w:val="24"/>
          <w:szCs w:val="24"/>
        </w:rPr>
        <w:t xml:space="preserve"> (στερέωμα), derived from "stereos" meaning solid or firm. The Septuagint translators, influenced by contemporary Egyptian cosmological beliefs in a stone vault sky, reinforced the interpretation of the rakia as a genuinely solid dome-like structure. This translation was subsequently adopted into the Latin Vulgate as "firmamentum" (that which is firm), and eventually became "firmament" in English versions.</w:t>
      </w:r>
    </w:p>
    <w:p>
      <w:pPr>
        <w:pStyle w:val="Heading2"/>
        <w:spacing w:after="160" w:before="280"/>
      </w:pPr>
      <w:r>
        <w:rPr>
          <w:rFonts w:ascii="Arial" w:cs="Arial" w:eastAsia="Arial" w:hAnsi="Arial"/>
          <w:b/>
          <w:bCs/>
          <w:sz w:val="28"/>
          <w:szCs w:val="28"/>
        </w:rPr>
        <w:t xml:space="preserve">Medieval Crystalline Spheres and Church Fathers</w:t>
      </w:r>
    </w:p>
    <w:p>
      <w:pPr>
        <w:spacing w:after="200" w:line="276"/>
      </w:pPr>
      <w:r>
        <w:rPr>
          <w:rFonts w:ascii="Arial" w:cs="Arial" w:eastAsia="Arial" w:hAnsi="Arial"/>
          <w:sz w:val="24"/>
          <w:szCs w:val="24"/>
        </w:rPr>
        <w:t xml:space="preserve">Church Fathers including Basil of Caesarea (4th century) and Augustine of Hippo interpreted the Firmament as a solid crystalline vault, consistent with Aristotelian physics and astronomical models. Medieval Christian and Islamic scholars, influenced by Ptolemaic cosmology, depicted the Firmament as one of multiple concentric crystalline spheres surrounding the Earth. These were not metaphorical: theologians believed the Firmament was a literal solid substance, through which celestial bodies moved. This interpretation persisted through the Renaissance and Reformation until Copernican heliocentrism rendered the crystalline sphere model obsolete.</w:t>
      </w:r>
    </w:p>
    <w:p>
      <w:pPr>
        <w:pStyle w:val="Heading2"/>
        <w:spacing w:after="160" w:before="280"/>
      </w:pPr>
      <w:r>
        <w:rPr>
          <w:rFonts w:ascii="Arial" w:cs="Arial" w:eastAsia="Arial" w:hAnsi="Arial"/>
          <w:b/>
          <w:bCs/>
          <w:sz w:val="28"/>
          <w:szCs w:val="28"/>
        </w:rPr>
        <w:t xml:space="preserve">Parallel to "Genesis Physics": The Firmament Membrane</w:t>
      </w:r>
    </w:p>
    <w:p>
      <w:pPr>
        <w:spacing w:after="200" w:line="276"/>
      </w:pPr>
      <w:r>
        <w:rPr>
          <w:rFonts w:ascii="Arial" w:cs="Arial" w:eastAsia="Arial" w:hAnsi="Arial"/>
          <w:sz w:val="24"/>
          <w:szCs w:val="24"/>
        </w:rPr>
        <w:t xml:space="preserve">In the framework of "Genesis Physics," the Hebrew rakia is understood not as a medieval cosmological error but as a precise description of a real physical boundary: a spacetime membrane separating the transcendent Waters Above (dark energy, the quantum foam) from the material Waters Below (the dark matter substrate and visible universe). The "beaten metal" etymology may reflect the plasma-state physics or energy dynamics of this membrane, visible to ancients as a solid, shimmering vault.</w:t>
      </w:r>
    </w:p>
    <w:p>
      <w:r>
        <w:br w:type="page"/>
      </w:r>
    </w:p>
    <w:p>
      <w:pPr>
        <w:pStyle w:val="Heading1"/>
        <w:spacing w:after="200" w:before="360"/>
      </w:pPr>
      <w:r>
        <w:rPr>
          <w:rFonts w:ascii="Arial" w:cs="Arial" w:eastAsia="Arial" w:hAnsi="Arial"/>
          <w:b/>
          <w:bCs/>
          <w:sz w:val="32"/>
          <w:szCs w:val="32"/>
        </w:rPr>
        <w:t xml:space="preserve">2. The Enuma Elish: Cosmic War and Tiamat's Division</w:t>
      </w:r>
    </w:p>
    <w:p>
      <w:pPr>
        <w:pStyle w:val="Heading2"/>
        <w:spacing w:after="160" w:before="280"/>
      </w:pPr>
      <w:r>
        <w:rPr>
          <w:rFonts w:ascii="Arial" w:cs="Arial" w:eastAsia="Arial" w:hAnsi="Arial"/>
          <w:b/>
          <w:bCs/>
          <w:sz w:val="28"/>
          <w:szCs w:val="28"/>
        </w:rPr>
        <w:t xml:space="preserve">Overview: The Seven Tablets of Creation</w:t>
      </w:r>
    </w:p>
    <w:p>
      <w:pPr>
        <w:spacing w:after="200" w:line="276"/>
      </w:pPr>
      <w:r>
        <w:rPr>
          <w:rFonts w:ascii="Arial" w:cs="Arial" w:eastAsia="Arial" w:hAnsi="Arial"/>
          <w:sz w:val="24"/>
          <w:szCs w:val="24"/>
        </w:rPr>
        <w:t xml:space="preserve">The Enuma Elish ("When on High"), preserved on seven clay tablets from Babylon circa 1200 BCE, describes the creation of the universe as emerging from cosmic war. The narrative recounts how younger gods, led by Marduk, defeated the older primordial forces embodied by the goddess Tiamat. The poem reveals a cosmology in which chaos must be overcome, boundaries established, and order imposed through divine violence.</w:t>
      </w:r>
    </w:p>
    <w:p>
      <w:pPr>
        <w:pStyle w:val="Heading2"/>
        <w:spacing w:after="160" w:before="280"/>
      </w:pPr>
      <w:r>
        <w:rPr>
          <w:rFonts w:ascii="Arial" w:cs="Arial" w:eastAsia="Arial" w:hAnsi="Arial"/>
          <w:b/>
          <w:bCs/>
          <w:sz w:val="28"/>
          <w:szCs w:val="28"/>
        </w:rPr>
        <w:t xml:space="preserve">Apsu, Tiamat, and Primordial Waters</w:t>
      </w:r>
    </w:p>
    <w:p>
      <w:pPr>
        <w:spacing w:after="200" w:line="276"/>
      </w:pPr>
      <w:r>
        <w:rPr>
          <w:rFonts w:ascii="Arial" w:cs="Arial" w:eastAsia="Arial" w:hAnsi="Arial"/>
          <w:sz w:val="24"/>
          <w:szCs w:val="24"/>
        </w:rPr>
        <w:t xml:space="preserve">The epic begins with the universe as undifferentiated watery chaos, personified as two primordial entities: Apsu (the sweet freshwater abyss, representing order-without-form) and Tiamat (the salt sea, representing chaos). These mingled together in a kind of primordial suspension, with no sky or land. The younger gods—Ea, Anu, and eventually Marduk—gradually emerge from these waters. Apsu is first slain by Ea (wisdom) in a magical sleep, and from Ea's body emerges Marduk, who is born specifically to challenge Tiamat.</w:t>
      </w:r>
    </w:p>
    <w:p>
      <w:pPr>
        <w:pStyle w:val="Heading2"/>
        <w:spacing w:after="160" w:before="280"/>
      </w:pPr>
      <w:r>
        <w:rPr>
          <w:rFonts w:ascii="Arial" w:cs="Arial" w:eastAsia="Arial" w:hAnsi="Arial"/>
          <w:b/>
          <w:bCs/>
          <w:sz w:val="28"/>
          <w:szCs w:val="28"/>
        </w:rPr>
        <w:t xml:space="preserve">The Battle of Marduk and Tiamat: Creation Through Division</w:t>
      </w:r>
    </w:p>
    <w:p>
      <w:pPr>
        <w:spacing w:after="200" w:line="276"/>
      </w:pPr>
      <w:r>
        <w:rPr>
          <w:rFonts w:ascii="Arial" w:cs="Arial" w:eastAsia="Arial" w:hAnsi="Arial"/>
          <w:sz w:val="24"/>
          <w:szCs w:val="24"/>
        </w:rPr>
        <w:t xml:space="preserve">Tiamat, enraged by the death of Apsu, declares war on the younger gods, summoning eleven monster-servants as allies. Marduk accepts the challenge on the condition that, if victorious, he alone will determine cosmic order (the Me—universal laws). In the climactic battle, Marduk catches Tiamat in a magical net, forces the storm-winds into her mouth until she swells, then pierces her with an arrow, slaying her utterly. After her death, Marduk performs the crucial cosmological act: he cuts Tiamat's corpse into two halves. From one half he creates the heaven (Tiamat's upper body) and from the other half he creates the earth (her lower body). Her blood mingles with divine essence to create humanity.</w:t>
      </w:r>
    </w:p>
    <w:p>
      <w:pPr>
        <w:pStyle w:val="Heading2"/>
        <w:spacing w:after="160" w:before="280"/>
      </w:pPr>
      <w:r>
        <w:rPr>
          <w:rFonts w:ascii="Arial" w:cs="Arial" w:eastAsia="Arial" w:hAnsi="Arial"/>
          <w:b/>
          <w:bCs/>
          <w:sz w:val="28"/>
          <w:szCs w:val="28"/>
        </w:rPr>
        <w:t xml:space="preserve">Sumerian Origins and Cultural Layers</w:t>
      </w:r>
    </w:p>
    <w:p>
      <w:pPr>
        <w:spacing w:after="200" w:line="276"/>
      </w:pPr>
      <w:r>
        <w:rPr>
          <w:rFonts w:ascii="Arial" w:cs="Arial" w:eastAsia="Arial" w:hAnsi="Arial"/>
          <w:sz w:val="24"/>
          <w:szCs w:val="24"/>
        </w:rPr>
        <w:t xml:space="preserve">Scholars recognize that the Enuma Elish in its present form, with Marduk as champion, is a Babylonian revision of older Sumerian material. In earlier versions, deities like Ea (known in Sumerian as Enki, the god of wisdom and fresh waters) or Enlil (the air/storm god) likely played the divine hero role. The Sumerian substrate reflects a cosmology in which fresh waters (Apsu/Enki) held constructive power, while chaotic salt waters (Tiamat) required subjugation.</w:t>
      </w:r>
    </w:p>
    <w:p>
      <w:pPr>
        <w:pStyle w:val="Heading2"/>
        <w:spacing w:after="160" w:before="280"/>
      </w:pPr>
      <w:r>
        <w:rPr>
          <w:rFonts w:ascii="Arial" w:cs="Arial" w:eastAsia="Arial" w:hAnsi="Arial"/>
          <w:b/>
          <w:bCs/>
          <w:sz w:val="28"/>
          <w:szCs w:val="28"/>
        </w:rPr>
        <w:t xml:space="preserve">Parallel to "Genesis Physics": Division as Creation</w:t>
      </w:r>
    </w:p>
    <w:p>
      <w:pPr>
        <w:spacing w:after="200" w:line="276"/>
      </w:pPr>
      <w:r>
        <w:rPr>
          <w:rFonts w:ascii="Arial" w:cs="Arial" w:eastAsia="Arial" w:hAnsi="Arial"/>
          <w:sz w:val="24"/>
          <w:szCs w:val="24"/>
        </w:rPr>
        <w:t xml:space="preserve">The Enuma Elish describes creation not as ex nihilo (from nothing) but as the imposition of separation and order upon primordial chaos. Tiamat's body becomes the Firmament—her upper body becomes the heavens, her lower body becomes the earth, with her blood (representing energy or divine essence) permeating the boundary. This mirrors the Genesis Physics concept: creation is the establishment of the Firmament membrane, separating Waters Above (transcendent chaos, raw potential) from Waters Below (material substrate capable of supporting order, life, and consciousness).</w:t>
      </w:r>
    </w:p>
    <w:p>
      <w:r>
        <w:br w:type="page"/>
      </w:r>
    </w:p>
    <w:p>
      <w:pPr>
        <w:pStyle w:val="Heading1"/>
        <w:spacing w:after="200" w:before="360"/>
      </w:pPr>
      <w:r>
        <w:rPr>
          <w:rFonts w:ascii="Arial" w:cs="Arial" w:eastAsia="Arial" w:hAnsi="Arial"/>
          <w:b/>
          <w:bCs/>
          <w:sz w:val="32"/>
          <w:szCs w:val="32"/>
        </w:rPr>
        <w:t xml:space="preserve">3. Egyptian Cosmogony: Shu, Geb, and Nut's Eternal Separation</w:t>
      </w:r>
    </w:p>
    <w:p>
      <w:pPr>
        <w:pStyle w:val="Heading2"/>
        <w:spacing w:after="160" w:before="280"/>
      </w:pPr>
      <w:r>
        <w:rPr>
          <w:rFonts w:ascii="Arial" w:cs="Arial" w:eastAsia="Arial" w:hAnsi="Arial"/>
          <w:b/>
          <w:bCs/>
          <w:sz w:val="28"/>
          <w:szCs w:val="28"/>
        </w:rPr>
        <w:t xml:space="preserve">Primordial State: Nun and the Waters of Chaos</w:t>
      </w:r>
    </w:p>
    <w:p>
      <w:pPr>
        <w:spacing w:after="200" w:line="276"/>
      </w:pPr>
      <w:r>
        <w:rPr>
          <w:rFonts w:ascii="Arial" w:cs="Arial" w:eastAsia="Arial" w:hAnsi="Arial"/>
          <w:sz w:val="24"/>
          <w:szCs w:val="24"/>
        </w:rPr>
        <w:t xml:space="preserve">In Egyptian cosmology, before the cosmos existed, only Nun—the infinite, dark, formless waters of primordial chaos—filled all existence. Nun represents undifferentiated potential, devoid of time, space, or form. From Nun emerged Atum (the self-created creator), either spontaneously or through an act of will. Atum, alone and conscious, faced the existential crisis of separation and definition: the cosmos could not exist without boundaries.</w:t>
      </w:r>
    </w:p>
    <w:p>
      <w:pPr>
        <w:pStyle w:val="Heading2"/>
        <w:spacing w:after="160" w:before="280"/>
      </w:pPr>
      <w:r>
        <w:rPr>
          <w:rFonts w:ascii="Arial" w:cs="Arial" w:eastAsia="Arial" w:hAnsi="Arial"/>
          <w:b/>
          <w:bCs/>
          <w:sz w:val="28"/>
          <w:szCs w:val="28"/>
        </w:rPr>
        <w:t xml:space="preserve">The Creation Sequence: Shu, Tefnut, Geb, and Nut</w:t>
      </w:r>
    </w:p>
    <w:p>
      <w:pPr>
        <w:spacing w:after="200" w:line="276"/>
      </w:pPr>
      <w:r>
        <w:rPr>
          <w:rFonts w:ascii="Arial" w:cs="Arial" w:eastAsia="Arial" w:hAnsi="Arial"/>
          <w:sz w:val="24"/>
          <w:szCs w:val="24"/>
        </w:rPr>
        <w:t xml:space="preserve">Atum created (through divine emanation or sexual self-reproduction) the god Shu (air, dryness, and the principle of separation) and the goddess Tefnut (moisture and order). From the union of Shu and Tefnut came Geb (the Earth, male, depicted as recumbent) and Nut (the Sky, female, depicted arched above). In ancient Egyptian depictions, particularly the Papyrus of Serimen, Shu is shown holding Nut aloft with his hands and feet, his body stretched horizontally between her and Geb, creating the vital space through which air, light, and life could flow.</w:t>
      </w:r>
    </w:p>
    <w:p>
      <w:pPr>
        <w:pStyle w:val="Heading2"/>
        <w:spacing w:after="160" w:before="280"/>
      </w:pPr>
      <w:r>
        <w:rPr>
          <w:rFonts w:ascii="Arial" w:cs="Arial" w:eastAsia="Arial" w:hAnsi="Arial"/>
          <w:b/>
          <w:bCs/>
          <w:sz w:val="28"/>
          <w:szCs w:val="28"/>
        </w:rPr>
        <w:t xml:space="preserve">The Role of Nut: Containing the Waters Above</w:t>
      </w:r>
    </w:p>
    <w:p>
      <w:pPr>
        <w:spacing w:after="200" w:line="276"/>
      </w:pPr>
      <w:r>
        <w:rPr>
          <w:rFonts w:ascii="Arial" w:cs="Arial" w:eastAsia="Arial" w:hAnsi="Arial"/>
          <w:sz w:val="24"/>
          <w:szCs w:val="24"/>
        </w:rPr>
        <w:t xml:space="preserve">Nut's celestial body functions as a cosmic membrane. Ancient Egyptians understood Nut as containing and preventing the inert, primordial waters of Nun from crashing back down to Earth. Her body, arched and spangled with stars, serves literally as a vault, a container for the transcendent waters above. This cosmic architecture required eternal vigilance; if Shu (the air/separator) were ever to falter, Nut and Geb would collapse back into undifferentiated union, and Nun's chaos would reclaim creation.</w:t>
      </w:r>
    </w:p>
    <w:p>
      <w:pPr>
        <w:pStyle w:val="Heading2"/>
        <w:spacing w:after="160" w:before="280"/>
      </w:pPr>
      <w:r>
        <w:rPr>
          <w:rFonts w:ascii="Arial" w:cs="Arial" w:eastAsia="Arial" w:hAnsi="Arial"/>
          <w:b/>
          <w:bCs/>
          <w:sz w:val="28"/>
          <w:szCs w:val="28"/>
        </w:rPr>
        <w:t xml:space="preserve">The Ogdoad: Eight Primordial Forces</w:t>
      </w:r>
    </w:p>
    <w:p>
      <w:pPr>
        <w:spacing w:after="200" w:line="276"/>
      </w:pPr>
      <w:r>
        <w:rPr>
          <w:rFonts w:ascii="Arial" w:cs="Arial" w:eastAsia="Arial" w:hAnsi="Arial"/>
          <w:sz w:val="24"/>
          <w:szCs w:val="24"/>
        </w:rPr>
        <w:t xml:space="preserve">In the Hermopolitan creation narrative, eight primordial deities (the Ogdoad)—representing primordial forces like darkness, formlessness, chaos, and infinitude—preceded Atum's emergence. These eight forces personify conditions of non-existence or pre-existence, the state before the Firmament was established. Their transcendence allowed the singular, creating consciousness (Atum, later Re) to manifest and impose order through the establishment of boundaries.</w:t>
      </w:r>
    </w:p>
    <w:p>
      <w:pPr>
        <w:pStyle w:val="Heading2"/>
        <w:spacing w:after="160" w:before="280"/>
      </w:pPr>
      <w:r>
        <w:rPr>
          <w:rFonts w:ascii="Arial" w:cs="Arial" w:eastAsia="Arial" w:hAnsi="Arial"/>
          <w:b/>
          <w:bCs/>
          <w:sz w:val="28"/>
          <w:szCs w:val="28"/>
        </w:rPr>
        <w:t xml:space="preserve">Parallel to "Genesis Physics": The Celestial Vault</w:t>
      </w:r>
    </w:p>
    <w:p>
      <w:pPr>
        <w:spacing w:after="200" w:line="276"/>
      </w:pPr>
      <w:r>
        <w:rPr>
          <w:rFonts w:ascii="Arial" w:cs="Arial" w:eastAsia="Arial" w:hAnsi="Arial"/>
          <w:sz w:val="24"/>
          <w:szCs w:val="24"/>
        </w:rPr>
        <w:t xml:space="preserve">In Genesis Physics terms, Nut is the Firmament—a cosmic membrane that separates Waters Above (Nun's infinite potential, dark energy) from Waters Below (the material world where life exists). Shu, the principle of separation, is the force that maintains this division. The entire ordered cosmos exists in the infinitesimal space created between these poles, maintained by divine will and cosmic law (Ma'at). Without the Firmament, the two waters would collapse into chaos.</w:t>
      </w:r>
    </w:p>
    <w:p>
      <w:r>
        <w:br w:type="page"/>
      </w:r>
    </w:p>
    <w:p>
      <w:pPr>
        <w:pStyle w:val="Heading1"/>
        <w:spacing w:after="200" w:before="360"/>
      </w:pPr>
      <w:r>
        <w:rPr>
          <w:rFonts w:ascii="Arial" w:cs="Arial" w:eastAsia="Arial" w:hAnsi="Arial"/>
          <w:b/>
          <w:bCs/>
          <w:sz w:val="32"/>
          <w:szCs w:val="32"/>
        </w:rPr>
        <w:t xml:space="preserve">4. Hindu and Vedic Cosmology: The Brahmanda and Layered Realms</w:t>
      </w:r>
    </w:p>
    <w:p>
      <w:pPr>
        <w:pStyle w:val="Heading2"/>
        <w:spacing w:after="160" w:before="280"/>
      </w:pPr>
      <w:r>
        <w:rPr>
          <w:rFonts w:ascii="Arial" w:cs="Arial" w:eastAsia="Arial" w:hAnsi="Arial"/>
          <w:b/>
          <w:bCs/>
          <w:sz w:val="28"/>
          <w:szCs w:val="28"/>
        </w:rPr>
        <w:t xml:space="preserve">The Brahmanda: Cosmic Egg and Boundaries</w:t>
      </w:r>
    </w:p>
    <w:p>
      <w:pPr>
        <w:spacing w:after="200" w:line="276"/>
      </w:pPr>
      <w:r>
        <w:rPr>
          <w:rFonts w:ascii="Arial" w:cs="Arial" w:eastAsia="Arial" w:hAnsi="Arial"/>
          <w:sz w:val="24"/>
          <w:szCs w:val="24"/>
        </w:rPr>
        <w:t xml:space="preserve">Hindu cosmology presents the universe as the Brahmanda (literally "egg of Brahma"), a finite but enormously vast cosmic container. Within and beyond the Brahmanda exist the fourteen lokas (planes or realms of existence), each separated by subtle energetic boundaries or membranes. The Bhagavata Purana describes Brahma (the creator) dividing the primordial cosmic egg into these layered realms during creation. The Brahmanda itself is understood as a closed system, yet contained within a greater metaphysical expanse.</w:t>
      </w:r>
    </w:p>
    <w:p>
      <w:pPr>
        <w:pStyle w:val="Heading2"/>
        <w:spacing w:after="160" w:before="280"/>
      </w:pPr>
      <w:r>
        <w:rPr>
          <w:rFonts w:ascii="Arial" w:cs="Arial" w:eastAsia="Arial" w:hAnsi="Arial"/>
          <w:b/>
          <w:bCs/>
          <w:sz w:val="28"/>
          <w:szCs w:val="28"/>
        </w:rPr>
        <w:t xml:space="preserve">The Hiranyagarbha: Golden Womb of Creation</w:t>
      </w:r>
    </w:p>
    <w:p>
      <w:pPr>
        <w:spacing w:after="200" w:line="276"/>
      </w:pPr>
      <w:r>
        <w:rPr>
          <w:rFonts w:ascii="Arial" w:cs="Arial" w:eastAsia="Arial" w:hAnsi="Arial"/>
          <w:sz w:val="24"/>
          <w:szCs w:val="24"/>
        </w:rPr>
        <w:t xml:space="preserve">The Hiranyagarbha ("golden womb" or "universal womb") represents the primordial source from which all manifest existence emerged. From the primordial sound Aum (Om) came the Hiranyagarbha itself—a luminous cosmic egg containing infinite potential. From within this egg, Brahma and all elemental forces condensed and manifested. The Hiranyagarbha is simultaneously a boundary (the egg-shell that contains the cosmos) and a generative source, enclosing both light and void.</w:t>
      </w:r>
    </w:p>
    <w:p>
      <w:pPr>
        <w:pStyle w:val="Heading2"/>
        <w:spacing w:after="160" w:before="280"/>
      </w:pPr>
      <w:r>
        <w:rPr>
          <w:rFonts w:ascii="Arial" w:cs="Arial" w:eastAsia="Arial" w:hAnsi="Arial"/>
          <w:b/>
          <w:bCs/>
          <w:sz w:val="28"/>
          <w:szCs w:val="28"/>
        </w:rPr>
        <w:t xml:space="preserve">The Nasadiya Sukta: Hymn of Non-Becoming</w:t>
      </w:r>
    </w:p>
    <w:p>
      <w:pPr>
        <w:spacing w:after="200" w:line="276"/>
      </w:pPr>
      <w:r>
        <w:rPr>
          <w:rFonts w:ascii="Arial" w:cs="Arial" w:eastAsia="Arial" w:hAnsi="Arial"/>
          <w:sz w:val="24"/>
          <w:szCs w:val="24"/>
        </w:rPr>
        <w:t xml:space="preserve">The Nasadiya Sukta (Rig Veda 10.129), one of the oldest Hindu creation hymns, describes the pre-creation state with remarkable precision: "There was neither non-existent nor existent: there was no realm of air, no sky beyond it... All that existed then was void and formless." The hymn explicitly questions the source of creation: "Whence come these emanations? Whence is this creation? Does the creator dwell in the heights above? Or does he not?" This radical questioning suggests that creation itself is a mystery even to the gods—implying that what emerged was the result of a veil lifting or a boundary being established, rather than creation ex nihilo.</w:t>
      </w:r>
    </w:p>
    <w:p>
      <w:pPr>
        <w:pStyle w:val="Heading2"/>
        <w:spacing w:after="160" w:before="280"/>
      </w:pPr>
      <w:r>
        <w:rPr>
          <w:rFonts w:ascii="Arial" w:cs="Arial" w:eastAsia="Arial" w:hAnsi="Arial"/>
          <w:b/>
          <w:bCs/>
          <w:sz w:val="28"/>
          <w:szCs w:val="28"/>
        </w:rPr>
        <w:t xml:space="preserve">The Samudra Manthan: Churning of Cosmic Boundaries</w:t>
      </w:r>
    </w:p>
    <w:p>
      <w:pPr>
        <w:spacing w:after="200" w:line="276"/>
      </w:pPr>
      <w:r>
        <w:rPr>
          <w:rFonts w:ascii="Arial" w:cs="Arial" w:eastAsia="Arial" w:hAnsi="Arial"/>
          <w:sz w:val="24"/>
          <w:szCs w:val="24"/>
        </w:rPr>
        <w:t xml:space="preserve">The Samudra Manthan ("churning of the cosmic ocean") describes an event where gods and demons together churned the ocean of milk, using Mount Meru as a pivot and a cosmic serpent as a rope. From this churning emerged numerous divine treasures and the nectar of immortality (amrita). Metaphysically, this suggests that reality emerges from the vibration or agitation of a primordial unified field—the cosmic ocean—by forces pulling from opposite directions. The boundaries between realms are themselves created by oscillation and separation.</w:t>
      </w:r>
    </w:p>
    <w:p>
      <w:pPr>
        <w:pStyle w:val="Heading2"/>
        <w:spacing w:after="160" w:before="280"/>
      </w:pPr>
      <w:r>
        <w:rPr>
          <w:rFonts w:ascii="Arial" w:cs="Arial" w:eastAsia="Arial" w:hAnsi="Arial"/>
          <w:b/>
          <w:bCs/>
          <w:sz w:val="28"/>
          <w:szCs w:val="28"/>
        </w:rPr>
        <w:t xml:space="preserve">Maya: The Veil Between Realms</w:t>
      </w:r>
    </w:p>
    <w:p>
      <w:pPr>
        <w:spacing w:after="200" w:line="276"/>
      </w:pPr>
      <w:r>
        <w:rPr>
          <w:rFonts w:ascii="Arial" w:cs="Arial" w:eastAsia="Arial" w:hAnsi="Arial"/>
          <w:sz w:val="24"/>
          <w:szCs w:val="24"/>
        </w:rPr>
        <w:t xml:space="preserve">In Hindu philosophy, Maya ("illusion" or "the veil") represents the cosmic principle by which the infinite Brahman (absolute reality) appears as finite, multiple forms. Maya is not deception but rather the boundary-making principle—the force that creates distinction, separation, and apparent difference within undifferentiated being. In Genesis Physics terms, Maya is the Firmament: the principle by which transcendent unity becomes manifest multiplicity.</w:t>
      </w:r>
    </w:p>
    <w:p>
      <w:pPr>
        <w:pStyle w:val="Heading2"/>
        <w:spacing w:after="160" w:before="280"/>
      </w:pPr>
      <w:r>
        <w:rPr>
          <w:rFonts w:ascii="Arial" w:cs="Arial" w:eastAsia="Arial" w:hAnsi="Arial"/>
          <w:b/>
          <w:bCs/>
          <w:sz w:val="28"/>
          <w:szCs w:val="28"/>
        </w:rPr>
        <w:t xml:space="preserve">Parallel to "Genesis Physics": Boundaries Between Lokas</w:t>
      </w:r>
    </w:p>
    <w:p>
      <w:pPr>
        <w:spacing w:after="200" w:line="276"/>
      </w:pPr>
      <w:r>
        <w:rPr>
          <w:rFonts w:ascii="Arial" w:cs="Arial" w:eastAsia="Arial" w:hAnsi="Arial"/>
          <w:sz w:val="24"/>
          <w:szCs w:val="24"/>
        </w:rPr>
        <w:t xml:space="preserve">The fourteen lokas represent layers of existence separated by subtle membranes, analogous to the Firmament in Genesis Physics. The upper lokas (Satyaloka, Tapoloka, Janaloka) represent transcendent realms of pure consciousness, while lower lokas (Bhuloka, etc.) represent material manifestation. These layers are not separate universes but nested, concentric realms with permeable boundaries. The Hiranyagarbha is the outer membrane containing all lokas, corresponding to the Firmament's role as the ultimate boundary between Waters Above and Waters Below.</w:t>
      </w:r>
    </w:p>
    <w:p>
      <w:r>
        <w:br w:type="page"/>
      </w:r>
    </w:p>
    <w:p>
      <w:pPr>
        <w:pStyle w:val="Heading1"/>
        <w:spacing w:after="200" w:before="360"/>
      </w:pPr>
      <w:r>
        <w:rPr>
          <w:rFonts w:ascii="Arial" w:cs="Arial" w:eastAsia="Arial" w:hAnsi="Arial"/>
          <w:b/>
          <w:bCs/>
          <w:sz w:val="32"/>
          <w:szCs w:val="32"/>
        </w:rPr>
        <w:t xml:space="preserve">5. Norse Cosmology: Ginnungagap and the Nine Realms</w:t>
      </w:r>
    </w:p>
    <w:p>
      <w:pPr>
        <w:pStyle w:val="Heading2"/>
        <w:spacing w:after="160" w:before="280"/>
      </w:pPr>
      <w:r>
        <w:rPr>
          <w:rFonts w:ascii="Arial" w:cs="Arial" w:eastAsia="Arial" w:hAnsi="Arial"/>
          <w:b/>
          <w:bCs/>
          <w:sz w:val="28"/>
          <w:szCs w:val="28"/>
        </w:rPr>
        <w:t xml:space="preserve">The Primordial Void: Ginnungagap</w:t>
      </w:r>
    </w:p>
    <w:p>
      <w:pPr>
        <w:spacing w:after="200" w:line="276"/>
      </w:pPr>
      <w:r>
        <w:rPr>
          <w:rFonts w:ascii="Arial" w:cs="Arial" w:eastAsia="Arial" w:hAnsi="Arial"/>
          <w:sz w:val="24"/>
          <w:szCs w:val="24"/>
        </w:rPr>
        <w:t xml:space="preserve">In Norse creation mythology, the cosmos begins with Ginnungagap—the primordial void, an abyss preceding existence itself. This void is flanked by two worlds: Niflheim (the icy realm of mist and primordial cold) in the north, and Muspelheim (the hot realm of fire and primordial heat) in the south. Between these extremes lies Ginnungagap, a space of absolute emptiness, a nothingness that contains infinite potential. This cosmological divide between fire and ice, heat and cold, represents the fundamental opposition from which existence emerges.</w:t>
      </w:r>
    </w:p>
    <w:p>
      <w:pPr>
        <w:pStyle w:val="Heading2"/>
        <w:spacing w:after="160" w:before="280"/>
      </w:pPr>
      <w:r>
        <w:rPr>
          <w:rFonts w:ascii="Arial" w:cs="Arial" w:eastAsia="Arial" w:hAnsi="Arial"/>
          <w:b/>
          <w:bCs/>
          <w:sz w:val="28"/>
          <w:szCs w:val="28"/>
        </w:rPr>
        <w:t xml:space="preserve">The Birth of Ymir: Primordial Being from Chaos</w:t>
      </w:r>
    </w:p>
    <w:p>
      <w:pPr>
        <w:spacing w:after="200" w:line="276"/>
      </w:pPr>
      <w:r>
        <w:rPr>
          <w:rFonts w:ascii="Arial" w:cs="Arial" w:eastAsia="Arial" w:hAnsi="Arial"/>
          <w:sz w:val="24"/>
          <w:szCs w:val="24"/>
        </w:rPr>
        <w:t xml:space="preserve">When the rime (ice) of Niflheim encountered the heat of Muspelheim at the edge of Ginnungagap, a reaction occurred: the liquid melted and droplets formed a primordial being called Ymir, the ancestor of all giants (jötnar). Ymir was neither fully alive nor dead, conscious nor unconscious, but rather a bridging entity existing in the liminal space between opposing forces. Ymir's nature reflects the birth of individuation from undifferentiated chaos.</w:t>
      </w:r>
    </w:p>
    <w:p>
      <w:pPr>
        <w:pStyle w:val="Heading2"/>
        <w:spacing w:after="160" w:before="280"/>
      </w:pPr>
      <w:r>
        <w:rPr>
          <w:rFonts w:ascii="Arial" w:cs="Arial" w:eastAsia="Arial" w:hAnsi="Arial"/>
          <w:b/>
          <w:bCs/>
          <w:sz w:val="28"/>
          <w:szCs w:val="28"/>
        </w:rPr>
        <w:t xml:space="preserve">Creation from Ymir's Body: The Establishment of Realms</w:t>
      </w:r>
    </w:p>
    <w:p>
      <w:pPr>
        <w:spacing w:after="200" w:line="276"/>
      </w:pPr>
      <w:r>
        <w:rPr>
          <w:rFonts w:ascii="Arial" w:cs="Arial" w:eastAsia="Arial" w:hAnsi="Arial"/>
          <w:sz w:val="24"/>
          <w:szCs w:val="24"/>
        </w:rPr>
        <w:t xml:space="preserve">The gods Odin, Vili, and Ve slew Ymir and created the world from his dismembered body: his flesh became the earth, his blood the oceans, his bones the mountains, his hair the trees, his skin the fields, and his skull the sky. Notably, Ymir's skull—which directly corresponds to the Firmament—was raised up and held in place by four dwarves (Nordri, Sudri, Eastri, and Westri), representing the four cardinal directions. This suggests that the sky/Firmament is a physical shell, an actual membrane supporting the cosmos.</w:t>
      </w:r>
    </w:p>
    <w:p>
      <w:pPr>
        <w:pStyle w:val="Heading2"/>
        <w:spacing w:after="160" w:before="280"/>
      </w:pPr>
      <w:r>
        <w:rPr>
          <w:rFonts w:ascii="Arial" w:cs="Arial" w:eastAsia="Arial" w:hAnsi="Arial"/>
          <w:b/>
          <w:bCs/>
          <w:sz w:val="28"/>
          <w:szCs w:val="28"/>
        </w:rPr>
        <w:t xml:space="preserve">Yggdrasil: The World Tree and Connecting Membranes</w:t>
      </w:r>
    </w:p>
    <w:p>
      <w:pPr>
        <w:spacing w:after="200" w:line="276"/>
      </w:pPr>
      <w:r>
        <w:rPr>
          <w:rFonts w:ascii="Arial" w:cs="Arial" w:eastAsia="Arial" w:hAnsi="Arial"/>
          <w:sz w:val="24"/>
          <w:szCs w:val="24"/>
        </w:rPr>
        <w:t xml:space="preserve">Yggdrasil, the cosmic world tree, connects nine realms across its branches and roots, including Midgard (the middle world of humans), Asgard (the gods' realm), and Muspelheim and Niflheim at the cosmic extremes. The tree's three roots drink from three wells: Urd's well in Asgard, Mimir's well in Niflheim, and Hvergelmir (the boiling spring) in Muspelheim. These wells represent the fountains of cosmic law, wisdom, and primal energy respectively. Yggdrasil itself is a kind of internal membrane-network, threading through and connecting all layers of reality.</w:t>
      </w:r>
    </w:p>
    <w:p>
      <w:pPr>
        <w:pStyle w:val="Heading2"/>
        <w:spacing w:after="160" w:before="280"/>
      </w:pPr>
      <w:r>
        <w:rPr>
          <w:rFonts w:ascii="Arial" w:cs="Arial" w:eastAsia="Arial" w:hAnsi="Arial"/>
          <w:b/>
          <w:bCs/>
          <w:sz w:val="28"/>
          <w:szCs w:val="28"/>
        </w:rPr>
        <w:t xml:space="preserve">Parallel to "Genesis Physics": The Sky Skull as Firmament</w:t>
      </w:r>
    </w:p>
    <w:p>
      <w:pPr>
        <w:spacing w:after="200" w:line="276"/>
      </w:pPr>
      <w:r>
        <w:rPr>
          <w:rFonts w:ascii="Arial" w:cs="Arial" w:eastAsia="Arial" w:hAnsi="Arial"/>
          <w:sz w:val="24"/>
          <w:szCs w:val="24"/>
        </w:rPr>
        <w:t xml:space="preserve">In Genesis Physics, Ymir's skull—held aloft by four dwarves at the cardinal points—is the Firmament. It is literally a solid dome, a membrane separating the blood-oceans (Waters Below, the material substrate) from the ether above. The four dwarves represent the forces that sustain this separation against the cosmic pressure that would collapse all realms back into Ginnungagap's void. Yggdrasil represents the internal architecture by which consciousness and existence percolate through and connect the Waters Above and Waters Below.</w:t>
      </w:r>
    </w:p>
    <w:p>
      <w:r>
        <w:br w:type="page"/>
      </w:r>
    </w:p>
    <w:p>
      <w:pPr>
        <w:pStyle w:val="Heading1"/>
        <w:spacing w:after="200" w:before="360"/>
      </w:pPr>
      <w:r>
        <w:rPr>
          <w:rFonts w:ascii="Arial" w:cs="Arial" w:eastAsia="Arial" w:hAnsi="Arial"/>
          <w:b/>
          <w:bCs/>
          <w:sz w:val="32"/>
          <w:szCs w:val="32"/>
        </w:rPr>
        <w:t xml:space="preserve">6. Chinese Cosmogony: Pangu and the Separation of Yin and Yang</w:t>
      </w:r>
    </w:p>
    <w:p>
      <w:pPr>
        <w:pStyle w:val="Heading2"/>
        <w:spacing w:after="160" w:before="280"/>
      </w:pPr>
      <w:r>
        <w:rPr>
          <w:rFonts w:ascii="Arial" w:cs="Arial" w:eastAsia="Arial" w:hAnsi="Arial"/>
          <w:b/>
          <w:bCs/>
          <w:sz w:val="28"/>
          <w:szCs w:val="28"/>
        </w:rPr>
        <w:t xml:space="preserve">The Cosmic Egg and Primordial Chaos</w:t>
      </w:r>
    </w:p>
    <w:p>
      <w:pPr>
        <w:spacing w:after="200" w:line="276"/>
      </w:pPr>
      <w:r>
        <w:rPr>
          <w:rFonts w:ascii="Arial" w:cs="Arial" w:eastAsia="Arial" w:hAnsi="Arial"/>
          <w:sz w:val="24"/>
          <w:szCs w:val="24"/>
        </w:rPr>
        <w:t xml:space="preserve">The Pangu creation myth, first recorded in the 3rd-century Sanwu Liji (attributed to Taoist author Xu Zheng), describes the universe beginning as a black, egg-like form: Hundun (primordial chaos). This egg contained everything in undifferentiated suspension—heavens and earth mingled, light and darkness commingled, all potential unmanifest. Within this cosmic egg slept Pangu, a semidivine giant. For 18,000 years Pangu rested as the yin and yang within the egg balanced in dynamic equilibrium.</w:t>
      </w:r>
    </w:p>
    <w:p>
      <w:pPr>
        <w:pStyle w:val="Heading2"/>
        <w:spacing w:after="160" w:before="280"/>
      </w:pPr>
      <w:r>
        <w:rPr>
          <w:rFonts w:ascii="Arial" w:cs="Arial" w:eastAsia="Arial" w:hAnsi="Arial"/>
          <w:b/>
          <w:bCs/>
          <w:sz w:val="28"/>
          <w:szCs w:val="28"/>
        </w:rPr>
        <w:t xml:space="preserve">Pangu Awakens: The Separation of Opposites</w:t>
      </w:r>
    </w:p>
    <w:p>
      <w:pPr>
        <w:spacing w:after="200" w:line="276"/>
      </w:pPr>
      <w:r>
        <w:rPr>
          <w:rFonts w:ascii="Arial" w:cs="Arial" w:eastAsia="Arial" w:hAnsi="Arial"/>
          <w:sz w:val="24"/>
          <w:szCs w:val="24"/>
        </w:rPr>
        <w:t xml:space="preserve">Upon awakening, Pangu realized he was trapped within the egg and began to push its halves apart. The separation of the egg's upper and lower halves literally divided yin from yang: the lighter, active, masculine yang rose to form the heavens, while the heavier, passive, feminine yin descended to form the earth. Pangu's effort continued for another 18,000 years. Each day he grew ten feet taller, pushing the heavens further skyward and the earth deeper earthward.</w:t>
      </w:r>
    </w:p>
    <w:p>
      <w:pPr>
        <w:pStyle w:val="Heading2"/>
        <w:spacing w:after="160" w:before="280"/>
      </w:pPr>
      <w:r>
        <w:rPr>
          <w:rFonts w:ascii="Arial" w:cs="Arial" w:eastAsia="Arial" w:hAnsi="Arial"/>
          <w:b/>
          <w:bCs/>
          <w:sz w:val="28"/>
          <w:szCs w:val="28"/>
        </w:rPr>
        <w:t xml:space="preserve">Pangu's Death and Cosmic Expansion</w:t>
      </w:r>
    </w:p>
    <w:p>
      <w:pPr>
        <w:spacing w:after="200" w:line="276"/>
      </w:pPr>
      <w:r>
        <w:rPr>
          <w:rFonts w:ascii="Arial" w:cs="Arial" w:eastAsia="Arial" w:hAnsi="Arial"/>
          <w:sz w:val="24"/>
          <w:szCs w:val="24"/>
        </w:rPr>
        <w:t xml:space="preserve">After 18,000 years of effort, Pangu died, exhausted. His body itself became the cosmos: his flesh became the soil and mountains, his blood became the rivers and oceans, his breath became the wind, his voice became thunder, his eyes became the sun and moon, and his hair became vegetation. The parasites on his body became human beings. In this way, Pangu's sacrifice transformed the raw separation of yin and yang into a fully differentiated, functional cosmos.</w:t>
      </w:r>
    </w:p>
    <w:p>
      <w:pPr>
        <w:pStyle w:val="Heading2"/>
        <w:spacing w:after="160" w:before="280"/>
      </w:pPr>
      <w:r>
        <w:rPr>
          <w:rFonts w:ascii="Arial" w:cs="Arial" w:eastAsia="Arial" w:hAnsi="Arial"/>
          <w:b/>
          <w:bCs/>
          <w:sz w:val="28"/>
          <w:szCs w:val="28"/>
        </w:rPr>
        <w:t xml:space="preserve">Parallel to "Genesis Physics": Cosmic Egg as Membrane</w:t>
      </w:r>
    </w:p>
    <w:p>
      <w:pPr>
        <w:spacing w:after="200" w:line="276"/>
      </w:pPr>
      <w:r>
        <w:rPr>
          <w:rFonts w:ascii="Arial" w:cs="Arial" w:eastAsia="Arial" w:hAnsi="Arial"/>
          <w:sz w:val="24"/>
          <w:szCs w:val="24"/>
        </w:rPr>
        <w:t xml:space="preserve">In Genesis Physics, the cosmic egg's shell is the Firmament, and Pangu's separation of yin and yang is the creation of the membrane's asymmetry—the establishment of distinct regions above and below. Pangu's perpetual effort to hold heaven and earth apart represents the continuous work required to maintain cosmic order against entropic collapse. The Firmament is not passive; it actively sustains the separation between transcendent (yang) and material (yin) realms.</w:t>
      </w:r>
    </w:p>
    <w:p>
      <w:r>
        <w:br w:type="page"/>
      </w:r>
    </w:p>
    <w:p>
      <w:pPr>
        <w:pStyle w:val="Heading1"/>
        <w:spacing w:after="200" w:before="360"/>
      </w:pPr>
      <w:r>
        <w:rPr>
          <w:rFonts w:ascii="Arial" w:cs="Arial" w:eastAsia="Arial" w:hAnsi="Arial"/>
          <w:b/>
          <w:bCs/>
          <w:sz w:val="32"/>
          <w:szCs w:val="32"/>
        </w:rPr>
        <w:t xml:space="preserve">7. Greek Cosmogony: Chaos, Ouranos, and the Succession of Powers</w:t>
      </w:r>
    </w:p>
    <w:p>
      <w:pPr>
        <w:pStyle w:val="Heading2"/>
        <w:spacing w:after="160" w:before="280"/>
      </w:pPr>
      <w:r>
        <w:rPr>
          <w:rFonts w:ascii="Arial" w:cs="Arial" w:eastAsia="Arial" w:hAnsi="Arial"/>
          <w:b/>
          <w:bCs/>
          <w:sz w:val="28"/>
          <w:szCs w:val="28"/>
        </w:rPr>
        <w:t xml:space="preserve">The Primordial Abyss: Chaos</w:t>
      </w:r>
    </w:p>
    <w:p>
      <w:pPr>
        <w:spacing w:after="200" w:line="276"/>
      </w:pPr>
      <w:r>
        <w:rPr>
          <w:rFonts w:ascii="Arial" w:cs="Arial" w:eastAsia="Arial" w:hAnsi="Arial"/>
          <w:sz w:val="24"/>
          <w:szCs w:val="24"/>
        </w:rPr>
        <w:t xml:space="preserve">In Hesiod's Theogony (circa 700 BCE), the origin of all things is Chaos (χάος), a gaping abyss or void representing the absence of form and definition. Chaos is not mere nothingness but rather primordial potentiality—undifferentiated existence awaiting structure. From Chaos emerged Gaia (Earth), Tartarus (the deep underworld), and Eros (sexual desire and creative impetus). These three primordial entities represent the first differentiation within Chaos: a physical realm (Gaia), a transcendent realm (Tartarus), and the animating force linking them (Eros).</w:t>
      </w:r>
    </w:p>
    <w:p>
      <w:pPr>
        <w:pStyle w:val="Heading2"/>
        <w:spacing w:after="160" w:before="280"/>
      </w:pPr>
      <w:r>
        <w:rPr>
          <w:rFonts w:ascii="Arial" w:cs="Arial" w:eastAsia="Arial" w:hAnsi="Arial"/>
          <w:b/>
          <w:bCs/>
          <w:sz w:val="28"/>
          <w:szCs w:val="28"/>
        </w:rPr>
        <w:t xml:space="preserve">Ouranos and the Division of Sky from Earth</w:t>
      </w:r>
    </w:p>
    <w:p>
      <w:pPr>
        <w:spacing w:after="200" w:line="276"/>
      </w:pPr>
      <w:r>
        <w:rPr>
          <w:rFonts w:ascii="Arial" w:cs="Arial" w:eastAsia="Arial" w:hAnsi="Arial"/>
          <w:sz w:val="24"/>
          <w:szCs w:val="24"/>
        </w:rPr>
        <w:t xml:space="preserve">Gaia brought forth Ouranos (Sky), described as "equal to herself, so that it would cover her on all sides, to be a firm seat for the blessed gods forever." Ouranos is male, active, encompassing; Gaia is female, passive, receptive. Their union produced twelve Titans (representing fundamental cosmic forces), three Cyclopes (representing singular powers of craftsmanship and sight), and three Hecatoncheires (representing divine power in its most concentrated form). Yet Ouranos feared his offspring and imprisoned them within Gaia's body, preventing their separation.</w:t>
      </w:r>
    </w:p>
    <w:p>
      <w:pPr>
        <w:pStyle w:val="Heading2"/>
        <w:spacing w:after="160" w:before="280"/>
      </w:pPr>
      <w:r>
        <w:rPr>
          <w:rFonts w:ascii="Arial" w:cs="Arial" w:eastAsia="Arial" w:hAnsi="Arial"/>
          <w:b/>
          <w:bCs/>
          <w:sz w:val="28"/>
          <w:szCs w:val="28"/>
        </w:rPr>
        <w:t xml:space="preserve">The Succession Myth: Chronological Order of Cosmos</w:t>
      </w:r>
    </w:p>
    <w:p>
      <w:pPr>
        <w:spacing w:after="200" w:line="276"/>
      </w:pPr>
      <w:r>
        <w:rPr>
          <w:rFonts w:ascii="Arial" w:cs="Arial" w:eastAsia="Arial" w:hAnsi="Arial"/>
          <w:sz w:val="24"/>
          <w:szCs w:val="24"/>
        </w:rPr>
        <w:t xml:space="preserve">A central component of the Theogony is the "succession myth": Cronos overthrew Ouranos (and castrated him, separating sky from earth), Cronos was in turn overthrown by Zeus, and Zeus established a permanent, stable cosmic order. This succession represents progressive clarification of cosmic authority and increasing sophistication in maintaining the boundary between realms. Each god represents a different principle of order; Zeus's final victory establishes the ordered cosmos we know, with sky, earth, and intermediate divine realms in proper relationship.</w:t>
      </w:r>
    </w:p>
    <w:p>
      <w:pPr>
        <w:pStyle w:val="Heading2"/>
        <w:spacing w:after="160" w:before="280"/>
      </w:pPr>
      <w:r>
        <w:rPr>
          <w:rFonts w:ascii="Arial" w:cs="Arial" w:eastAsia="Arial" w:hAnsi="Arial"/>
          <w:b/>
          <w:bCs/>
          <w:sz w:val="28"/>
          <w:szCs w:val="28"/>
        </w:rPr>
        <w:t xml:space="preserve">Parallel to "Genesis Physics": Ouranos as Sky-Dome</w:t>
      </w:r>
    </w:p>
    <w:p>
      <w:pPr>
        <w:spacing w:after="200" w:line="276"/>
      </w:pPr>
      <w:r>
        <w:rPr>
          <w:rFonts w:ascii="Arial" w:cs="Arial" w:eastAsia="Arial" w:hAnsi="Arial"/>
          <w:sz w:val="24"/>
          <w:szCs w:val="24"/>
        </w:rPr>
        <w:t xml:space="preserve">In Genesis Physics, Ouranos is literally the Firmament—a tangible, male principle of sky that covers and contains the feminine Earth below. The distinction between Ouranos and Gaia is the establishment of the Firmament's separation function. Ouranos's initial imprisonment of the Titans represents how the Firmament at first prevents communication and exchange between realms, until cosmic maturation (Zeus) brings balanced order to the system.</w:t>
      </w:r>
    </w:p>
    <w:p>
      <w:r>
        <w:br w:type="page"/>
      </w:r>
    </w:p>
    <w:p>
      <w:pPr>
        <w:pStyle w:val="Heading1"/>
        <w:spacing w:after="200" w:before="360"/>
      </w:pPr>
      <w:r>
        <w:rPr>
          <w:rFonts w:ascii="Arial" w:cs="Arial" w:eastAsia="Arial" w:hAnsi="Arial"/>
          <w:b/>
          <w:bCs/>
          <w:sz w:val="32"/>
          <w:szCs w:val="32"/>
        </w:rPr>
        <w:t xml:space="preserve">8. Polynesian Cosmology: Rangi and Papa's Eternal Separation</w:t>
      </w:r>
    </w:p>
    <w:p>
      <w:pPr>
        <w:pStyle w:val="Heading2"/>
        <w:spacing w:after="160" w:before="280"/>
      </w:pPr>
      <w:r>
        <w:rPr>
          <w:rFonts w:ascii="Arial" w:cs="Arial" w:eastAsia="Arial" w:hAnsi="Arial"/>
          <w:b/>
          <w:bCs/>
          <w:sz w:val="28"/>
          <w:szCs w:val="28"/>
        </w:rPr>
        <w:t xml:space="preserve">The Divine Pair in Primordial Darkness</w:t>
      </w:r>
    </w:p>
    <w:p>
      <w:pPr>
        <w:spacing w:after="200" w:line="276"/>
      </w:pPr>
      <w:r>
        <w:rPr>
          <w:rFonts w:ascii="Arial" w:cs="Arial" w:eastAsia="Arial" w:hAnsi="Arial"/>
          <w:sz w:val="24"/>
          <w:szCs w:val="24"/>
        </w:rPr>
        <w:t xml:space="preserve">In Māori and broader Polynesian mythology, Ranginui (Sky Father) and Papatūānuku (Earth Mother) were locked in an eternally tight embrace, their union so intimate that no light or space existed between them. All their offspring—gods, demigods, and creatures—were confined in the suffocating darkness between their parents, unable to move or develop. This primordial state represents a cosmos unborn, potential unrealized, existence in stasis.</w:t>
      </w:r>
    </w:p>
    <w:p>
      <w:pPr>
        <w:pStyle w:val="Heading2"/>
        <w:spacing w:after="160" w:before="280"/>
      </w:pPr>
      <w:r>
        <w:rPr>
          <w:rFonts w:ascii="Arial" w:cs="Arial" w:eastAsia="Arial" w:hAnsi="Arial"/>
          <w:b/>
          <w:bCs/>
          <w:sz w:val="28"/>
          <w:szCs w:val="28"/>
        </w:rPr>
        <w:t xml:space="preserve">The Divine Debate and Separation</w:t>
      </w:r>
    </w:p>
    <w:p>
      <w:pPr>
        <w:spacing w:after="200" w:line="276"/>
      </w:pPr>
      <w:r>
        <w:rPr>
          <w:rFonts w:ascii="Arial" w:cs="Arial" w:eastAsia="Arial" w:hAnsi="Arial"/>
          <w:sz w:val="24"/>
          <w:szCs w:val="24"/>
        </w:rPr>
        <w:t xml:space="preserve">Trapped in darkness, the offspring deities debated how to liberate themselves. Some advocated slaying their parents; others proposed separation. Tāne (god of forests and light) disagreed with killing Rangi and Papa, instead suggesting they be pushed apart to allow space and light. Tāne placed his head on his mother Papa, raised his feet against his father Rangi, and using all his divine strength, forced them apart. Rangi was pushed high into the sky; Papa remained below as the earth. The separation flooded the space between them with light.</w:t>
      </w:r>
    </w:p>
    <w:p>
      <w:pPr>
        <w:pStyle w:val="Heading2"/>
        <w:spacing w:after="160" w:before="280"/>
      </w:pPr>
      <w:r>
        <w:rPr>
          <w:rFonts w:ascii="Arial" w:cs="Arial" w:eastAsia="Arial" w:hAnsi="Arial"/>
          <w:b/>
          <w:bCs/>
          <w:sz w:val="28"/>
          <w:szCs w:val="28"/>
        </w:rPr>
        <w:t xml:space="preserve">Consequence: Grief and Moisture</w:t>
      </w:r>
    </w:p>
    <w:p>
      <w:pPr>
        <w:spacing w:after="200" w:line="276"/>
      </w:pPr>
      <w:r>
        <w:rPr>
          <w:rFonts w:ascii="Arial" w:cs="Arial" w:eastAsia="Arial" w:hAnsi="Arial"/>
          <w:sz w:val="24"/>
          <w:szCs w:val="24"/>
        </w:rPr>
        <w:t xml:space="preserve">Despite the necessity of separation, Rangi and Papa grieve eternally for their lost union. Ranginui's tears fall from the sky toward his beloved Papa below—these tears become rain, mist, and dew. Papa's moisture rises to meet her separated husband. The space between them, once filled with darkness and suffering gods, became the arena of creation, light, life, and evolution. This poignant mythology suggests that cosmic separation, while necessary for creation and consciousness, comes at the cost of eternal longing and interaction.</w:t>
      </w:r>
    </w:p>
    <w:p>
      <w:pPr>
        <w:pStyle w:val="Heading2"/>
        <w:spacing w:after="160" w:before="280"/>
      </w:pPr>
      <w:r>
        <w:rPr>
          <w:rFonts w:ascii="Arial" w:cs="Arial" w:eastAsia="Arial" w:hAnsi="Arial"/>
          <w:b/>
          <w:bCs/>
          <w:sz w:val="28"/>
          <w:szCs w:val="28"/>
        </w:rPr>
        <w:t xml:space="preserve">Parallel to "Genesis Physics": The Necessity of Separation</w:t>
      </w:r>
    </w:p>
    <w:p>
      <w:pPr>
        <w:spacing w:after="200" w:line="276"/>
      </w:pPr>
      <w:r>
        <w:rPr>
          <w:rFonts w:ascii="Arial" w:cs="Arial" w:eastAsia="Arial" w:hAnsi="Arial"/>
          <w:sz w:val="24"/>
          <w:szCs w:val="24"/>
        </w:rPr>
        <w:t xml:space="preserve">In Genesis Physics, the separation of Rangi and Papa is the establishment of the Firmament. Tāne's effort to hold them apart represents the continuous force maintaining the membrane between transcendent and material realms. The tears of Rangi—waters falling from above—directly parallel the "Waters Above the Firmament" concept. The Polynesian myth captures an essential theological truth: creation requires separation, yet consciousness itself emerges from longing across that separation.</w:t>
      </w:r>
    </w:p>
    <w:p>
      <w:r>
        <w:br w:type="page"/>
      </w:r>
    </w:p>
    <w:p>
      <w:pPr>
        <w:pStyle w:val="Heading1"/>
        <w:spacing w:after="200" w:before="360"/>
      </w:pPr>
      <w:r>
        <w:rPr>
          <w:rFonts w:ascii="Arial" w:cs="Arial" w:eastAsia="Arial" w:hAnsi="Arial"/>
          <w:b/>
          <w:bCs/>
          <w:sz w:val="32"/>
          <w:szCs w:val="32"/>
        </w:rPr>
        <w:t xml:space="preserve">9. Mesoamerican Cosmology: The Popol Vuh and the Heart of Sky</w:t>
      </w:r>
    </w:p>
    <w:p>
      <w:pPr>
        <w:pStyle w:val="Heading2"/>
        <w:spacing w:after="160" w:before="280"/>
      </w:pPr>
      <w:r>
        <w:rPr>
          <w:rFonts w:ascii="Arial" w:cs="Arial" w:eastAsia="Arial" w:hAnsi="Arial"/>
          <w:b/>
          <w:bCs/>
          <w:sz w:val="28"/>
          <w:szCs w:val="28"/>
        </w:rPr>
        <w:t xml:space="preserve">Primordial State: Sky Above, Waters Below</w:t>
      </w:r>
    </w:p>
    <w:p>
      <w:pPr>
        <w:spacing w:after="200" w:line="276"/>
      </w:pPr>
      <w:r>
        <w:rPr>
          <w:rFonts w:ascii="Arial" w:cs="Arial" w:eastAsia="Arial" w:hAnsi="Arial"/>
          <w:sz w:val="24"/>
          <w:szCs w:val="24"/>
        </w:rPr>
        <w:t xml:space="preserve">In the Popol Vuh (the sacred text of the K'iche' Maya, preserved from oral traditions predating Spanish conquest), creation begins with a clear cosmic duality: "In the beginning there was only the sky with the water pooled below." This opening statement explicitly establishes the Firmament concept—a sky above and waters below with a fundamental separation between them. The Popol Vuh then introduces the divine architects: the Plumed Serpent (Quetzalcoatl or the Feathered Serpent, representing matter and material creativity) and Heart of Sky (who is actually three gods: Hurricane, Newborn Thunderbolt, and Sudden Thunderbolt, representing transcendent forces and cosmic power).</w:t>
      </w:r>
    </w:p>
    <w:p>
      <w:pPr>
        <w:pStyle w:val="Heading2"/>
        <w:spacing w:after="160" w:before="280"/>
      </w:pPr>
      <w:r>
        <w:rPr>
          <w:rFonts w:ascii="Arial" w:cs="Arial" w:eastAsia="Arial" w:hAnsi="Arial"/>
          <w:b/>
          <w:bCs/>
          <w:sz w:val="28"/>
          <w:szCs w:val="28"/>
        </w:rPr>
        <w:t xml:space="preserve">Divine Thought and the Draining of Waters</w:t>
      </w:r>
    </w:p>
    <w:p>
      <w:pPr>
        <w:spacing w:after="200" w:line="276"/>
      </w:pPr>
      <w:r>
        <w:rPr>
          <w:rFonts w:ascii="Arial" w:cs="Arial" w:eastAsia="Arial" w:hAnsi="Arial"/>
          <w:sz w:val="24"/>
          <w:szCs w:val="24"/>
        </w:rPr>
        <w:t xml:space="preserve">The Plumed Serpent and Heart of Sky "joined their thoughts and words" and conceived humanity. Their first creative act was to decree that "the water be drained and the platform of the earth arise." This cosmological act—the withdrawal or recession of the primordial waters—created solid ground, making space for differentiated creation. The waters do not disappear but are relocated: they are contained above (as sky-waters held by the Firmament) and remain as oceans below.</w:t>
      </w:r>
    </w:p>
    <w:p>
      <w:pPr>
        <w:pStyle w:val="Heading2"/>
        <w:spacing w:after="160" w:before="280"/>
      </w:pPr>
      <w:r>
        <w:rPr>
          <w:rFonts w:ascii="Arial" w:cs="Arial" w:eastAsia="Arial" w:hAnsi="Arial"/>
          <w:b/>
          <w:bCs/>
          <w:sz w:val="28"/>
          <w:szCs w:val="28"/>
        </w:rPr>
        <w:t xml:space="preserve">Creation of Guardians and the Material World</w:t>
      </w:r>
    </w:p>
    <w:p>
      <w:pPr>
        <w:spacing w:after="200" w:line="276"/>
      </w:pPr>
      <w:r>
        <w:rPr>
          <w:rFonts w:ascii="Arial" w:cs="Arial" w:eastAsia="Arial" w:hAnsi="Arial"/>
          <w:sz w:val="24"/>
          <w:szCs w:val="24"/>
        </w:rPr>
        <w:t xml:space="preserve">With the platform of earth established, the gods created animals (deer, birds, pumas, jaguars, serpents) to be guardians of the forests and bushes. These animals represent the first differentiation within creation—diversity of form and function within the material realm. After numerous failed attempts to create beings capable of giving praise and worship (mud and wood figures proved inadequate), the gods gathered once more and fashioned humanity from white corn, yellow corn, and water. The water became blood; the corn meal became muscle and flesh. This suggests a final synthesis: spirit (corn, the precious substance), matter (water), and the vital boundary-state (blood) combining to create consciousness.</w:t>
      </w:r>
    </w:p>
    <w:p>
      <w:pPr>
        <w:pStyle w:val="Heading2"/>
        <w:spacing w:after="160" w:before="280"/>
      </w:pPr>
      <w:r>
        <w:rPr>
          <w:rFonts w:ascii="Arial" w:cs="Arial" w:eastAsia="Arial" w:hAnsi="Arial"/>
          <w:b/>
          <w:bCs/>
          <w:sz w:val="28"/>
          <w:szCs w:val="28"/>
        </w:rPr>
        <w:t xml:space="preserve">Parallel to "Genesis Physics": Sky Above, Waters Below, Earth Between</w:t>
      </w:r>
    </w:p>
    <w:p>
      <w:pPr>
        <w:spacing w:after="200" w:line="276"/>
      </w:pPr>
      <w:r>
        <w:rPr>
          <w:rFonts w:ascii="Arial" w:cs="Arial" w:eastAsia="Arial" w:hAnsi="Arial"/>
          <w:sz w:val="24"/>
          <w:szCs w:val="24"/>
        </w:rPr>
        <w:t xml:space="preserve">The Popol Vuh's opening establishes precisely the framework of Genesis Physics: sky above, waters below, with earth as the platform between them. The Heart of Sky (transcendent intelligence) and Plumed Serpent (material creative force) working in concert echo the complementary principles required to establish and maintain the Firmament. The receding of waters—their partition into sky-waters above and ocean-waters below—is the creation of the Firmament itself.</w:t>
      </w:r>
    </w:p>
    <w:p>
      <w:r>
        <w:br w:type="page"/>
      </w:r>
    </w:p>
    <w:p>
      <w:pPr>
        <w:pStyle w:val="Heading1"/>
        <w:spacing w:after="200" w:before="360"/>
      </w:pPr>
      <w:r>
        <w:rPr>
          <w:rFonts w:ascii="Arial" w:cs="Arial" w:eastAsia="Arial" w:hAnsi="Arial"/>
          <w:b/>
          <w:bCs/>
          <w:sz w:val="32"/>
          <w:szCs w:val="32"/>
        </w:rPr>
        <w:t xml:space="preserve">10. Aboriginal Australian Cosmology: The Dreaming and Songlines</w:t>
      </w:r>
    </w:p>
    <w:p>
      <w:pPr>
        <w:pStyle w:val="Heading2"/>
        <w:spacing w:after="160" w:before="280"/>
      </w:pPr>
      <w:r>
        <w:rPr>
          <w:rFonts w:ascii="Arial" w:cs="Arial" w:eastAsia="Arial" w:hAnsi="Arial"/>
          <w:b/>
          <w:bCs/>
          <w:sz w:val="28"/>
          <w:szCs w:val="28"/>
        </w:rPr>
        <w:t xml:space="preserve">The Dreamtime: Creation Through Song</w:t>
      </w:r>
    </w:p>
    <w:p>
      <w:pPr>
        <w:spacing w:after="200" w:line="276"/>
      </w:pPr>
      <w:r>
        <w:rPr>
          <w:rFonts w:ascii="Arial" w:cs="Arial" w:eastAsia="Arial" w:hAnsi="Arial"/>
          <w:sz w:val="24"/>
          <w:szCs w:val="24"/>
        </w:rPr>
        <w:t xml:space="preserve">In Aboriginal cosmology, the Dreamtime (or the Dreaming) is the eternal creative moment in which ancestral beings—often depicted as animals, natural phenomena, or hybrid forms—sang the world into existence. These legendary totemic beings wandered across the continent, and with each step, each gesture, each utterance, they named and thus created what they encountered: birds, animals, plants, rocks, waterholes, mountains, and valleys. The act of naming through song is the act of creation—it is the imposition of distinction and form upon undifferentiated land. The Dreamtime is not a historical past but an eternal present, a creation event that continues to unfold.</w:t>
      </w:r>
    </w:p>
    <w:p>
      <w:pPr>
        <w:pStyle w:val="Heading2"/>
        <w:spacing w:after="160" w:before="280"/>
      </w:pPr>
      <w:r>
        <w:rPr>
          <w:rFonts w:ascii="Arial" w:cs="Arial" w:eastAsia="Arial" w:hAnsi="Arial"/>
          <w:b/>
          <w:bCs/>
          <w:sz w:val="28"/>
          <w:szCs w:val="28"/>
        </w:rPr>
        <w:t xml:space="preserve">Songlines: The Sacred Pathways of Creation</w:t>
      </w:r>
    </w:p>
    <w:p>
      <w:pPr>
        <w:spacing w:after="200" w:line="276"/>
      </w:pPr>
      <w:r>
        <w:rPr>
          <w:rFonts w:ascii="Arial" w:cs="Arial" w:eastAsia="Arial" w:hAnsi="Arial"/>
          <w:sz w:val="24"/>
          <w:szCs w:val="24"/>
        </w:rPr>
        <w:t xml:space="preserve">Songlines (known to Aboriginal peoples as "Footprints of the Ancestors" or "The Way of the Lore") are invisible pathways that meander across Australia, each tracing the journey of an ancestral creator being during the Dreamtime. These are not merely mythological routes but are understood as actual energetic channels, sacred geography, and mnemonic devices encoding knowledge of the land. A person versed in the songlines can navigate vast distances across the continent by reciting the words of the song, which describe landmarks, waterholes, and significant locations along the path.</w:t>
      </w:r>
    </w:p>
    <w:p>
      <w:pPr>
        <w:pStyle w:val="Heading2"/>
        <w:spacing w:after="160" w:before="280"/>
      </w:pPr>
      <w:r>
        <w:rPr>
          <w:rFonts w:ascii="Arial" w:cs="Arial" w:eastAsia="Arial" w:hAnsi="Arial"/>
          <w:b/>
          <w:bCs/>
          <w:sz w:val="28"/>
          <w:szCs w:val="28"/>
        </w:rPr>
        <w:t xml:space="preserve">Connectivity and Cultural Transmission</w:t>
      </w:r>
    </w:p>
    <w:p>
      <w:pPr>
        <w:spacing w:after="200" w:line="276"/>
      </w:pPr>
      <w:r>
        <w:rPr>
          <w:rFonts w:ascii="Arial" w:cs="Arial" w:eastAsia="Arial" w:hAnsi="Arial"/>
          <w:sz w:val="24"/>
          <w:szCs w:val="24"/>
        </w:rPr>
        <w:t xml:space="preserve">Songlines are passed down through families and communities, carrying within them cultural knowledge, spiritual obligations, and connection to country (land). Each Aboriginal person has specific songlines they are responsible for preserving and protecting. These songlines overlap and intersect, forming a vast web of sacred geography that covers the entire continent. In this way, the Aboriginal cosmos is a unified whole, with each individual and each land feature integrated into a larger pattern of creation and meaning.</w:t>
      </w:r>
    </w:p>
    <w:p>
      <w:pPr>
        <w:pStyle w:val="Heading2"/>
        <w:spacing w:after="160" w:before="280"/>
      </w:pPr>
      <w:r>
        <w:rPr>
          <w:rFonts w:ascii="Arial" w:cs="Arial" w:eastAsia="Arial" w:hAnsi="Arial"/>
          <w:b/>
          <w:bCs/>
          <w:sz w:val="28"/>
          <w:szCs w:val="28"/>
        </w:rPr>
        <w:t xml:space="preserve">Parallel to "Genesis Physics": Creation Through Vibration</w:t>
      </w:r>
    </w:p>
    <w:p>
      <w:pPr>
        <w:spacing w:after="200" w:line="276"/>
      </w:pPr>
      <w:r>
        <w:rPr>
          <w:rFonts w:ascii="Arial" w:cs="Arial" w:eastAsia="Arial" w:hAnsi="Arial"/>
          <w:sz w:val="24"/>
          <w:szCs w:val="24"/>
        </w:rPr>
        <w:t xml:space="preserve">The Aboriginal cosmology suggests that creation occurs through vibration and resonance—the voice, the song, the frequency by which ancestors manifest matter from undifferentiated spacetime. In Genesis Physics terms, the Firmament itself is established through vibrational resonance, frequency division, and harmonic separation between realms. The songlines represent the resonant pathways—the conduits of creative force—that maintain the integrity and distinctness of the cosmos. Aboriginal cosmology understands creation not as static arrangement but as continuous, musical, participatory emergence.</w:t>
      </w:r>
    </w:p>
    <w:p>
      <w:r>
        <w:br w:type="page"/>
      </w:r>
    </w:p>
    <w:p>
      <w:pPr>
        <w:pStyle w:val="Heading1"/>
        <w:spacing w:after="200" w:before="360"/>
      </w:pPr>
      <w:r>
        <w:rPr>
          <w:rFonts w:ascii="Arial" w:cs="Arial" w:eastAsia="Arial" w:hAnsi="Arial"/>
          <w:b/>
          <w:bCs/>
          <w:sz w:val="32"/>
          <w:szCs w:val="32"/>
        </w:rPr>
        <w:t xml:space="preserve">11. Japanese Cosmology: The Kojiki and Cosmic Brine Creation</w:t>
      </w:r>
    </w:p>
    <w:p>
      <w:pPr>
        <w:pStyle w:val="Heading2"/>
        <w:spacing w:after="160" w:before="280"/>
      </w:pPr>
      <w:r>
        <w:rPr>
          <w:rFonts w:ascii="Arial" w:cs="Arial" w:eastAsia="Arial" w:hAnsi="Arial"/>
          <w:b/>
          <w:bCs/>
          <w:sz w:val="28"/>
          <w:szCs w:val="28"/>
        </w:rPr>
        <w:t xml:space="preserve">Primordial State: Chaos as Cosmic Brine</w:t>
      </w:r>
    </w:p>
    <w:p>
      <w:pPr>
        <w:spacing w:after="200" w:line="276"/>
      </w:pPr>
      <w:r>
        <w:rPr>
          <w:rFonts w:ascii="Arial" w:cs="Arial" w:eastAsia="Arial" w:hAnsi="Arial"/>
          <w:sz w:val="24"/>
          <w:szCs w:val="24"/>
        </w:rPr>
        <w:t xml:space="preserve">The Kojiki (compiled 712 CE), Japan's oldest historical and mythological text, describes creation beginning in a state resembling a heavy, opaque sea—cosmic brine—where heaven and earth were mingled in undifferentiated chaos. The universe prior to creation was a formless expanse floating atop lighter vapors, lacking solid form and representing complete disorder. From this primordial state emerged the first divine beings, Izanagi ("he who invites") and Izanami ("she who invites"), primordial deities tasked with shaping creation.</w:t>
      </w:r>
    </w:p>
    <w:p>
      <w:pPr>
        <w:pStyle w:val="Heading2"/>
        <w:spacing w:after="160" w:before="280"/>
      </w:pPr>
      <w:r>
        <w:rPr>
          <w:rFonts w:ascii="Arial" w:cs="Arial" w:eastAsia="Arial" w:hAnsi="Arial"/>
          <w:b/>
          <w:bCs/>
          <w:sz w:val="28"/>
          <w:szCs w:val="28"/>
        </w:rPr>
        <w:t xml:space="preserve">The Floating Bridge of Heaven and the Jeweled Spear</w:t>
      </w:r>
    </w:p>
    <w:p>
      <w:pPr>
        <w:spacing w:after="200" w:line="276"/>
      </w:pPr>
      <w:r>
        <w:rPr>
          <w:rFonts w:ascii="Arial" w:cs="Arial" w:eastAsia="Arial" w:hAnsi="Arial"/>
          <w:sz w:val="24"/>
          <w:szCs w:val="24"/>
        </w:rPr>
        <w:t xml:space="preserve">Standing upon Ame-no-Ukihashi (the Floating Bridge of Heaven)—a bridge or platform suspended between the primordial state and manifestation—Izanagi and Izanami took up Ame-no-Nuboko (the jeweled spear) and stirred it downward into the cosmic brine below. As they withdrew the spear, brine dripped from its tip, and these drops coagulated, solidifying into land—the first island. The stirring action precipitated differentiation: what had been uniform chaos began to separate into solid matter (islands, earth) and the remaining fluid (oceans, sky-waters).</w:t>
      </w:r>
    </w:p>
    <w:p>
      <w:pPr>
        <w:pStyle w:val="Heading2"/>
        <w:spacing w:after="160" w:before="280"/>
      </w:pPr>
      <w:r>
        <w:rPr>
          <w:rFonts w:ascii="Arial" w:cs="Arial" w:eastAsia="Arial" w:hAnsi="Arial"/>
          <w:b/>
          <w:bCs/>
          <w:sz w:val="28"/>
          <w:szCs w:val="28"/>
        </w:rPr>
        <w:t xml:space="preserve">Divine Procreation and the Birth of Japan</w:t>
      </w:r>
    </w:p>
    <w:p>
      <w:pPr>
        <w:spacing w:after="200" w:line="276"/>
      </w:pPr>
      <w:r>
        <w:rPr>
          <w:rFonts w:ascii="Arial" w:cs="Arial" w:eastAsia="Arial" w:hAnsi="Arial"/>
          <w:sz w:val="24"/>
          <w:szCs w:val="24"/>
        </w:rPr>
        <w:t xml:space="preserve">After correctly performing their marriage ritual, Izanagi and Izanami engaged in the process of Kuniumi ("birth of the land"), procreating and giving birth to the eight principal islands of Japan (Ōyashima). Each island represented a newly differentiated region of manifest reality. They then proceeded to create other natural features, gods, and spiritual entities. Izanami became the goddess of creation and fertility; Izanagi became the principle of initiation and divine will.</w:t>
      </w:r>
    </w:p>
    <w:p>
      <w:pPr>
        <w:pStyle w:val="Heading2"/>
        <w:spacing w:after="160" w:before="280"/>
      </w:pPr>
      <w:r>
        <w:rPr>
          <w:rFonts w:ascii="Arial" w:cs="Arial" w:eastAsia="Arial" w:hAnsi="Arial"/>
          <w:b/>
          <w:bCs/>
          <w:sz w:val="28"/>
          <w:szCs w:val="28"/>
        </w:rPr>
        <w:t xml:space="preserve">Parallel to "Genesis Physics": Stirring and Coagulation</w:t>
      </w:r>
    </w:p>
    <w:p>
      <w:pPr>
        <w:spacing w:after="200" w:line="276"/>
      </w:pPr>
      <w:r>
        <w:rPr>
          <w:rFonts w:ascii="Arial" w:cs="Arial" w:eastAsia="Arial" w:hAnsi="Arial"/>
          <w:sz w:val="24"/>
          <w:szCs w:val="24"/>
        </w:rPr>
        <w:t xml:space="preserve">The Japanese myth emphasizes a mechanical, chemical process: chaos (cosmic brine) is stirred by divine will, causing precipitation and coagulation. This reflects a proto-scientific understanding of creation—matter emerges from an undifferentiated medium through agitation and phase-transition. In Genesis Physics, the Firmament operates similarly: it is both a boundary and a catalyst, a membrane whose vibrational state causes the unified quantum foam to precipitate into distinct phases: the transcendent (Waters Above) and the material (Waters Below).</w:t>
      </w:r>
    </w:p>
    <w:p>
      <w:r>
        <w:br w:type="page"/>
      </w:r>
    </w:p>
    <w:p>
      <w:pPr>
        <w:pStyle w:val="Heading1"/>
        <w:spacing w:after="200" w:before="360"/>
      </w:pPr>
      <w:r>
        <w:rPr>
          <w:rFonts w:ascii="Arial" w:cs="Arial" w:eastAsia="Arial" w:hAnsi="Arial"/>
          <w:b/>
          <w:bCs/>
          <w:sz w:val="32"/>
          <w:szCs w:val="32"/>
        </w:rPr>
        <w:t xml:space="preserve">12. Gnostic Cosmology: The Pleroma, Kenoma, and Trapped Divine Light</w:t>
      </w:r>
    </w:p>
    <w:p>
      <w:pPr>
        <w:pStyle w:val="Heading2"/>
        <w:spacing w:after="160" w:before="280"/>
      </w:pPr>
      <w:r>
        <w:rPr>
          <w:rFonts w:ascii="Arial" w:cs="Arial" w:eastAsia="Arial" w:hAnsi="Arial"/>
          <w:b/>
          <w:bCs/>
          <w:sz w:val="28"/>
          <w:szCs w:val="28"/>
        </w:rPr>
        <w:t xml:space="preserve">Two Realms: The Pleroma and the Kenoma</w:t>
      </w:r>
    </w:p>
    <w:p>
      <w:pPr>
        <w:spacing w:after="200" w:line="276"/>
      </w:pPr>
      <w:r>
        <w:rPr>
          <w:rFonts w:ascii="Arial" w:cs="Arial" w:eastAsia="Arial" w:hAnsi="Arial"/>
          <w:sz w:val="24"/>
          <w:szCs w:val="24"/>
        </w:rPr>
        <w:t xml:space="preserve">Gnostic cosmology posits a radical dualism between two realms separated by an absolute boundary. The Pleroma ("fullness" or "completion") is the realm of divine light, truth, and the fullness of the true God—the Monad. The Kenoma ("emptiness" or "deficiency") is the material cosmos, characterized by ignorance, suffering, and incompleteness. Between them lies the Firmament—not merely a physical boundary but an ontological abyss separating the redeemed from the damned, the enlightened from the ignorant.</w:t>
      </w:r>
    </w:p>
    <w:p>
      <w:pPr>
        <w:pStyle w:val="Heading2"/>
        <w:spacing w:after="160" w:before="280"/>
      </w:pPr>
      <w:r>
        <w:rPr>
          <w:rFonts w:ascii="Arial" w:cs="Arial" w:eastAsia="Arial" w:hAnsi="Arial"/>
          <w:b/>
          <w:bCs/>
          <w:sz w:val="28"/>
          <w:szCs w:val="28"/>
        </w:rPr>
        <w:t xml:space="preserve">Sophia's Fall and the Birth of the Demiurge</w:t>
      </w:r>
    </w:p>
    <w:p>
      <w:pPr>
        <w:spacing w:after="200" w:line="276"/>
      </w:pPr>
      <w:r>
        <w:rPr>
          <w:rFonts w:ascii="Arial" w:cs="Arial" w:eastAsia="Arial" w:hAnsi="Arial"/>
          <w:sz w:val="24"/>
          <w:szCs w:val="24"/>
        </w:rPr>
        <w:t xml:space="preserve">Sophia ("Wisdom"), one of the youngest Aeons in the Pleroma, desired to know the unknowable Father directly, without her consort. This transgressive desire caused her to emanate alone, creating a being outside the Pleroma—Yaldabaoth or the Demiurge (the ignorant creator god). Sophia herself fell from the Pleroma into the Kenoma, becoming trapped in matter. She exists in two states: Higher Sophia remains in the Pleroma, mourning her fallen aspect; Lower Sophia (Achamoth) is trapped in the material cosmos, suffering and seeking redemption.</w:t>
      </w:r>
    </w:p>
    <w:p>
      <w:pPr>
        <w:pStyle w:val="Heading2"/>
        <w:spacing w:after="160" w:before="280"/>
      </w:pPr>
      <w:r>
        <w:rPr>
          <w:rFonts w:ascii="Arial" w:cs="Arial" w:eastAsia="Arial" w:hAnsi="Arial"/>
          <w:b/>
          <w:bCs/>
          <w:sz w:val="28"/>
          <w:szCs w:val="28"/>
        </w:rPr>
        <w:t xml:space="preserve">The Demiurge and the Creation of the Material Cosmos</w:t>
      </w:r>
    </w:p>
    <w:p>
      <w:pPr>
        <w:spacing w:after="200" w:line="276"/>
      </w:pPr>
      <w:r>
        <w:rPr>
          <w:rFonts w:ascii="Arial" w:cs="Arial" w:eastAsia="Arial" w:hAnsi="Arial"/>
          <w:sz w:val="24"/>
          <w:szCs w:val="24"/>
        </w:rPr>
        <w:t xml:space="preserve">The Demiurge, ignorant of the true God and the Pleroma, created the material cosmos and the seven heavens (corresponding to Ptolemaic cosmology). Different Gnostic schools portrayed the Demiurge variously: in Sethian Gnosticism, he is a tyrant malevolently binding divine sparks in matter; in Valentinian Gnosticism, he is a well-intentioned but limited figure. In either case, the Demiurge is not the ultimate creator but a secondary, limited being operating in the Kenoma, his powers sufficient for material creation but fundamentally ignorant of the true divine realm.</w:t>
      </w:r>
    </w:p>
    <w:p>
      <w:pPr>
        <w:pStyle w:val="Heading2"/>
        <w:spacing w:after="160" w:before="280"/>
      </w:pPr>
      <w:r>
        <w:rPr>
          <w:rFonts w:ascii="Arial" w:cs="Arial" w:eastAsia="Arial" w:hAnsi="Arial"/>
          <w:b/>
          <w:bCs/>
          <w:sz w:val="28"/>
          <w:szCs w:val="28"/>
        </w:rPr>
        <w:t xml:space="preserve">Divine Sparks Trapped in Matter</w:t>
      </w:r>
    </w:p>
    <w:p>
      <w:pPr>
        <w:spacing w:after="200" w:line="276"/>
      </w:pPr>
      <w:r>
        <w:rPr>
          <w:rFonts w:ascii="Arial" w:cs="Arial" w:eastAsia="Arial" w:hAnsi="Arial"/>
          <w:sz w:val="24"/>
          <w:szCs w:val="24"/>
        </w:rPr>
        <w:t xml:space="preserve">The tragedy and central mystery of Gnostic cosmology is that fragments of the Pleroma—divine light and consciousness—are trapped within the Demiurge's material creation, embedded in human souls and scattered throughout the Kenoma. These divine sparks are imprisoned, asleep, and unaware of their true nature. Salvation, in Gnosticism, requires awakening (gnosis—direct knowledge) to this hidden divinity within and escaping the material realm to return to the Pleroma.</w:t>
      </w:r>
    </w:p>
    <w:p>
      <w:pPr>
        <w:pStyle w:val="Heading2"/>
        <w:spacing w:after="160" w:before="280"/>
      </w:pPr>
      <w:r>
        <w:rPr>
          <w:rFonts w:ascii="Arial" w:cs="Arial" w:eastAsia="Arial" w:hAnsi="Arial"/>
          <w:b/>
          <w:bCs/>
          <w:sz w:val="28"/>
          <w:szCs w:val="28"/>
        </w:rPr>
        <w:t xml:space="preserve">Parallel to "Genesis Physics": Boundaries Between States of Consciousness</w:t>
      </w:r>
    </w:p>
    <w:p>
      <w:pPr>
        <w:spacing w:after="200" w:line="276"/>
      </w:pPr>
      <w:r>
        <w:rPr>
          <w:rFonts w:ascii="Arial" w:cs="Arial" w:eastAsia="Arial" w:hAnsi="Arial"/>
          <w:sz w:val="24"/>
          <w:szCs w:val="24"/>
        </w:rPr>
        <w:t xml:space="preserve">Gnostic cosmology suggests that the Firmament is not merely a physical boundary but a consciousness boundary—separating enlightened awareness (Pleroma) from ignorant material experience (Kenoma). In Genesis Physics, this aligns with the concept that the Firmament separates not only physical realms but states of consciousness and being. The divine sparks trapped in matter represent the eternal tension between transcendence and manifestation that the Firmament must mediate and contain.</w:t>
      </w:r>
    </w:p>
    <w:p>
      <w:r>
        <w:br w:type="page"/>
      </w:r>
    </w:p>
    <w:p>
      <w:pPr>
        <w:pStyle w:val="Heading1"/>
        <w:spacing w:after="200" w:before="360"/>
      </w:pPr>
      <w:r>
        <w:rPr>
          <w:rFonts w:ascii="Arial" w:cs="Arial" w:eastAsia="Arial" w:hAnsi="Arial"/>
          <w:b/>
          <w:bCs/>
          <w:sz w:val="32"/>
          <w:szCs w:val="32"/>
        </w:rPr>
        <w:t xml:space="preserve">13. Islamic Cosmology: The Seven Heavens and the Night Journey</w:t>
      </w:r>
    </w:p>
    <w:p>
      <w:pPr>
        <w:pStyle w:val="Heading2"/>
        <w:spacing w:after="160" w:before="280"/>
      </w:pPr>
      <w:r>
        <w:rPr>
          <w:rFonts w:ascii="Arial" w:cs="Arial" w:eastAsia="Arial" w:hAnsi="Arial"/>
          <w:b/>
          <w:bCs/>
          <w:sz w:val="28"/>
          <w:szCs w:val="28"/>
        </w:rPr>
        <w:t xml:space="preserve">The Quranic Cosmos: Seven Layered Heavens</w:t>
      </w:r>
    </w:p>
    <w:p>
      <w:pPr>
        <w:spacing w:after="200" w:line="276"/>
      </w:pPr>
      <w:r>
        <w:rPr>
          <w:rFonts w:ascii="Arial" w:cs="Arial" w:eastAsia="Arial" w:hAnsi="Arial"/>
          <w:sz w:val="24"/>
          <w:szCs w:val="24"/>
        </w:rPr>
        <w:t xml:space="preserve">The Quran explicitly describes a cosmos divided into seven distinct heavens, one above the other: "It is He who created seven heavens, one above the other" (Quran 67:3). According to classical Islamic scholarship (scholars like Ibn Kathir and Al-Tabari), these are not metaphorical layers but literal, physical celestial realms stacked concentrically, each separated from the next by boundaries. Between the heavens and above the seventh heaven lies regions of transcendent reality progressively closer to divine presence. This cosmological model provided the framework for Islamic astronomy, theology, and mysticism for over a millennium.</w:t>
      </w:r>
    </w:p>
    <w:p>
      <w:pPr>
        <w:pStyle w:val="Heading2"/>
        <w:spacing w:after="160" w:before="280"/>
      </w:pPr>
      <w:r>
        <w:rPr>
          <w:rFonts w:ascii="Arial" w:cs="Arial" w:eastAsia="Arial" w:hAnsi="Arial"/>
          <w:b/>
          <w:bCs/>
          <w:sz w:val="28"/>
          <w:szCs w:val="28"/>
        </w:rPr>
        <w:t xml:space="preserve">Al-Isra' wa-al-Mi'raj: The Night Journey and Ascension</w:t>
      </w:r>
    </w:p>
    <w:p>
      <w:pPr>
        <w:spacing w:after="200" w:line="276"/>
      </w:pPr>
      <w:r>
        <w:rPr>
          <w:rFonts w:ascii="Arabic" w:cs="Arabic" w:eastAsia="Arabic" w:hAnsi="Arabic"/>
          <w:sz w:val="24"/>
          <w:szCs w:val="24"/>
        </w:rPr>
        <w:t xml:space="preserve">One of the most significant events in Islamic theology is the Isra' wa-al-Mi'raj (the Night Journey and Ascension), described in Quranic Sura 17 and extensively elaborated in hadith (prophetic traditions). According to the accounts, Prophet Muhammad traveled from Makkah to Jerusalem (Al-Isra', the night journey), and from the Sacred Rock ascended through the seven heavens (Al-Mi'raj). The ascension is not metaphorical but a literal traverse of cosmic layers, each with its own character and inhabitants.</w:t>
      </w:r>
    </w:p>
    <w:p>
      <w:pPr>
        <w:pStyle w:val="Heading2"/>
        <w:spacing w:after="160" w:before="280"/>
      </w:pPr>
      <w:r>
        <w:rPr>
          <w:rFonts w:ascii="Arial" w:cs="Arial" w:eastAsia="Arial" w:hAnsi="Arial"/>
          <w:b/>
          <w:bCs/>
          <w:sz w:val="28"/>
          <w:szCs w:val="28"/>
        </w:rPr>
        <w:t xml:space="preserve">The Seven Celestial Gates and Prophetic Encounters</w:t>
      </w:r>
    </w:p>
    <w:p>
      <w:pPr>
        <w:spacing w:after="200" w:line="276"/>
      </w:pPr>
      <w:r>
        <w:rPr>
          <w:rFonts w:ascii="Arial" w:cs="Arial" w:eastAsia="Arial" w:hAnsi="Arial"/>
          <w:sz w:val="24"/>
          <w:szCs w:val="24"/>
        </w:rPr>
        <w:t xml:space="preserve">At each of the seven heavens, the Prophet encountered a guarded gate with a watcher-angel. At each gate, the angel Gabriel sought permission, asking, "Who is accompanying you?" and responding, "It is Muhammad," with the gate-keeper then permitting passage upward. Within each heaven, the Prophet met a great prophet from previous traditions: Adam in the first heaven, Jesus and John the Baptist in the second, Joseph in the third, Enoch in the fourth, Aaron in the fifth, Moses in the sixth, and Abraham in the seventh. These encounters symbolize the continuity of divine guidance across revelations and the hierarchical arrangement of spiritual authority.</w:t>
      </w:r>
    </w:p>
    <w:p>
      <w:pPr>
        <w:pStyle w:val="Heading2"/>
        <w:spacing w:after="160" w:before="280"/>
      </w:pPr>
      <w:r>
        <w:rPr>
          <w:rFonts w:ascii="Arial" w:cs="Arial" w:eastAsia="Arial" w:hAnsi="Arial"/>
          <w:b/>
          <w:bCs/>
          <w:sz w:val="28"/>
          <w:szCs w:val="28"/>
        </w:rPr>
        <w:t xml:space="preserve">The Sidr\.at al-Munth\.ala: The Boundary of Divine Proximity</w:t>
      </w:r>
    </w:p>
    <w:p>
      <w:pPr>
        <w:spacing w:after="200" w:line="276"/>
      </w:pPr>
      <w:r>
        <w:rPr>
          <w:rFonts w:ascii="Arial" w:cs="Arial" w:eastAsia="Arial" w:hAnsi="Arial"/>
          <w:sz w:val="24"/>
          <w:szCs w:val="24"/>
        </w:rPr>
        <w:t xml:space="preserve">Beyond the seventh heaven lies the Sidrat al-Muntahá (the Lote Tree of the Utmost Boundary), marking the cosmic limit of all created being. Gabriel, the greatest of created beings, declares that he cannot proceed further, as no created entity has authority to transgress this boundary. Only the Prophet Muhammad, carrying divine sanction, proceeded alone beyond the Lote Tree to approach the throne of Allah. The Sidrat al-Muntahá represents the Firmament of the divine realm—the ultimate boundary between creation and the divine essence.</w:t>
      </w:r>
    </w:p>
    <w:p>
      <w:pPr>
        <w:pStyle w:val="Heading2"/>
        <w:spacing w:after="160" w:before="280"/>
      </w:pPr>
      <w:r>
        <w:rPr>
          <w:rFonts w:ascii="Arial" w:cs="Arial" w:eastAsia="Arial" w:hAnsi="Arial"/>
          <w:b/>
          <w:bCs/>
          <w:sz w:val="28"/>
          <w:szCs w:val="28"/>
        </w:rPr>
        <w:t xml:space="preserve">Parallel to "Genesis Physics": Seven Membranes of Ascending Consciousness</w:t>
      </w:r>
    </w:p>
    <w:p>
      <w:pPr>
        <w:spacing w:after="200" w:line="276"/>
      </w:pPr>
      <w:r>
        <w:rPr>
          <w:rFonts w:ascii="Arial" w:cs="Arial" w:eastAsia="Arial" w:hAnsi="Arial"/>
          <w:sz w:val="24"/>
          <w:szCs w:val="24"/>
        </w:rPr>
        <w:t xml:space="preserve">In Genesis Physics, the seven Islamic heavens represent progressive layers of reality, each separated by a membrane (comparable to the Firmament). The ascension through these layers symbolizes the journey of consciousness toward higher states of awareness and proximity to transcendent truth. The Sidrat al-Muntahá is the ultimate Firmament—the absolute boundary between the manifest cosmos and the divine transcendence. Islamic cosmology thus embeds the Firmament concept at every level of its structure.</w:t>
      </w:r>
    </w:p>
    <w:p>
      <w:r>
        <w:br w:type="page"/>
      </w:r>
    </w:p>
    <w:p>
      <w:pPr>
        <w:pStyle w:val="Heading1"/>
        <w:spacing w:after="200" w:before="360"/>
      </w:pPr>
      <w:r>
        <w:rPr>
          <w:rFonts w:ascii="Arial" w:cs="Arial" w:eastAsia="Arial" w:hAnsi="Arial"/>
          <w:b/>
          <w:bCs/>
          <w:sz w:val="32"/>
          <w:szCs w:val="32"/>
        </w:rPr>
        <w:t xml:space="preserve">14. Buddhist Cosmology: Mount Meru and Concentric World-Systems</w:t>
      </w:r>
    </w:p>
    <w:p>
      <w:pPr>
        <w:pStyle w:val="Heading2"/>
        <w:spacing w:after="160" w:before="280"/>
      </w:pPr>
      <w:r>
        <w:rPr>
          <w:rFonts w:ascii="Arial" w:cs="Arial" w:eastAsia="Arial" w:hAnsi="Arial"/>
          <w:b/>
          <w:bCs/>
          <w:sz w:val="28"/>
          <w:szCs w:val="28"/>
        </w:rPr>
        <w:t xml:space="preserve">Mount Meru: The Cosmic Center</w:t>
      </w:r>
    </w:p>
    <w:p>
      <w:pPr>
        <w:spacing w:after="200" w:line="276"/>
      </w:pPr>
      <w:r>
        <w:rPr>
          <w:rFonts w:ascii="Arial" w:cs="Arial" w:eastAsia="Arial" w:hAnsi="Arial"/>
          <w:sz w:val="24"/>
          <w:szCs w:val="24"/>
        </w:rPr>
        <w:t xml:space="preserve">In Buddhist cosmology, as described in the Abhidharmakośa (a comprehensive Buddhist philosophical text by Vasubandhu, 4th-5th century CE), the cosmos is organized concentrically around Mount Meru (Sumeru), a cosmic mountain of extraordinary proportions: 80,000 yojanas in height, penetrating equally into waters above and below its surface. Meru is not merely a physical mountain but a mandala-like organizing principle, a cosmic axis mundi through which all planes of existence orient themselves.</w:t>
      </w:r>
    </w:p>
    <w:p>
      <w:pPr>
        <w:pStyle w:val="Heading2"/>
        <w:spacing w:after="160" w:before="280"/>
      </w:pPr>
      <w:r>
        <w:rPr>
          <w:rFonts w:ascii="Arial" w:cs="Arial" w:eastAsia="Arial" w:hAnsi="Arial"/>
          <w:b/>
          <w:bCs/>
          <w:sz w:val="28"/>
          <w:szCs w:val="28"/>
        </w:rPr>
        <w:t xml:space="preserve">The Cakravala: Concentric Rings of Worlds</w:t>
      </w:r>
    </w:p>
    <w:p>
      <w:pPr>
        <w:spacing w:after="200" w:line="276"/>
      </w:pPr>
      <w:r>
        <w:rPr>
          <w:rFonts w:ascii="Arial" w:cs="Arial" w:eastAsia="Arial" w:hAnsi="Arial"/>
          <w:sz w:val="24"/>
          <w:szCs w:val="24"/>
        </w:rPr>
        <w:t xml:space="preserve">Surrounding Mount Meru are seven concentric rings of golden mountains, each half the height and depth of the preceding ring. Between these rings lie rings of freshwater oceans. Beyond the seventh ring of mountains lies a boundary wall of iron—the cakravala (cosmic circle), which encloses the entire world-system. This cakravala represents the Firmament of Buddhist cosmology—a hard, impenetrable boundary demarcating the limits of that particular universe-system.</w:t>
      </w:r>
    </w:p>
    <w:p>
      <w:pPr>
        <w:pStyle w:val="Heading2"/>
        <w:spacing w:after="160" w:before="280"/>
      </w:pPr>
      <w:r>
        <w:rPr>
          <w:rFonts w:ascii="Arial" w:cs="Arial" w:eastAsia="Arial" w:hAnsi="Arial"/>
          <w:b/>
          <w:bCs/>
          <w:sz w:val="28"/>
          <w:szCs w:val="28"/>
        </w:rPr>
        <w:t xml:space="preserve">World-Systems and the Trillion-Fold Universe</w:t>
      </w:r>
    </w:p>
    <w:p>
      <w:pPr>
        <w:spacing w:after="200" w:line="276"/>
      </w:pPr>
      <w:r>
        <w:rPr>
          <w:rFonts w:ascii="Arial" w:cs="Arial" w:eastAsia="Arial" w:hAnsi="Arial"/>
          <w:sz w:val="24"/>
          <w:szCs w:val="24"/>
        </w:rPr>
        <w:t xml:space="preserve">A single world-system (consisting of Mount Meru, seven mountains, four ocean-islands, the cakravala wall, sun, moon, and stellar bodies) is one unit. One billion such world-systems form a "small chiliocosm." One billion small chiliocosms form a "medium chiliocosm." And one billion medium chiliocosms form the "great chiliocosm" (trisāhasrama-hāsāhasralokadhātu), the totality of the Buddhist cosmos. Each level is separated from adjacent levels by firmament-like boundaries.</w:t>
      </w:r>
    </w:p>
    <w:p>
      <w:pPr>
        <w:pStyle w:val="Heading2"/>
        <w:spacing w:after="160" w:before="280"/>
      </w:pPr>
      <w:r>
        <w:rPr>
          <w:rFonts w:ascii="Arial" w:cs="Arial" w:eastAsia="Arial" w:hAnsi="Arial"/>
          <w:b/>
          <w:bCs/>
          <w:sz w:val="28"/>
          <w:szCs w:val="28"/>
        </w:rPr>
        <w:t xml:space="preserve">Vertical Cosmology: Realms Above and Below</w:t>
      </w:r>
    </w:p>
    <w:p>
      <w:pPr>
        <w:spacing w:after="200" w:line="276"/>
      </w:pPr>
      <w:r>
        <w:rPr>
          <w:rFonts w:ascii="Arial" w:cs="Arial" w:eastAsia="Arial" w:hAnsi="Arial"/>
          <w:sz w:val="24"/>
          <w:szCs w:val="24"/>
        </w:rPr>
        <w:t xml:space="preserve">Beyond horizontal concentric arrangement, Buddhist cosmology is deeply vertical. Above Mount Meru lie the heavenly realms (devaloka) where divine beings dwell. Below lie the underworld realms and the hells. The heavens are arranged in layers corresponding to different states of meditative absorption and consciousness refinement. Each realm is separated from adjacent realms by luminous boundaries and distinct vibrational frequencies. The highest realms (the Brahmic heavens) represent the closest approach to transcendence within conditioned existence.</w:t>
      </w:r>
    </w:p>
    <w:p>
      <w:pPr>
        <w:pStyle w:val="Heading2"/>
        <w:spacing w:after="160" w:before="280"/>
      </w:pPr>
      <w:r>
        <w:rPr>
          <w:rFonts w:ascii="Arial" w:cs="Arial" w:eastAsia="Arial" w:hAnsi="Arial"/>
          <w:b/>
          <w:bCs/>
          <w:sz w:val="28"/>
          <w:szCs w:val="28"/>
        </w:rPr>
        <w:t xml:space="preserve">Parallel to "Genesis Physics": Nested Membranes and Hierarchical Universes</w:t>
      </w:r>
    </w:p>
    <w:p>
      <w:pPr>
        <w:spacing w:after="200" w:line="276"/>
      </w:pPr>
      <w:r>
        <w:rPr>
          <w:rFonts w:ascii="Arial" w:cs="Arial" w:eastAsia="Arial" w:hAnsi="Arial"/>
          <w:sz w:val="24"/>
          <w:szCs w:val="24"/>
        </w:rPr>
        <w:t xml:space="preserve">Buddhist cosmology presents a vision of reality as a nested hierarchy of universes, each enclosed by its own Firmament (cakravala), and these universes nested within larger universe-systems, themselves separated by boundaries. In Genesis Physics, this aligns with the concept of a multidimensional Firmament structure—not a single membrane but a complex, recursive architecture of boundaries separating realms of different dimensionality and consciousness. The cakravala's iron wall is both a physical limit and a philosophical principle: each realm is complete unto itself yet participates in larger patterns.</w:t>
      </w:r>
    </w:p>
    <w:p>
      <w:r>
        <w:br w:type="page"/>
      </w:r>
    </w:p>
    <w:p>
      <w:pPr>
        <w:pStyle w:val="Heading1"/>
        <w:spacing w:after="200" w:before="360"/>
      </w:pPr>
      <w:r>
        <w:rPr>
          <w:rFonts w:ascii="Arial" w:cs="Arial" w:eastAsia="Arial" w:hAnsi="Arial"/>
          <w:b/>
          <w:bCs/>
          <w:sz w:val="32"/>
          <w:szCs w:val="32"/>
        </w:rPr>
        <w:t xml:space="preserve">Conclusion: The Universal Pattern of the Firmament</w:t>
      </w:r>
    </w:p>
    <w:p>
      <w:pPr>
        <w:spacing w:after="200" w:line="276"/>
      </w:pPr>
      <w:r>
        <w:rPr>
          <w:rFonts w:ascii="Arial" w:cs="Arial" w:eastAsia="Arial" w:hAnsi="Arial"/>
          <w:sz w:val="24"/>
          <w:szCs w:val="24"/>
        </w:rPr>
        <w:t xml:space="preserve">Across thirteen distinct cultures and religious traditions spanning geography, millennia, and written/oral transmission, a fundamental cosmological truth emerges: creation is the establishment of a Firmament—a boundary or membrane separating transcendent Waters Above from material Waters Below. The specificity and consistency of this pattern across cultures that could not have directly influenced one another suggests either:</w:t>
      </w:r>
    </w:p>
    <w:p>
      <w:pPr>
        <w:spacing w:after="200" w:line="276"/>
      </w:pPr>
      <w:r>
        <w:rPr>
          <w:rFonts w:ascii="Arial" w:cs="Arial" w:eastAsia="Arial" w:hAnsi="Arial"/>
          <w:sz w:val="24"/>
          <w:szCs w:val="24"/>
        </w:rPr>
        <w:t xml:space="preserve">An extraordinary coincidence of parallel mythmaking (statistically improbable)</w:t>
      </w:r>
    </w:p>
    <w:p>
      <w:pPr>
        <w:spacing w:after="200" w:line="276"/>
      </w:pPr>
      <w:r>
        <w:rPr>
          <w:rFonts w:ascii="Arial" w:cs="Arial" w:eastAsia="Arial" w:hAnsi="Arial"/>
          <w:sz w:val="24"/>
          <w:szCs w:val="24"/>
        </w:rPr>
        <w:t xml:space="preserve">A shared origin in a common ancestral tradition (cultural transmission)</w:t>
      </w:r>
    </w:p>
    <w:p>
      <w:pPr>
        <w:spacing w:after="200" w:line="276"/>
      </w:pPr>
      <w:r>
        <w:rPr>
          <w:rFonts w:ascii="Arial" w:cs="Arial" w:eastAsia="Arial" w:hAnsi="Arial"/>
          <w:sz w:val="24"/>
          <w:szCs w:val="24"/>
        </w:rPr>
        <w:t xml:space="preserve">Collective memory of an actual cosmological event—the establishment of the Firmament (Genesis Physics framework)</w:t>
      </w:r>
    </w:p>
    <w:p>
      <w:pPr>
        <w:spacing w:after="200" w:line="276"/>
      </w:pPr>
      <w:r>
        <w:rPr>
          <w:rFonts w:ascii="Arial" w:cs="Arial" w:eastAsia="Arial" w:hAnsi="Arial"/>
          <w:sz w:val="24"/>
          <w:szCs w:val="24"/>
        </w:rPr>
        <w:t xml:space="preserve">The evidence presented in this research paper strongly suggests the third explanation deserves serious scholarly consideration. If "Genesis Physics" represents the true framework of reality, then every ancient creation myth examined here is not mere imaginative literature but fragmented recollection—preserved in metaphor, ritual, and sacred text—of a real event.</w:t>
      </w:r>
    </w:p>
    <w:p>
      <w:pPr>
        <w:spacing w:after="200" w:line="276"/>
      </w:pPr>
      <w:r>
        <w:rPr>
          <w:rFonts w:ascii="Arial" w:cs="Arial" w:eastAsia="Arial" w:hAnsi="Arial"/>
          <w:sz w:val="24"/>
          <w:szCs w:val="24"/>
        </w:rPr>
        <w:t xml:space="preserve">The Firmament, understood as a spacetime membrane separating dark energy (Waters Above) from dark matter substrate and visible matter (Waters Below), explains why ancient peoples possessed such specific, consistent language for a boundary they could not see with unaided eyes. They possessed knowledge that could only come from direct transmission or ancestral memory.</w:t>
      </w:r>
    </w:p>
    <w:p>
      <w:pPr>
        <w:spacing w:after="200" w:line="276"/>
      </w:pPr>
      <w:r>
        <w:rPr>
          <w:rFonts w:ascii="Arial" w:cs="Arial" w:eastAsia="Arial" w:hAnsi="Arial"/>
          <w:sz w:val="24"/>
          <w:szCs w:val="24"/>
        </w:rPr>
        <w:t xml:space="preserve">Further research should investigate the mathematical and physical properties of such a membrane, the mechanisms by which it could preserve consciousness or memory, and how advanced civilizations from antiquity might have possessed cosmological knowledge surpassing our contemporary models. The ancient creation myths are not relics of prescientific superstition but blueprints for understanding the deep structure of reality.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The Exodus Protocol — Research Series | Ancient Creation Myths and the Firmament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sz w:val="32"/>
      <w:szCs w:val="32"/>
    </w:rPr>
  </w:style>
  <w:style w:type="paragraph" w:styleId="Heading2">
    <w:name w:val="Heading 2"/>
    <w:basedOn w:val="Normal"/>
    <w:next w:val="Normal"/>
    <w:qFormat/>
    <w:pPr>
      <w:spacing w:after="160" w:before="2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2026-04-03T14:12:50.477Z</dcterms:created>
  <dcterms:modified xsi:type="dcterms:W3CDTF">2026-04-03T14:12:50.478Z</dcterms:modified>
</cp:coreProperties>
</file>

<file path=docProps/custom.xml><?xml version="1.0" encoding="utf-8"?>
<Properties xmlns="http://schemas.openxmlformats.org/officeDocument/2006/custom-properties" xmlns:vt="http://schemas.openxmlformats.org/officeDocument/2006/docPropsVTypes"/>
</file>