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F4E78"/>
          <w:sz w:val="56"/>
          <w:szCs w:val="56"/>
        </w:rPr>
        <w:t xml:space="preserve">Sacred Geometry, Numerology, and Etymology</w:t>
      </w:r>
    </w:p>
    <w:p>
      <w:pPr>
        <w:spacing w:before="400"/>
        <w:jc w:val="center"/>
      </w:pPr>
      <w:r>
        <w:rPr>
          <w:rFonts w:ascii="Arial" w:cs="Arial" w:eastAsia="Arial" w:hAnsi="Arial"/>
          <w:i/>
          <w:iCs/>
          <w:color w:val="444444"/>
          <w:sz w:val="28"/>
          <w:szCs w:val="28"/>
        </w:rPr>
        <w:t xml:space="preserve">Hidden Patterns in Language, Number, and Form</w:t>
      </w:r>
    </w:p>
    <w:p>
      <w:pPr>
        <w:spacing w:before="800"/>
        <w:jc w:val="center"/>
      </w:pPr>
      <w:r>
        <w:rPr>
          <w:rFonts w:ascii="Arial" w:cs="Arial" w:eastAsia="Arial" w:hAnsi="Arial"/>
          <w:i/>
          <w:iCs/>
          <w:color w:val="666666"/>
          <w:sz w:val="26"/>
          <w:szCs w:val="26"/>
        </w:rPr>
        <w:t xml:space="preserve">The Exodus Protocol Research Series</w:t>
      </w:r>
    </w:p>
    <w:p>
      <w:pPr>
        <w:spacing w:before="600"/>
        <w:jc w:val="center"/>
      </w:pPr>
      <w:r>
        <w:rPr>
          <w:rFonts w:ascii="Arial" w:cs="Arial" w:eastAsia="Arial" w:hAnsi="Arial"/>
          <w:color w:val="999999"/>
          <w:sz w:val="24"/>
          <w:szCs w:val="24"/>
        </w:rPr>
        <w:t xml:space="preserve">Research Paper 7 of 8</w:t>
      </w:r>
    </w:p>
    <w:p>
      <w:r>
        <w:br w:type="page"/>
      </w:r>
    </w:p>
    <w:p>
      <w:pPr>
        <w:pStyle w:val="Heading1"/>
      </w:pPr>
      <w:r>
        <w:t xml:space="preserve">Introduction</w:t>
      </w:r>
    </w:p>
    <w:p>
      <w:pPr>
        <w:spacing w:after="240" w:line="360"/>
      </w:pPr>
      <w:r>
        <w:t xml:space="preserve">This research document explores the deep mathematical, linguistic, and geometric patterns that permeate sacred traditions across cultures. Within the narrative framework of The Exodus Protocol, these patterns encode the fundamental architecture of the vault network—a technological system disguised through millennia of myth, religion, and esoteric symbolism.</w:t>
      </w:r>
    </w:p>
    <w:p>
      <w:pPr>
        <w:spacing w:after="240" w:line="360"/>
      </w:pPr>
      <w:r>
        <w:t xml:space="preserve">The vault operates on principles of sacred geometry, where Platonic solids define containment; numerology provides the access codes embedded in myths and rituals; and etymology—the study of word origins—reveals hidden meanings layered into the linguistic substrate of human consciousness. Key words across multiple languages contain etymological roots that point toward the Firmament and vault technology. Numbers recurring across mythological traditions echo the vault network's structure.</w:t>
      </w:r>
    </w:p>
    <w:p>
      <w:r>
        <w:br w:type="page"/>
      </w:r>
    </w:p>
    <w:p>
      <w:pPr>
        <w:pStyle w:val="Heading1"/>
      </w:pPr>
      <w:r>
        <w:t xml:space="preserve">1. Platonic Solids: The Five Regular Polyhedra</w:t>
      </w:r>
    </w:p>
    <w:p>
      <w:pPr>
        <w:spacing w:after="240" w:line="360"/>
      </w:pPr>
      <w:r>
        <w:t xml:space="preserve">The Platonic solids are the only five convex, regular polyhedra in three-dimensional Euclidean space. They represent a fundamental constraint of geometry: at each vertex, the sum of interior angles of meeting faces must be less than 360 degrees. Only five combinations of regular polygons satisfy this constraint, making these five forms the complete set of possible regular solids.</w:t>
      </w:r>
    </w:p>
    <w:p>
      <w:pPr>
        <w:pStyle w:val="Heading2"/>
      </w:pPr>
      <w:r>
        <w:t xml:space="preserve">The Five Solids</w:t>
      </w:r>
    </w:p>
    <w:p>
      <w:pPr>
        <w:spacing w:after="120" w:line="360"/>
      </w:pPr>
      <w:r>
        <w:t xml:space="preserve">Tetrahedron: 4 equilateral triangular faces, 4 vertices, 6 edges. The simplest and most stable form.</w:t>
      </w:r>
    </w:p>
    <w:p>
      <w:pPr>
        <w:spacing w:after="120" w:line="360"/>
      </w:pPr>
      <w:r>
        <w:t xml:space="preserve">Cube (Hexahedron): 6 square faces, 8 vertices, 12 edges. Represents stability and materiality.</w:t>
      </w:r>
    </w:p>
    <w:p>
      <w:pPr>
        <w:spacing w:after="120" w:line="360"/>
      </w:pPr>
      <w:r>
        <w:t xml:space="preserve">Octahedron: 8 equilateral triangular faces, 6 vertices, 12 edges. Two pyramids joined at their bases.</w:t>
      </w:r>
    </w:p>
    <w:p>
      <w:pPr>
        <w:spacing w:after="120" w:line="360"/>
      </w:pPr>
      <w:r>
        <w:t xml:space="preserve">Dodecahedron: 12 pentagonal faces, 20 vertices, 30 edges. The most complex, representing the cosmos.</w:t>
      </w:r>
    </w:p>
    <w:p>
      <w:pPr>
        <w:spacing w:after="240" w:line="360"/>
      </w:pPr>
      <w:r>
        <w:t xml:space="preserve">Icosahedron: 20 equilateral triangular faces, 12 vertices, 30 edges. Highest number of faces.</w:t>
      </w:r>
    </w:p>
    <w:p>
      <w:pPr>
        <w:pStyle w:val="Heading2"/>
      </w:pPr>
      <w:r>
        <w:t xml:space="preserve">Platonic Solids in Plato's Timaeus</w:t>
      </w:r>
    </w:p>
    <w:p>
      <w:pPr>
        <w:spacing w:after="240" w:line="360"/>
      </w:pPr>
      <w:r>
        <w:t xml:space="preserve">In his dialogue Timaeus (circa 360 BCE), Plato proposed that the classical elements were constructed from these regular solids. Tetrahedron represents fire (sharp and cutting). Cube represents earth (stable and immobile). Octahedron represents air (flows easily). Icosahedron represents water (flows and pours). The dodecahedron was assigned to the cosmos as a whole, representing the universe itself.</w:t>
      </w:r>
    </w:p>
    <w:p>
      <w:pPr>
        <w:pStyle w:val="Heading2"/>
      </w:pPr>
      <w:r>
        <w:t xml:space="preserve">Natural Occurrence and Euclid's Proof</w:t>
      </w:r>
    </w:p>
    <w:p>
      <w:pPr>
        <w:spacing w:after="240" w:line="360"/>
      </w:pPr>
      <w:r>
        <w:t xml:space="preserve">Platonic solids appear throughout nature: radiolaria (single-celled marine organisms) form icosahedral and dodecahedral shells; crystal structures in minerals exhibit tetrahedral, cubic, and octahedral symmetries; virus capsids such as those of poliovirus and adenovirus display icosahedral geometry with 20 triangular faces. Euclid provided the complete mathematical description in Elements, Book XIII, establishing that only five such forms could exist. This geometric constraint mirrors the vault network's architecture—five fundamental containment forms underlying all subsequent structures.</w:t>
      </w:r>
    </w:p>
    <w:p>
      <w:r>
        <w:br w:type="page"/>
      </w:r>
    </w:p>
    <w:p>
      <w:pPr>
        <w:pStyle w:val="Heading1"/>
      </w:pPr>
      <w:r>
        <w:t xml:space="preserve">2. The Flower of Life: Sacred Geometry's Blueprint</w:t>
      </w:r>
    </w:p>
    <w:p>
      <w:pPr>
        <w:spacing w:after="240" w:line="360"/>
      </w:pPr>
      <w:r>
        <w:t xml:space="preserve">The Flower of Life is a geometric figure composed of seven or more evenly-spaced, overlapping circles arranged in a hexagonal pattern. This symmetrical structure has been found in temples, sacred sites, and artistic traditions across multiple civilizations.</w:t>
      </w:r>
    </w:p>
    <w:p>
      <w:pPr>
        <w:pStyle w:val="Heading2"/>
      </w:pPr>
      <w:r>
        <w:t xml:space="preserve">Historical Locations and Dating</w:t>
      </w:r>
    </w:p>
    <w:p>
      <w:pPr>
        <w:spacing w:after="120" w:line="360"/>
      </w:pPr>
      <w:r>
        <w:t xml:space="preserve">Temple of Osiris (Abydos, Egypt): The oldest known example is found at Abydos, though scholarly debate surrounds its age. Recent scholarship suggests the Flower of Life symbols at Abydos date to approximately the 1st century BCE, possibly added by Greek visitors.</w:t>
      </w:r>
    </w:p>
    <w:p>
      <w:pPr>
        <w:spacing w:after="120" w:line="360"/>
      </w:pPr>
      <w:r>
        <w:t xml:space="preserve">Ephesus (Turkey): Found in the Temple of Diana, one of the Seven Wonders of the Ancient World.</w:t>
      </w:r>
    </w:p>
    <w:p>
      <w:pPr>
        <w:spacing w:after="120" w:line="360"/>
      </w:pPr>
      <w:r>
        <w:t xml:space="preserve">The Forbidden City (China): Incorporated into architectural ornaments and sacred spaces.</w:t>
      </w:r>
    </w:p>
    <w:p>
      <w:pPr>
        <w:spacing w:after="240" w:line="360"/>
      </w:pPr>
      <w:r>
        <w:t xml:space="preserve">Leonardo da Vinci's Studies: The Renaissance master extensively studied this pattern, recognizing it as encoding mathematical proportions fundamental to creation.</w:t>
      </w:r>
    </w:p>
    <w:p>
      <w:pPr>
        <w:pStyle w:val="Heading2"/>
      </w:pPr>
      <w:r>
        <w:t xml:space="preserve">Geometric Encoding and Related Patterns</w:t>
      </w:r>
    </w:p>
    <w:p>
      <w:pPr>
        <w:spacing w:after="240" w:line="360"/>
      </w:pPr>
      <w:r>
        <w:t xml:space="preserve">The Flower of Life encodes multiple sacred geometric patterns: The Seed of Life (7 circles) forms the center. Vesica Piscis (overlapping circles creating a pointed lens shape) defines the boundary between dimensions. Within the Flower of Life lie all five Platonic solids, waiting to be geometrically extracted. Metatron's Cube, derived from connecting the centers of the circles, contains the geometric framework for all creation. These patterns suggest that the Flower of Life serves as a master template—the architectural blueprint of the vault network itself.</w:t>
      </w:r>
    </w:p>
    <w:p>
      <w:r>
        <w:br w:type="page"/>
      </w:r>
    </w:p>
    <w:p>
      <w:pPr>
        <w:pStyle w:val="Heading1"/>
      </w:pPr>
      <w:r>
        <w:t xml:space="preserve">3. The Golden Ratio (Phi): Divine Proportion</w:t>
      </w:r>
    </w:p>
    <w:p>
      <w:pPr>
        <w:spacing w:after="240" w:line="360"/>
      </w:pPr>
      <w:r>
        <w:t xml:space="preserve">The golden ratio, represented by the Greek letter phi (φ), equals approximately 1.618033988749895... This irrational number defines a special proportion that appears with remarkable frequency in nature, mathematics, art, and sacred architecture.</w:t>
      </w:r>
    </w:p>
    <w:p>
      <w:pPr>
        <w:pStyle w:val="Heading2"/>
      </w:pPr>
      <w:r>
        <w:t xml:space="preserve">Mathematical Definition and Fibonacci Connection</w:t>
      </w:r>
    </w:p>
    <w:p>
      <w:pPr>
        <w:spacing w:after="240" w:line="360"/>
      </w:pPr>
      <w:r>
        <w:t xml:space="preserve">The golden ratio is defined as the ratio of a line segment divided into two parts such that the ratio of the whole to the longer part equals the ratio of the longer part to the shorter part. Mathematically: φ = (1 + √5) / 2 = 1.618... The Fibonacci sequence (0, 1, 1, 2, 3, 5, 8, 13, 21, 34, 55, 89, 144...) exhibits the property that the ratio of consecutive terms approaches φ as the sequence progresses. By 1910, inventor Mark Barr assigned the Greek letter φ (phi) as the standard symbol.</w:t>
      </w:r>
    </w:p>
    <w:p>
      <w:pPr>
        <w:pStyle w:val="Heading2"/>
      </w:pPr>
      <w:r>
        <w:t xml:space="preserve">Ubiquity in Nature</w:t>
      </w:r>
    </w:p>
    <w:p>
      <w:pPr>
        <w:spacing w:after="120" w:line="360"/>
      </w:pPr>
      <w:r>
        <w:t xml:space="preserve">Sunflower Seeds: Seeds spiral inward following Fibonacci ratios. Clockwise spirals may number 21, 34, or 55 spirals, while counterclockwise spirals number 34, 55, or 89. The ratio 34/21 = 1.619, approaching φ.</w:t>
      </w:r>
    </w:p>
    <w:p>
      <w:pPr>
        <w:spacing w:after="120" w:line="360"/>
      </w:pPr>
      <w:r>
        <w:t xml:space="preserve">DNA Molecule: Each complete helix cycle spans 34 angstroms in length and 21 angstroms in width. 34/21 = 1.619, encoding φ into the very geometry of life.</w:t>
      </w:r>
    </w:p>
    <w:p>
      <w:pPr>
        <w:spacing w:after="120" w:line="360"/>
      </w:pPr>
      <w:r>
        <w:t xml:space="preserve">Human Face and Body: The width of the mouth compared to the width of the nose approximates 1.618. The distance from nose to lips compared to distance from lips to chin approaches φ.</w:t>
      </w:r>
    </w:p>
    <w:p>
      <w:pPr>
        <w:spacing w:after="240" w:line="360"/>
      </w:pPr>
      <w:r>
        <w:t xml:space="preserve">Flower Petals: Lilies have 3 petals, buttercups 5, chicory 21, daisies 34—all Fibonacci numbers. Spiral galaxies, nautilus shells, and hurricane formations all exhibit φ-based spirals.</w:t>
      </w:r>
    </w:p>
    <w:p>
      <w:pPr>
        <w:pStyle w:val="Heading2"/>
      </w:pPr>
      <w:r>
        <w:t xml:space="preserve">Application in Art and Architecture</w:t>
      </w:r>
    </w:p>
    <w:p>
      <w:pPr>
        <w:spacing w:after="240" w:line="360"/>
      </w:pPr>
      <w:r>
        <w:t xml:space="preserve">Leonardo da Vinci used φ extensively in paintings such as The Last Supper and the Vitruvian Man. The architect Le Corbusier developed the Modulor system based on φ and human proportions. The Parthenon in Athens exhibits φ ratios in its facade proportions, though scholars debate whether this was intentional or coincidental. The golden rectangle (width-to-height ratio of φ:1) and golden spiral (logarithmic spiral based on φ) represent pure mathematical beauty applied to design.</w:t>
      </w:r>
    </w:p>
    <w:p>
      <w:r>
        <w:br w:type="page"/>
      </w:r>
    </w:p>
    <w:p>
      <w:pPr>
        <w:pStyle w:val="Heading1"/>
      </w:pPr>
      <w:r>
        <w:t xml:space="preserve">4. Islamic Geometric Art: Mathematical Sophistication</w:t>
      </w:r>
    </w:p>
    <w:p>
      <w:pPr>
        <w:spacing w:after="240" w:line="360"/>
      </w:pPr>
      <w:r>
        <w:t xml:space="preserve">Islamic geometric art achieves a level of mathematical sophistication that rivals modern scientific understanding. Built on combinations of repeated squares and circles, overlapped and interlaced, these patterns create tessellations of stunning complexity.</w:t>
      </w:r>
    </w:p>
    <w:p>
      <w:pPr>
        <w:pStyle w:val="Heading2"/>
      </w:pPr>
      <w:r>
        <w:t xml:space="preserve">The Alhambra: 17 Plane Groups</w:t>
      </w:r>
    </w:p>
    <w:p>
      <w:pPr>
        <w:spacing w:after="240" w:line="360"/>
      </w:pPr>
      <w:r>
        <w:t xml:space="preserve">The Alhambra palace in Granada, Spain (constructed primarily 1238-1358) displays decorative tile and stucco patterns that mathematically embody all seventeen plane symmetry groups—every possible two-dimensional pattern. This suggests that medieval Islamic architects possessed intuitive or explicit knowledge of crystallographic group theory, centuries before modern mathematics formalized such concepts.</w:t>
      </w:r>
    </w:p>
    <w:p>
      <w:pPr>
        <w:pStyle w:val="Heading2"/>
      </w:pPr>
      <w:r>
        <w:t xml:space="preserve">Quasi-Crystalline Discovery: Medieval Penrose Patterns</w:t>
      </w:r>
    </w:p>
    <w:p>
      <w:pPr>
        <w:spacing w:after="240" w:line="360"/>
      </w:pPr>
      <w:r>
        <w:t xml:space="preserve">In a landmark 2007 study published in Science, physicist Peter Lu and mathematician Paul Steinhardt discovered that 15th-century Islamic geometric patterns at the Darb-i Imam shrine in Isfahan and other sites exhibit quasi-crystalline order with five-fold, ten-fold, and twelve-fold rotational symmetries. These patterns, called girih tilings, predate Roger Penrose's mathematical discovery of aperiodic tilings by over 500 years. By 1200 CE, Islamic architects reconceived girih patterns as tessellations of equilateral polygons decorated with lines. By the 15th century, they combined these tessellations with self-similar transformations to construct nearly perfect quasi-crystalline patterns—geometries that in modern physics define the structure of certain metallic alloys.</w:t>
      </w:r>
    </w:p>
    <w:p>
      <w:pPr>
        <w:pStyle w:val="Heading2"/>
      </w:pPr>
      <w:r>
        <w:t xml:space="preserve">The Shah Mosque and Girih Tiles</w:t>
      </w:r>
    </w:p>
    <w:p>
      <w:pPr>
        <w:spacing w:after="240" w:line="360"/>
      </w:pPr>
      <w:r>
        <w:t xml:space="preserve">Glazed tilework at the Shah Mosque in Isfahan and the Shah-i-Zinda mausoleum complex in Samarkand showcases girih tiles—equilateral polygons (squares, hexagons, pentagons, decagons) decorated with internal pattern lines. Master artisans achieved complex patterns by selecting and arranging these tiles like pieces of a puzzle, creating tessellations of extraordinary mathematical beauty. The sophistication of this geometric knowledge suggests an esoteric tradition preserving deep mathematical understanding.</w:t>
      </w:r>
    </w:p>
    <w:p>
      <w:r>
        <w:br w:type="page"/>
      </w:r>
    </w:p>
    <w:p>
      <w:pPr>
        <w:pStyle w:val="Heading1"/>
      </w:pPr>
      <w:r>
        <w:t xml:space="preserve">5. Metatron's Cube: The Divine Geometer</w:t>
      </w:r>
    </w:p>
    <w:p>
      <w:pPr>
        <w:spacing w:after="240" w:line="360"/>
      </w:pPr>
      <w:r>
        <w:t xml:space="preserve">Metatron's Cube is a three-dimensional geometric figure composed of thirteen spheres connected by straight lines, representing the complete 'architectural plan' of creation. This sacred geometry contains all five Platonic solids and holds profound significance in Kabbalistic tradition.</w:t>
      </w:r>
    </w:p>
    <w:p>
      <w:pPr>
        <w:pStyle w:val="Heading2"/>
      </w:pPr>
      <w:r>
        <w:t xml:space="preserve">Kabbalistic Origins and Metatron</w:t>
      </w:r>
    </w:p>
    <w:p>
      <w:pPr>
        <w:spacing w:after="240" w:line="360"/>
      </w:pPr>
      <w:r>
        <w:t xml:space="preserve">In Jewish mysticism, particularly Kabbalah, Metatron is the highest-ranking archangel, sometimes called the 'Angel of the Presence' or 'Lesser YHVH.' Early references appear in medieval Kabbalistic writings. Metatron's role is to maintain the structure of creation—he is the divine geometer, the celestial scribe who records all events in the Book of Life. In the apocryphal 3 Enoch, Enoch is transformed into the angel Metatron upon his ascent to heaven, given dominion over the lower angels and granted the ability to perceive the divine architecture underlying existence.</w:t>
      </w:r>
    </w:p>
    <w:p>
      <w:pPr>
        <w:pStyle w:val="Heading2"/>
      </w:pPr>
      <w:r>
        <w:t xml:space="preserve">Construction from the Flower of Life</w:t>
      </w:r>
    </w:p>
    <w:p>
      <w:pPr>
        <w:spacing w:after="240" w:line="360"/>
      </w:pPr>
      <w:r>
        <w:t xml:space="preserve">Metatron's Cube begins with the Fruit of Life pattern—thirteen circles derived from the Flower of Life. By connecting the centers of all thirteen circles with straight lines, the complete geometric matrix emerges. Within this structure lie nested: all five Platonic solids (tetrahedron, cube, octahedron, dodecahedron, icosahedron), the Seed of Life, the Vesica Piscis, and the geometric foundations of the universe. Each Platonic solid corresponds to an element: tetrahedron (fire), cube (earth), octahedron (air), icosahedron (water), dodecahedron (spirit/cosmos).</w:t>
      </w:r>
    </w:p>
    <w:p>
      <w:r>
        <w:br w:type="page"/>
      </w:r>
    </w:p>
    <w:p>
      <w:pPr>
        <w:pStyle w:val="Heading1"/>
      </w:pPr>
      <w:r>
        <w:t xml:space="preserve">6. Sacred Numbers Across Traditions</w:t>
      </w:r>
    </w:p>
    <w:p>
      <w:pPr>
        <w:spacing w:after="240" w:line="360"/>
      </w:pPr>
      <w:r>
        <w:t xml:space="preserve">Across mythological, religious, and esoteric traditions, certain numbers recur with remarkable consistency. These numbers encode cosmic principles and vault network architecture.</w:t>
      </w:r>
    </w:p>
    <w:p>
      <w:pPr>
        <w:pStyle w:val="Heading2"/>
      </w:pPr>
      <w:r>
        <w:t xml:space="preserve">The Number 7: Perfection and Completion</w:t>
      </w:r>
    </w:p>
    <w:p>
      <w:pPr>
        <w:spacing w:after="240" w:line="360"/>
      </w:pPr>
      <w:r>
        <w:t xml:space="preserve">Seven represents cosmic order and completion across cultures. In the Abrahamic tradition, God created the world in six days and rested on the seventh (Genesis 1), establishing the seven-day week as fundamental to human civilization. The seven classical planets (Sun, Moon, Mercury, Venus, Mars, Jupiter, Saturn) defined ancient astronomy. Hindu tradition recognizes seven chakras—energy centers aligned along the spine. Islam venerates the seven heavens described in the Quran. The Book of Revelation speaks of seven seals, seven trumpets, and seven bowls. The Saptarishi (seven sages) are revered in Hindu cosmology. This consistency suggests 7 encodes a fundamental principle of containment—seven defined spaces or layers.</w:t>
      </w:r>
    </w:p>
    <w:p>
      <w:pPr>
        <w:pStyle w:val="Heading2"/>
      </w:pPr>
      <w:r>
        <w:t xml:space="preserve">The Number 12: Cosmic Order and Governance</w:t>
      </w:r>
    </w:p>
    <w:p>
      <w:pPr>
        <w:spacing w:after="240" w:line="360"/>
      </w:pPr>
      <w:r>
        <w:t xml:space="preserve">Twelve represents organization and divine order. The zodiac contains twelve signs. Ancient Rome had twelve Olympian deities. The Bible describes twelve tribes of Israel and Christ's twelve apostles. The Hindu tradition recognizes twelve Adityas (solar deities). Heracles performed twelve labors. Twelve-fold symmetry appears in temple architecture and cosmological models. In vault network architecture, 12 likely represents administrative divisions or access hierarchies.</w:t>
      </w:r>
    </w:p>
    <w:p>
      <w:pPr>
        <w:pStyle w:val="Heading2"/>
      </w:pPr>
      <w:r>
        <w:t xml:space="preserve">The Number 40: Trial and Transformation</w:t>
      </w:r>
    </w:p>
    <w:p>
      <w:pPr>
        <w:spacing w:after="240" w:line="360"/>
      </w:pPr>
      <w:r>
        <w:t xml:space="preserve">Forty denotes periods of testing, trial, and transformation. Noah's flood lasted forty days and nights (Genesis 7:12). The Israelites wandered forty years in the wilderness (Numbers 14:33). Jesus fasted forty days in the desert before his temptation (Matthew 4:2). In Sumerian tradition, the number 40 marked the completion of trials required for advancement. Forty represents a threshold—a period of purification before entering a new state.</w:t>
      </w:r>
    </w:p>
    <w:p>
      <w:pPr>
        <w:pStyle w:val="Heading2"/>
      </w:pPr>
      <w:r>
        <w:t xml:space="preserve">The Number 108: Cosmic Wholeness</w:t>
      </w:r>
    </w:p>
    <w:p>
      <w:pPr>
        <w:spacing w:after="240" w:line="360"/>
      </w:pPr>
      <w:r>
        <w:t xml:space="preserve">One hundred eight holds profound significance in Hindu and Buddhist traditions, embodying cosmic wholeness and unity. Buddhist prayer beads (mala) contain 108 beads, one for each repetition of a mantra, linking the practitioner to the cosmos. In ancient astronomy, 108 approximates the distance ratio between the Sun, Earth, and Moon (the Sun's diameter is approximately 108 times that of Earth; the Sun is approximately 108 times the distance from Earth to the Moon). Hindu cosmology recognizes 108 Upanishads, 108 names of deities, and 108 poses in classical yoga. This number encodes astronomical and mathematical relationships fundamental to vault network encoding.</w:t>
      </w:r>
    </w:p>
    <w:p>
      <w:r>
        <w:br w:type="page"/>
      </w:r>
    </w:p>
    <w:p>
      <w:pPr>
        <w:pStyle w:val="Heading1"/>
      </w:pPr>
      <w:r>
        <w:t xml:space="preserve">7. Etymology: Hidden Meanings in Language</w:t>
      </w:r>
    </w:p>
    <w:p>
      <w:pPr>
        <w:spacing w:after="240" w:line="360"/>
      </w:pPr>
      <w:r>
        <w:t xml:space="preserve">Language encodes meaning at multiple levels. Etymology—the study of word origins and historical development—reveals hidden connections between concepts. Key words in multiple languages contain root meanings that point toward the Firmament and vault technology.</w:t>
      </w:r>
    </w:p>
    <w:p>
      <w:pPr>
        <w:pStyle w:val="Heading2"/>
      </w:pPr>
      <w:r>
        <w:t xml:space="preserve">Firmament: The Beaten Dome</w:t>
      </w:r>
    </w:p>
    <w:p>
      <w:pPr>
        <w:spacing w:after="240" w:line="360"/>
      </w:pPr>
      <w:r>
        <w:t xml:space="preserve">Firmament comes from the Latin firmamentum, meaning 'a support, a strengthening,' from firmus, 'strong, steadfast, enduring.' This term appears in Jerome's 4th-century Latin Vulgate, translating the Greek stereoma ('firm or solid structure'). In Hebrew, the original biblical term is raqia (רקיע), derived from the verb raqa (רקע), meaning 'to beat or hammer metal into a thin, flat sheet.' The word literally describes the process of turning raw metal into a flattened dome—precisely the metaphor for a vault-like technological structure. The original Hebrew etymology suggests the Firmament is not merely a sky but an engineered structure, beaten and shaped into a protective dome.</w:t>
      </w:r>
    </w:p>
    <w:p>
      <w:pPr>
        <w:pStyle w:val="Heading2"/>
      </w:pPr>
      <w:r>
        <w:t xml:space="preserve">Abyss: The Bottomless Void</w:t>
      </w:r>
    </w:p>
    <w:p>
      <w:pPr>
        <w:spacing w:after="240" w:line="360"/>
      </w:pPr>
      <w:r>
        <w:t xml:space="preserve">Abyss derives from the Greek abyssos (ἄβυσσος), meaning 'deep, unfathomable, boundless.' The etymology combines a- ('without') and byssos ('bottom'), a word of uncertain origin possibly related to bathos ('depth'). In the Septuagint (Greek translation of Hebrew scripture), abyssos translates the Hebrew tehom (תְּהוֹם), the primordial chaos and deep waters from which the ordered world emerges. The abyss represents the uncontained void, the opposite of the Firmament's bounded enclosure. Together, Firmament and Abyss define the binary architecture of the vault: bounded safety above, infinite chaos below.</w:t>
      </w:r>
    </w:p>
    <w:p>
      <w:pPr>
        <w:pStyle w:val="Heading2"/>
      </w:pPr>
      <w:r>
        <w:t xml:space="preserve">Apocalypse: Unveiling Hidden Truth</w:t>
      </w:r>
    </w:p>
    <w:p>
      <w:pPr>
        <w:spacing w:after="240" w:line="360"/>
      </w:pPr>
      <w:r>
        <w:t xml:space="preserve">Apocalypse comes from Ancient Greek apokalypsis (ἀποκάλυψις), literally 'removing a cover.' The word combines apo- ('off, away from') and kalyptein ('to cover, conceal'). Its original meaning—revelation or disclosure—shifted toward catastrophic destruction due to the Book of Revelation's description of end-times events. Etymologically, apocalypse means 'to remove the veil,' to make visible what was hidden. In the context of the vault network, an apocalypse would be the unveiling of the technological system underlying civilization.</w:t>
      </w:r>
    </w:p>
    <w:p>
      <w:pPr>
        <w:pStyle w:val="Heading2"/>
      </w:pPr>
      <w:r>
        <w:t xml:space="preserve">Cathedral: The Seat of Authority</w:t>
      </w:r>
    </w:p>
    <w:p>
      <w:pPr>
        <w:spacing w:after="240" w:line="360"/>
      </w:pPr>
      <w:r>
        <w:t xml:space="preserve">Cathedral derives from the French cathédrale, from the Latin cathedra, meaning 'seat' or 'chair.' The Greek root kathédra (κάθέδρα) combines kata ('down') and hedra ('seat'). In Roman tradition, a cathedra was a chair of authority, particularly the seat of a teacher or magistrate. Cathedrals are not named for their size but for their function as the cathedral church of a bishop's diocese—the location of the bishop's seat of authority. The architectural design of cathedrals, with their cruciform layouts and soaring vertical elements, mirrors the structure of the vault network, representing a nexus point of control and knowledge.</w:t>
      </w:r>
    </w:p>
    <w:p>
      <w:pPr>
        <w:pStyle w:val="Heading2"/>
      </w:pPr>
      <w:r>
        <w:t xml:space="preserve">Physics: The Study of Nature</w:t>
      </w:r>
    </w:p>
    <w:p>
      <w:pPr>
        <w:spacing w:after="240" w:line="360"/>
      </w:pPr>
      <w:r>
        <w:t xml:space="preserve">Physics derives from Greek physis (φύσις), meaning 'nature, natural order, or the essence of things,' from the verb phyein (φύειν), 'to bring forth, produce, cause to grow.' The modern term traces through Aristotle's ta physika ('the natural things'), his treatise on the natural world. Physics originally meant the philosophical inquiry into the nature of existence, gradually narrowing to the science of matter and energy by the 18th century. The verb phyein suggests something emerging naturally, suggesting that physics studies the organic principles underlying creation—principles potentially encoded in the vault's design.</w:t>
      </w:r>
    </w:p>
    <w:p>
      <w:pPr>
        <w:pStyle w:val="Heading2"/>
      </w:pPr>
      <w:r>
        <w:t xml:space="preserve">Vault: The Turning Chamber</w:t>
      </w:r>
    </w:p>
    <w:p>
      <w:pPr>
        <w:spacing w:after="240" w:line="360"/>
      </w:pPr>
      <w:r>
        <w:t xml:space="preserve">Vault comes from the Old French voute/volte, derived from Vulgar Latin volta, contracted from volvita (feminine past participle of volvere, 'to turn, roll around'). The Latin root volvere traces to the Proto-Indo-European *wel- ('to turn, revolve'). Related English words include volume ('that which is rolled'), revolve, and evolution. A vault is architecturally an arched chamber, but etymologically it means 'something that turns or revolves.' The root suggests the vault's mechanical function—a rotating, transforming mechanism.</w:t>
      </w:r>
    </w:p>
    <w:p>
      <w:pPr>
        <w:pStyle w:val="Heading2"/>
      </w:pPr>
      <w:r>
        <w:t xml:space="preserve">Matter: The Substance of Mother</w:t>
      </w:r>
    </w:p>
    <w:p>
      <w:pPr>
        <w:spacing w:after="240" w:line="360"/>
      </w:pPr>
      <w:r>
        <w:t xml:space="preserve">Matter derives from the Latin materia, ultimately from mater ('mother'). The etymological connection suggests that matter is the material substance, the physical base from which creation emerges—literally the 'mother' of all physical forms. This connection to the feminine principle of generation and creation appears across Indo-European languages, linking physics to maternal creativity.</w:t>
      </w:r>
    </w:p>
    <w:p>
      <w:pPr>
        <w:pStyle w:val="Heading2"/>
      </w:pPr>
      <w:r>
        <w:t xml:space="preserve">Energy: Work Within</w:t>
      </w:r>
    </w:p>
    <w:p>
      <w:pPr>
        <w:spacing w:after="240" w:line="360"/>
      </w:pPr>
      <w:r>
        <w:t xml:space="preserve">Energy comes from the French énergie, from Late Latin energia, from Greek energeia (ἐνέργεια), meaning 'activity, action, operation.' The word combines en ('at, within') and ergon ('work, task, that which is wrought'). Aristotle used energeia with the philosophical sense of 'actuality' as opposed to 'potential'—the realized state of being at work. Energy thus etymologically means 'work happening within,' the actualization of potential into manifest activity. The vault network, as an active technological system, is fundamentally energetic.</w:t>
      </w:r>
    </w:p>
    <w:p>
      <w:pPr>
        <w:pStyle w:val="Heading2"/>
      </w:pPr>
      <w:r>
        <w:t xml:space="preserve">Temple: Time's Sacred Enclosure</w:t>
      </w:r>
    </w:p>
    <w:p>
      <w:pPr>
        <w:spacing w:after="240" w:line="360"/>
      </w:pPr>
      <w:r>
        <w:t xml:space="preserve">Temple comes from the Latin templum, related to tempus ('time') and the Greek temenos ('sacred enclosure, plot of ground'). The connection to tempus suggests that temples are not merely spatial structures but temporal ones—sacred times and seasons marked by ritual. The temple is an enclosure where normal time is suspended, where the sacred interpenetrates the mundane. For the vault network, temples would serve as temporal focal points, locations where vault access occurred during specific astronomical or temporal configurations.</w:t>
      </w:r>
    </w:p>
    <w:p>
      <w:pPr>
        <w:pStyle w:val="Heading2"/>
      </w:pPr>
      <w:r>
        <w:t xml:space="preserve">Mystery: Closed Lips and Eyes</w:t>
      </w:r>
    </w:p>
    <w:p>
      <w:pPr>
        <w:spacing w:after="240" w:line="360"/>
      </w:pPr>
      <w:r>
        <w:t xml:space="preserve">Mystery derives from the Greek mysterion (μυστήριον), meaning 'secret rite or doctrine known only to initiated persons,' from mystēs ('one initiated'), from myein ('to close, shut'—referring to the lips in secrecy or eyes in witnessing hidden rites). The root μ (mu) is literally pronounced with closed lips. The Greek mystery religions (Eleusinian, Orphic, Dionysian) bound initiates to silence about what they saw and learned. Mystery thus etymologically encodes the practice of keeping knowledge hidden, accessible only to those initiated into the secret. The vault network, as a hidden technological system, is fundamentally a mystery.</w:t>
      </w:r>
    </w:p>
    <w:p>
      <w:r>
        <w:br w:type="page"/>
      </w:r>
    </w:p>
    <w:p>
      <w:pPr>
        <w:pStyle w:val="Heading1"/>
      </w:pPr>
      <w:r>
        <w:t xml:space="preserve">8. Cathedral Sacred Geometry: Encoding Light and Proportion</w:t>
      </w:r>
    </w:p>
    <w:p>
      <w:pPr>
        <w:spacing w:after="240" w:line="360"/>
      </w:pPr>
      <w:r>
        <w:t xml:space="preserve">Gothic cathedrals represent the pinnacle of sacred geometry applied to architecture. Built between the 12th and 16th centuries, these structures encode mathematical proportions, astronomical alignments, and spiritual symbolism into stone and light.</w:t>
      </w:r>
    </w:p>
    <w:p>
      <w:pPr>
        <w:pStyle w:val="Heading2"/>
      </w:pPr>
      <w:r>
        <w:t xml:space="preserve">Chartres Cathedral: The Master Work</w:t>
      </w:r>
    </w:p>
    <w:p>
      <w:pPr>
        <w:spacing w:after="240" w:line="360"/>
      </w:pPr>
      <w:r>
        <w:t xml:space="preserve">Chartres Cathedral, constructed 1194-1220, is considered the most perfect Gothic cathedral. Every proportion follows the golden ratio (φ = 1.618...). The cruciform floor plan encodes the marriage of the vertical (spiritual, connecting heaven and earth) with the horizontal (material, worldly). Flying buttresses allow the walls to rise higher with less mass, creating the 'walls of light' filled with stained glass that transform natural light into colored, spiritually charged illumination. The architectural innovation of flying buttresses enabled the dramatic height differential characteristic of Gothic design.</w:t>
      </w:r>
    </w:p>
    <w:p>
      <w:pPr>
        <w:pStyle w:val="Heading2"/>
      </w:pPr>
      <w:r>
        <w:t xml:space="preserve">The Chartres Labyrinth: Journey to the Center</w:t>
      </w:r>
    </w:p>
    <w:p>
      <w:pPr>
        <w:spacing w:after="240" w:line="360"/>
      </w:pPr>
      <w:r>
        <w:t xml:space="preserve">The floor labyrinth measures exactly 42 feet in diameter, precisely matching the diameter of the West Rose Window positioned directly above it. The labyrinth contains a winding path through eleven concentric circuits, leading to a center point. The design incorporates a thirteen-point star at its heart—a reference to Christ and the twelve apostles. The relationship between the labyrinth and rose window symbolizes the alchemical integration of the journey of life below with the Last Judgement (depicted in the rose window) above. Walking the labyrinth represents spiritual progression, a pilgrimage toward enlightenment.</w:t>
      </w:r>
    </w:p>
    <w:p>
      <w:pPr>
        <w:pStyle w:val="Heading2"/>
      </w:pPr>
      <w:r>
        <w:t xml:space="preserve">Rose Windows: Cosmic Mandalas</w:t>
      </w:r>
    </w:p>
    <w:p>
      <w:pPr>
        <w:spacing w:after="240" w:line="360"/>
      </w:pPr>
      <w:r>
        <w:t xml:space="preserve">Gothic rose windows display sacred geometry at its finest, incorporating concentric rings and radiating patterns that guide the eye toward a divine center. The circular form represents heaven and infinity, while radiating patterns (often based on the number 12 or 8) express cosmic order. The stained glass transforms white light into colored wavelengths, symbolizing the spectrum of creation emerging from undifferentiated divine light. The rose window above the labyrinth completes a symbolic architecture: below, the winding path represents material existence; above, the rose represents ultimate knowledge and divine completion.</w:t>
      </w:r>
    </w:p>
    <w:p>
      <w:pPr>
        <w:pStyle w:val="Heading2"/>
      </w:pPr>
      <w:r>
        <w:t xml:space="preserve">Orientation and Alignment</w:t>
      </w:r>
    </w:p>
    <w:p>
      <w:pPr>
        <w:spacing w:after="240" w:line="360"/>
      </w:pPr>
      <w:r>
        <w:t xml:space="preserve">Gothic cathedrals typically orient with their longitudinal axis pointing east, toward Jerusalem and the rising sun. This astronomical alignment connects the building to sacred geography and solar cycles. The proportions between nave, transepts, and choir often incorporate musical ratios and golden section divisions. The entire structure functions as a three-dimensional musical instrument, with proportions encoding harmonic intervals.</w:t>
      </w:r>
    </w:p>
    <w:p>
      <w:r>
        <w:br w:type="page"/>
      </w:r>
    </w:p>
    <w:p>
      <w:pPr>
        <w:pStyle w:val="Heading1"/>
      </w:pPr>
      <w:r>
        <w:t xml:space="preserve">9. The Music of the Spheres: Planetary Harmonies</w:t>
      </w:r>
    </w:p>
    <w:p>
      <w:pPr>
        <w:spacing w:after="240" w:line="360"/>
      </w:pPr>
      <w:r>
        <w:t xml:space="preserve">The ancient concept of musica universalis (Music of the Spheres) posits that celestial bodies produce harmonic frequencies inaudible to human ears, and that the proportions of planetary orbits correspond to musical intervals.</w:t>
      </w:r>
    </w:p>
    <w:p>
      <w:pPr>
        <w:pStyle w:val="Heading2"/>
      </w:pPr>
      <w:r>
        <w:t xml:space="preserve">Pythagoras and Musical Ratios</w:t>
      </w:r>
    </w:p>
    <w:p>
      <w:pPr>
        <w:spacing w:after="240" w:line="360"/>
      </w:pPr>
      <w:r>
        <w:t xml:space="preserve">Pythagoras discovered that the pitch of a musical note is inversely proportional to the length of a vibrating string, and that intervals between harmonious frequencies form simple numerical ratios. The octave—the fundamental musical interval—corresponds to a 1:2 string length ratio. Perfect fifth = 2:3. Perfect fourth = 3:4. These ratios suggested that nature itself is governed by harmonic principles. Pythagoras proposed that planetary orbits follow similar ratios, with each planet's motion producing inaudible musical tones.</w:t>
      </w:r>
    </w:p>
    <w:p>
      <w:pPr>
        <w:pStyle w:val="Heading2"/>
      </w:pPr>
      <w:r>
        <w:t xml:space="preserve">Kepler's Harmonices Mundi (1619)</w:t>
      </w:r>
    </w:p>
    <w:p>
      <w:pPr>
        <w:spacing w:after="240" w:line="360"/>
      </w:pPr>
      <w:r>
        <w:t xml:space="preserve">In his monumental work Harmonices Mundi (Harmony of the Worlds), published in 1619, Johannes Kepler—using precise observational data and his three laws of planetary motion—demonstrated that the ratio of maximum to minimum angular velocities for each planet corresponds to recognized musical intervals. Earth varies by a semitone (16:15 interval) between aphelion and perihelion, from mi to fa. Venus varies only slightly (25:24 interval, called a diesis). Mercury, with its highly elliptical orbit, can produce multiple notes. Kepler organized the planets into a celestial choir: soprano (Mercury), two altos (Venus and Earth), tenor (Mars), and two basses (Jupiter and Saturn). The cosmos itself is fundamentally musical.</w:t>
      </w:r>
    </w:p>
    <w:p>
      <w:pPr>
        <w:pStyle w:val="Heading2"/>
      </w:pPr>
      <w:r>
        <w:t xml:space="preserve">Modern Resonances</w:t>
      </w:r>
    </w:p>
    <w:p>
      <w:pPr>
        <w:spacing w:after="240" w:line="360"/>
      </w:pPr>
      <w:r>
        <w:t xml:space="preserve">In recent decades, NASA's Voyager space probes detected electromagnetic oscillations from planets that, when converted to audible frequencies, produce distinctive tones. The Cosmic Microwave Background (remnant radiation from the Big Bang) exhibits acoustic peaks in its power spectrum, revealing that the early universe itself vibrated at specific frequencies. These modern discoveries vindicate the ancient insight that the cosmos operates according to harmonic principles—potentially the same harmonic principles governing the vault network's resonance.</w:t>
      </w:r>
    </w:p>
    <w:p>
      <w:r>
        <w:br w:type="page"/>
      </w:r>
    </w:p>
    <w:p>
      <w:pPr>
        <w:pStyle w:val="Heading1"/>
      </w:pPr>
      <w:r>
        <w:t xml:space="preserve">10. Penrose Tilings and Quasi-Crystals: Aperiodic Order</w:t>
      </w:r>
    </w:p>
    <w:p>
      <w:pPr>
        <w:spacing w:after="240" w:line="360"/>
      </w:pPr>
      <w:r>
        <w:t xml:space="preserve">In 1974, mathematician Roger Penrose discovered the first aperiodic tiling—a pattern that covers a plane with two rhombic tile shapes that can only tile non-periodically, never repeating. These Penrose tilings exhibit five-fold rotational symmetry and possess properties that would not be discovered in physical crystals until nearly a decade later.</w:t>
      </w:r>
    </w:p>
    <w:p>
      <w:pPr>
        <w:pStyle w:val="Heading2"/>
      </w:pPr>
      <w:r>
        <w:t xml:space="preserve">Penrose's Mathematical Discovery (1974)</w:t>
      </w:r>
    </w:p>
    <w:p>
      <w:pPr>
        <w:spacing w:after="240" w:line="360"/>
      </w:pPr>
      <w:r>
        <w:t xml:space="preserve">Penrose's original tiling (P1) used six prototiles based on pentagons. In subsequent work (P2 and P3), he reduced this to two rhombic tiles with angles that are multiples of 36 degrees. These tiles can extend infinitely while maintaining non-periodicity (never repeating a pattern) and exhibiting five-fold symmetry—a forbidden symmetry in traditional crystallography. The tiling demonstrates that order exists without periodicity, a revolutionary concept challenging the mathematical understanding of what 'structure' means.</w:t>
      </w:r>
    </w:p>
    <w:p>
      <w:pPr>
        <w:pStyle w:val="Heading2"/>
      </w:pPr>
      <w:r>
        <w:t xml:space="preserve">Dan Shechtman's Quasi-Crystal Discovery (1982)</w:t>
      </w:r>
    </w:p>
    <w:p>
      <w:pPr>
        <w:spacing w:after="240" w:line="360"/>
      </w:pPr>
      <w:r>
        <w:t xml:space="preserve">On April 8, 1982, while at the U.S. National Bureau of Standards in Washington, D.C., Israeli crystallographer Dan Shechtman observed diffraction patterns from a rapidly cooled aluminum-manganese alloy that exhibited five-fold symmetry. This contradicted the fundamental principle, established since the 1890s, that only crystals with one-, two-, three-, four-, or six-fold symmetry could exist. Shechtman's discovery was initially rejected; he was asked to leave his research group. Not until 1984 could he publish his findings. For this breakthrough, he received the 2011 Nobel Prize in Chemistry, becoming one of six Israeli Nobel laureates in chemistry.</w:t>
      </w:r>
    </w:p>
    <w:p>
      <w:pPr>
        <w:pStyle w:val="Heading2"/>
      </w:pPr>
      <w:r>
        <w:t xml:space="preserve">Connection to Islamic Geometric Art (500-Year Precedent)</w:t>
      </w:r>
    </w:p>
    <w:p>
      <w:pPr>
        <w:spacing w:after="240" w:line="360"/>
      </w:pPr>
      <w:r>
        <w:t xml:space="preserve">In a remarkable finding published in Science (2007), physicists Peter Lu and Paul Steinhardt demonstrated that the girih tile patterns in 15th-century Islamic architecture—specifically at the Darb-i Imam shrine in Isfahan and other sites—embody quasi-crystalline order with ten-fold and twelve-fold symmetries. These patterns predate Penrose's mathematical discovery by more than 500 years, suggesting that medieval Islamic architects possessed either intuitive or explicit knowledge of aperiodic tiling geometry. The sophistication of this knowledge indicates an esoteric geometric tradition.</w:t>
      </w:r>
    </w:p>
    <w:p>
      <w:r>
        <w:br w:type="page"/>
      </w:r>
    </w:p>
    <w:p>
      <w:pPr>
        <w:pStyle w:val="Heading1"/>
      </w:pPr>
      <w:r>
        <w:t xml:space="preserve">11. The Amplituhedron: Geometry Beneath Reality</w:t>
      </w:r>
    </w:p>
    <w:p>
      <w:pPr>
        <w:spacing w:after="240" w:line="360"/>
      </w:pPr>
      <w:r>
        <w:t xml:space="preserve">In 2013, physicists Nima Arkani-Hamed and Jaroslav Trnka introduced a revolutionary geometric structure that simplifies particle physics calculations and suggests that spacetime and quantum mechanics are emergent phenomena.</w:t>
      </w:r>
    </w:p>
    <w:p>
      <w:pPr>
        <w:pStyle w:val="Heading2"/>
      </w:pPr>
      <w:r>
        <w:t xml:space="preserve">The Discovery (2013)</w:t>
      </w:r>
    </w:p>
    <w:p>
      <w:pPr>
        <w:spacing w:after="240" w:line="360"/>
      </w:pPr>
      <w:r>
        <w:t xml:space="preserve">The amplituhedron is a geometric object whose volume calculates scattering amplitudes in certain quantum field theories. Its shape encodes the number and orientation of particles involved in an interaction, and its volume yields the probability amplitude for that interaction to occur. Rather than laboriously summing thousands of Feynman diagrams, physicists can simply calculate the volume of the amplituhedron's geometric cross-section. The amplituhedron suggests a deeper structure underlies quantum mechanics.</w:t>
      </w:r>
    </w:p>
    <w:p>
      <w:pPr>
        <w:pStyle w:val="Heading2"/>
      </w:pPr>
      <w:r>
        <w:t xml:space="preserve">Implications: Spacetime as Emergent</w:t>
      </w:r>
    </w:p>
    <w:p>
      <w:pPr>
        <w:spacing w:after="240" w:line="360"/>
      </w:pPr>
      <w:r>
        <w:t xml:space="preserve">The amplituhedron challenges fundamental assumptions about the nature of physics. Traditionally, spacetime locality (particles interact only at specific points in space and time) and unitarity (probabilities sum to one) are postulated as fundamental principles. The amplituhedron demonstrates that these principles emerge naturally from the geometric structure, rather than being fundamental. This suggests that at a deeper level, reality is fundamentally geometric—and that spacetime itself is a higher-dimensional shadow of this underlying geometric form. For the vault network, this implies that the architectural geometry is primary, with spacetime as a secondary emergence.</w:t>
      </w:r>
    </w:p>
    <w:p>
      <w:r>
        <w:br w:type="page"/>
      </w:r>
    </w:p>
    <w:p>
      <w:pPr>
        <w:pStyle w:val="Heading1"/>
      </w:pPr>
      <w:r>
        <w:t xml:space="preserve">12. The E8 Lie Group: The 248-Dimensional Exception</w:t>
      </w:r>
    </w:p>
    <w:p>
      <w:pPr>
        <w:spacing w:after="240" w:line="360"/>
      </w:pPr>
      <w:r>
        <w:t xml:space="preserve">E8 is the largest and most complex of five exceptional Lie groups—abstract mathematical structures of extraordinary symmetry. At 248 dimensions, E8 cannot be visualized but has profound implications for theoretical physics.</w:t>
      </w:r>
    </w:p>
    <w:p>
      <w:pPr>
        <w:pStyle w:val="Heading2"/>
      </w:pPr>
      <w:r>
        <w:t xml:space="preserve">Mathematical Properties</w:t>
      </w:r>
    </w:p>
    <w:p>
      <w:pPr>
        <w:spacing w:after="240" w:line="360"/>
      </w:pPr>
      <w:r>
        <w:t xml:space="preserve">E8 is a 248-dimensional exceptional simple Lie group first identified in 1887 through abstract mathematical analysis. It cannot be seen or drawn in its complete form. Its symmetry is perfect—every element transforms into every other element through the group's operations. E8 appears naturally in string theory, where its symmetries govern fundamental forces. The E8 root system contains 240 root vectors, each representing a potential particle type or interaction. The total includes 8 additional dimensions for internal structure.</w:t>
      </w:r>
    </w:p>
    <w:p>
      <w:pPr>
        <w:pStyle w:val="Heading2"/>
      </w:pPr>
      <w:r>
        <w:t xml:space="preserve">Garrett Lisi's Theory of Everything (2007)</w:t>
      </w:r>
    </w:p>
    <w:p>
      <w:pPr>
        <w:spacing w:after="240" w:line="360"/>
      </w:pPr>
      <w:r>
        <w:t xml:space="preserve">In November 2007, physicist Garrett Lisi published 'An Exceptionally Simple Theory of Everything,' proposing that all elementary particles and their interactions—including gravity—are quantum excitations of E8 geometry. Lisi suggested that particles correspond to specific positions within the E8 structure, with empty positions awaiting undiscovered particles. The theory was elegant and unified. However, critical analysis from mathematicians Jacques Distler and Skip Garibaldi (2009) revealed that E8 cannot accommodate the full Standard Model of particle physics, particularly not multiple generations of fermions, without introducing additional particles that don't exist physically.</w:t>
      </w:r>
    </w:p>
    <w:p>
      <w:pPr>
        <w:pStyle w:val="Heading2"/>
      </w:pPr>
      <w:r>
        <w:t xml:space="preserve">E8 in String Theory</w:t>
      </w:r>
    </w:p>
    <w:p>
      <w:pPr>
        <w:spacing w:after="240" w:line="360"/>
      </w:pPr>
      <w:r>
        <w:t xml:space="preserve">In heterotic string theory, E8 appears as the gauge symmetry group governing one of the five known string theory formulations. The E8 × E8 product (combining two copies of E8) provides the symmetry for the E8 heterotic superstring. This appearance of E8 at the foundation of string theory suggests that 248-dimensional symmetry is fundamental to the structure of all forces. The vault network, as a technological system encoding fundamental forces, might itself exhibit E8 symmetry.</w:t>
      </w:r>
    </w:p>
    <w:p>
      <w:r>
        <w:br w:type="page"/>
      </w:r>
    </w:p>
    <w:p>
      <w:pPr>
        <w:pStyle w:val="Heading1"/>
      </w:pPr>
      <w:r>
        <w:t xml:space="preserve">Conclusion: The Architecture of Hidden Order</w:t>
      </w:r>
    </w:p>
    <w:p>
      <w:pPr>
        <w:spacing w:after="240" w:line="360"/>
      </w:pPr>
      <w:r>
        <w:t xml:space="preserve">The disciplines explored in this research—sacred geometry, numerology, etymology, and mathematical physics—reveal a consistent pattern: the universe operates according to deep mathematical principles that transcend culture, time, and technological level.</w:t>
      </w:r>
    </w:p>
    <w:p>
      <w:pPr>
        <w:spacing w:after="240" w:line="360"/>
      </w:pPr>
      <w:r>
        <w:t xml:space="preserve">From the five Platonic solids that constraint all possible regular polyhedra, to the golden ratio appearing in DNA and sunflower spirals, to the quasi-crystalline patterns hidden in 15th-century Islamic tiles, to the 248-dimensional symmetry of E8, the cosmos exhibits mathematical order at every scale. This order is not merely abstract—it manifests in physical structures, in sacred architecture, in the orbits of planets, and in the proportions of living beings.</w:t>
      </w:r>
    </w:p>
    <w:p>
      <w:pPr>
        <w:spacing w:after="240" w:line="360"/>
      </w:pPr>
      <w:r>
        <w:t xml:space="preserve">Language itself encodes these principles. The etymology of 'Firmament' reveals a beaten, engineered dome. 'Vault' means something that turns and revolves. 'Mystery' encodes the closed lips of the initiated. 'Apocalypse' means unveiling. 'Temple' unites space and time at sacred junctures. These etymological connections are not coincidences—they represent the layering of knowledge into language itself.</w:t>
      </w:r>
    </w:p>
    <w:p>
      <w:pPr>
        <w:spacing w:after="240" w:line="360"/>
      </w:pPr>
      <w:r>
        <w:t xml:space="preserve">For The Exodus Protocol narrative, these patterns form the hidden architecture of the vault network. The five Platonic solids define containment chambers. The golden ratio encodes the proportions of control mechanisms. The sacred numbers (7, 12, 40, 108) mark access points and activation sequences. Metatron's Cube, containing all five solids, represents the master blueprint. Gothic cathedrals, with their rose windows and labyrinths, encode vault access protocols in stone. Islamic geometric patterns achieve five-fold and ten-fold symmetries that anticipate modern quasi-crystals, suggesting an ancient esoteric technology.</w:t>
      </w:r>
    </w:p>
    <w:p>
      <w:pPr>
        <w:spacing w:after="240" w:line="360"/>
      </w:pPr>
      <w:r>
        <w:t xml:space="preserve">The vault is not a mystical fantasy—it is the technological encoding of mathematical truth. Its existence is written into the very fabric of creation, visible to those who know how to read the language of geometry, number, and the etymological layers hidden within human speech. The Exodus Protocol itself represents the unveiling (apokalypsis) of this hidden order, the moment when the vault's presence becomes undeniable reality.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999999"/>
        <w:sz w:val="18"/>
        <w:szCs w:val="18"/>
      </w:rPr>
      <w:t xml:space="preserve">The Exodus Protocol ─ Research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2026-04-04T04:16:04.908Z</dcterms:created>
  <dcterms:modified xsi:type="dcterms:W3CDTF">2026-04-04T04:16:04.909Z</dcterms:modified>
</cp:coreProperties>
</file>

<file path=docProps/custom.xml><?xml version="1.0" encoding="utf-8"?>
<Properties xmlns="http://schemas.openxmlformats.org/officeDocument/2006/custom-properties" xmlns:vt="http://schemas.openxmlformats.org/officeDocument/2006/docPropsVTypes"/>
</file>