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6F3BD" w14:textId="5179E80B" w:rsidR="007828AA" w:rsidRDefault="00F36913" w:rsidP="00F36913">
      <w:pPr>
        <w:jc w:val="center"/>
        <w:rPr>
          <w:sz w:val="40"/>
          <w:szCs w:val="40"/>
          <w:lang w:val="en-US"/>
        </w:rPr>
      </w:pPr>
      <w:r>
        <w:rPr>
          <w:sz w:val="40"/>
          <w:szCs w:val="40"/>
          <w:lang w:val="en-US"/>
        </w:rPr>
        <w:t>COMP9417 20T1 Assignment 2</w:t>
      </w:r>
    </w:p>
    <w:p w14:paraId="4CC7E176" w14:textId="47E13FC2" w:rsidR="00F36913" w:rsidRDefault="00F36913" w:rsidP="00F36913">
      <w:pPr>
        <w:jc w:val="center"/>
        <w:rPr>
          <w:sz w:val="36"/>
          <w:szCs w:val="36"/>
          <w:lang w:val="en-US"/>
        </w:rPr>
      </w:pPr>
      <w:r>
        <w:rPr>
          <w:sz w:val="36"/>
          <w:szCs w:val="36"/>
          <w:lang w:val="en-US"/>
        </w:rPr>
        <w:t>Student Name: Raymond Lu</w:t>
      </w:r>
    </w:p>
    <w:p w14:paraId="2757DD8E" w14:textId="130F2DB6" w:rsidR="00F36913" w:rsidRDefault="00F36913" w:rsidP="00F36913">
      <w:pPr>
        <w:jc w:val="center"/>
        <w:rPr>
          <w:sz w:val="36"/>
          <w:szCs w:val="36"/>
          <w:lang w:val="en-US"/>
        </w:rPr>
      </w:pPr>
      <w:r>
        <w:rPr>
          <w:sz w:val="36"/>
          <w:szCs w:val="36"/>
          <w:lang w:val="en-US"/>
        </w:rPr>
        <w:t>Student Number: 5277884</w:t>
      </w:r>
    </w:p>
    <w:p w14:paraId="48596B2B" w14:textId="29713879" w:rsidR="00F36913" w:rsidRDefault="00F36913" w:rsidP="00F36913">
      <w:pPr>
        <w:jc w:val="center"/>
        <w:rPr>
          <w:sz w:val="36"/>
          <w:szCs w:val="36"/>
          <w:lang w:val="en-US"/>
        </w:rPr>
      </w:pPr>
    </w:p>
    <w:p w14:paraId="77904A5A" w14:textId="3655F6EC" w:rsidR="00F36913" w:rsidRDefault="00F36913" w:rsidP="00F36913">
      <w:pPr>
        <w:rPr>
          <w:b/>
          <w:bCs/>
          <w:sz w:val="28"/>
          <w:szCs w:val="28"/>
          <w:lang w:val="en-US"/>
        </w:rPr>
      </w:pPr>
      <w:r w:rsidRPr="00F36913">
        <w:rPr>
          <w:b/>
          <w:bCs/>
          <w:sz w:val="28"/>
          <w:szCs w:val="28"/>
          <w:lang w:val="en-US"/>
        </w:rPr>
        <w:t>Question 1</w:t>
      </w:r>
    </w:p>
    <w:p w14:paraId="1AEE81B8" w14:textId="77777777" w:rsidR="00F36913" w:rsidRPr="00F36913" w:rsidRDefault="00F36913" w:rsidP="00F36913">
      <w:pPr>
        <w:rPr>
          <w:b/>
          <w:bCs/>
          <w:sz w:val="28"/>
          <w:szCs w:val="28"/>
          <w:lang w:val="en-US"/>
        </w:rPr>
      </w:pPr>
    </w:p>
    <w:p w14:paraId="2A1E172B" w14:textId="7B31389B" w:rsidR="00F36913" w:rsidRDefault="00F36913" w:rsidP="00F36913">
      <w:pPr>
        <w:rPr>
          <w:b/>
          <w:bCs/>
          <w:lang w:val="en-US"/>
        </w:rPr>
      </w:pPr>
      <w:r w:rsidRPr="00F36913">
        <w:rPr>
          <w:b/>
          <w:bCs/>
          <w:lang w:val="en-US"/>
        </w:rPr>
        <w:t>Part A</w:t>
      </w:r>
    </w:p>
    <w:p w14:paraId="2A557F7B" w14:textId="2D085E30" w:rsidR="00F36913" w:rsidRDefault="00F36913" w:rsidP="00F36913">
      <w:pPr>
        <w:rPr>
          <w:b/>
          <w:bCs/>
          <w:lang w:val="en-US"/>
        </w:rPr>
      </w:pPr>
    </w:p>
    <w:p w14:paraId="35121C5F" w14:textId="3CD3F414" w:rsidR="00F36913" w:rsidRDefault="00F36913" w:rsidP="00F36913">
      <w:pPr>
        <w:rPr>
          <w:sz w:val="22"/>
          <w:szCs w:val="22"/>
          <w:lang w:val="en-US"/>
        </w:rPr>
      </w:pPr>
      <w:r>
        <w:rPr>
          <w:sz w:val="22"/>
          <w:szCs w:val="22"/>
          <w:lang w:val="en-US"/>
        </w:rPr>
        <w:t>The tables are given below.</w:t>
      </w:r>
    </w:p>
    <w:p w14:paraId="2A478460" w14:textId="14AE19F0" w:rsidR="00F36913" w:rsidRDefault="00F36913" w:rsidP="00F36913">
      <w:pPr>
        <w:rPr>
          <w:sz w:val="22"/>
          <w:szCs w:val="22"/>
          <w:lang w:val="en-US"/>
        </w:rPr>
      </w:pPr>
    </w:p>
    <w:p w14:paraId="59F39B5B" w14:textId="4C886290" w:rsidR="00F36913" w:rsidRPr="00F36913" w:rsidRDefault="00F36913" w:rsidP="00F36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3"/>
          <w:szCs w:val="13"/>
        </w:rPr>
      </w:pPr>
      <w:r>
        <w:rPr>
          <w:rFonts w:ascii="Courier New" w:eastAsia="Times New Roman" w:hAnsi="Courier New" w:cs="Courier New"/>
          <w:color w:val="000000"/>
          <w:sz w:val="13"/>
          <w:szCs w:val="13"/>
        </w:rPr>
        <w:tab/>
      </w:r>
      <w:r>
        <w:rPr>
          <w:rFonts w:ascii="Courier New" w:eastAsia="Times New Roman" w:hAnsi="Courier New" w:cs="Courier New"/>
          <w:color w:val="000000"/>
          <w:sz w:val="13"/>
          <w:szCs w:val="13"/>
        </w:rPr>
        <w:tab/>
      </w:r>
      <w:r>
        <w:rPr>
          <w:rFonts w:ascii="Courier New" w:eastAsia="Times New Roman" w:hAnsi="Courier New" w:cs="Courier New"/>
          <w:color w:val="000000"/>
          <w:sz w:val="13"/>
          <w:szCs w:val="13"/>
        </w:rPr>
        <w:tab/>
        <w:t xml:space="preserve">     </w:t>
      </w:r>
      <w:proofErr w:type="spellStart"/>
      <w:r w:rsidRPr="00F36913">
        <w:rPr>
          <w:rFonts w:ascii="Courier New" w:eastAsia="Times New Roman" w:hAnsi="Courier New" w:cs="Courier New"/>
          <w:color w:val="000000"/>
          <w:sz w:val="13"/>
          <w:szCs w:val="13"/>
        </w:rPr>
        <w:t>DecisionTreeClassifier</w:t>
      </w:r>
      <w:proofErr w:type="spellEnd"/>
    </w:p>
    <w:p w14:paraId="719BCF31" w14:textId="77777777" w:rsidR="00F36913" w:rsidRPr="00F36913" w:rsidRDefault="00F36913" w:rsidP="00F36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3"/>
          <w:szCs w:val="13"/>
        </w:rPr>
      </w:pPr>
      <w:r w:rsidRPr="00F36913">
        <w:rPr>
          <w:rFonts w:ascii="Courier New" w:eastAsia="Times New Roman" w:hAnsi="Courier New" w:cs="Courier New"/>
          <w:color w:val="000000"/>
          <w:sz w:val="13"/>
          <w:szCs w:val="13"/>
        </w:rPr>
        <w:t>---------------------------------------------------------------------------------------------------------</w:t>
      </w:r>
    </w:p>
    <w:p w14:paraId="0168828A" w14:textId="77777777" w:rsidR="00F36913" w:rsidRPr="00F36913" w:rsidRDefault="00F36913" w:rsidP="00F36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3"/>
          <w:szCs w:val="13"/>
        </w:rPr>
      </w:pPr>
      <w:r w:rsidRPr="00F36913">
        <w:rPr>
          <w:rFonts w:ascii="Courier New" w:eastAsia="Times New Roman" w:hAnsi="Courier New" w:cs="Courier New"/>
          <w:color w:val="000000"/>
          <w:sz w:val="13"/>
          <w:szCs w:val="13"/>
        </w:rPr>
        <w:t xml:space="preserve">   Dataset    |   5%   </w:t>
      </w:r>
      <w:proofErr w:type="gramStart"/>
      <w:r w:rsidRPr="00F36913">
        <w:rPr>
          <w:rFonts w:ascii="Courier New" w:eastAsia="Times New Roman" w:hAnsi="Courier New" w:cs="Courier New"/>
          <w:color w:val="000000"/>
          <w:sz w:val="13"/>
          <w:szCs w:val="13"/>
        </w:rPr>
        <w:t>|  10</w:t>
      </w:r>
      <w:proofErr w:type="gramEnd"/>
      <w:r w:rsidRPr="00F36913">
        <w:rPr>
          <w:rFonts w:ascii="Courier New" w:eastAsia="Times New Roman" w:hAnsi="Courier New" w:cs="Courier New"/>
          <w:color w:val="000000"/>
          <w:sz w:val="13"/>
          <w:szCs w:val="13"/>
        </w:rPr>
        <w:t>%   |  15%   |  20%   |  25%   |  30%   |  35%   |  40%   |  45%   |  50%   |</w:t>
      </w:r>
    </w:p>
    <w:p w14:paraId="2164A5CD" w14:textId="77777777" w:rsidR="00F36913" w:rsidRPr="00F36913" w:rsidRDefault="00F36913" w:rsidP="00F36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3"/>
          <w:szCs w:val="13"/>
        </w:rPr>
      </w:pPr>
      <w:r w:rsidRPr="00F36913">
        <w:rPr>
          <w:rFonts w:ascii="Courier New" w:eastAsia="Times New Roman" w:hAnsi="Courier New" w:cs="Courier New"/>
          <w:color w:val="000000"/>
          <w:sz w:val="13"/>
          <w:szCs w:val="13"/>
        </w:rPr>
        <w:t>---------------------------------------------------------------------------------------------------------</w:t>
      </w:r>
    </w:p>
    <w:p w14:paraId="2D396FC2" w14:textId="77777777" w:rsidR="00F36913" w:rsidRPr="00F36913" w:rsidRDefault="00F36913" w:rsidP="00F36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3"/>
          <w:szCs w:val="13"/>
        </w:rPr>
      </w:pPr>
      <w:proofErr w:type="spellStart"/>
      <w:r w:rsidRPr="00F36913">
        <w:rPr>
          <w:rFonts w:ascii="Courier New" w:eastAsia="Times New Roman" w:hAnsi="Courier New" w:cs="Courier New"/>
          <w:color w:val="000000"/>
          <w:sz w:val="13"/>
          <w:szCs w:val="13"/>
        </w:rPr>
        <w:t>australian</w:t>
      </w:r>
      <w:proofErr w:type="spellEnd"/>
      <w:r w:rsidRPr="00F36913">
        <w:rPr>
          <w:rFonts w:ascii="Courier New" w:eastAsia="Times New Roman" w:hAnsi="Courier New" w:cs="Courier New"/>
          <w:color w:val="000000"/>
          <w:sz w:val="13"/>
          <w:szCs w:val="13"/>
        </w:rPr>
        <w:t xml:space="preserve">    | 72.61% | 74.63% | 75.52% | 77.53% | 77.97% | 79.86% | 83.05% | 81.29% | 80.14% | 82.91% |</w:t>
      </w:r>
    </w:p>
    <w:p w14:paraId="0F8132FE" w14:textId="77777777" w:rsidR="00F36913" w:rsidRPr="00F36913" w:rsidRDefault="00F36913" w:rsidP="00F36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3"/>
          <w:szCs w:val="13"/>
        </w:rPr>
      </w:pPr>
      <w:r w:rsidRPr="00F36913">
        <w:rPr>
          <w:rFonts w:ascii="Courier New" w:eastAsia="Times New Roman" w:hAnsi="Courier New" w:cs="Courier New"/>
          <w:color w:val="000000"/>
          <w:sz w:val="13"/>
          <w:szCs w:val="13"/>
        </w:rPr>
        <w:t>balance-scale | 70.10% | 72.47% | 71.20% | 75.69% | 73.77% | 75.67% | 77.74% | 75.99% | 78.09% | 76.98% |</w:t>
      </w:r>
    </w:p>
    <w:p w14:paraId="6A8DFD5F" w14:textId="77777777" w:rsidR="00F36913" w:rsidRPr="00F36913" w:rsidRDefault="00F36913" w:rsidP="00F36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3"/>
          <w:szCs w:val="13"/>
        </w:rPr>
      </w:pPr>
      <w:r w:rsidRPr="00F36913">
        <w:rPr>
          <w:rFonts w:ascii="Courier New" w:eastAsia="Times New Roman" w:hAnsi="Courier New" w:cs="Courier New"/>
          <w:color w:val="000000"/>
          <w:sz w:val="13"/>
          <w:szCs w:val="13"/>
        </w:rPr>
        <w:t>hypothyroid   | 94.94% | 96.31% | 97.77% | 99.18% | 99.21% | 99.42% | 99.42% | 99.52% | 99.34% | 99.20% |</w:t>
      </w:r>
    </w:p>
    <w:p w14:paraId="643E0575" w14:textId="6B6C1628" w:rsidR="00F36913" w:rsidRDefault="00F36913" w:rsidP="00F36913">
      <w:pPr>
        <w:rPr>
          <w:rFonts w:ascii="Times New Roman" w:eastAsia="Times New Roman" w:hAnsi="Times New Roman" w:cs="Times New Roman"/>
        </w:rPr>
      </w:pPr>
    </w:p>
    <w:p w14:paraId="2C9AECDA" w14:textId="77777777" w:rsidR="00F36913" w:rsidRPr="00F36913" w:rsidRDefault="00F36913" w:rsidP="00F36913">
      <w:pPr>
        <w:rPr>
          <w:rFonts w:ascii="Times New Roman" w:eastAsia="Times New Roman" w:hAnsi="Times New Roman" w:cs="Times New Roman"/>
        </w:rPr>
      </w:pPr>
    </w:p>
    <w:p w14:paraId="36110E44" w14:textId="12F6E1D3" w:rsidR="00F36913" w:rsidRPr="00F36913" w:rsidRDefault="00F36913" w:rsidP="00F36913">
      <w:pPr>
        <w:pStyle w:val="HTMLPreformatted"/>
        <w:shd w:val="clear" w:color="auto" w:fill="FFFFFF"/>
        <w:wordWrap w:val="0"/>
        <w:textAlignment w:val="baseline"/>
        <w:rPr>
          <w:color w:val="000000"/>
          <w:sz w:val="13"/>
          <w:szCs w:val="13"/>
        </w:rPr>
      </w:pPr>
      <w:r>
        <w:rPr>
          <w:color w:val="000000"/>
          <w:sz w:val="13"/>
          <w:szCs w:val="13"/>
        </w:rPr>
        <w:tab/>
      </w:r>
      <w:r>
        <w:rPr>
          <w:color w:val="000000"/>
          <w:sz w:val="13"/>
          <w:szCs w:val="13"/>
        </w:rPr>
        <w:tab/>
      </w:r>
      <w:r>
        <w:rPr>
          <w:color w:val="000000"/>
          <w:sz w:val="13"/>
          <w:szCs w:val="13"/>
        </w:rPr>
        <w:tab/>
        <w:t xml:space="preserve">     </w:t>
      </w:r>
      <w:proofErr w:type="spellStart"/>
      <w:r w:rsidRPr="00F36913">
        <w:rPr>
          <w:color w:val="000000"/>
          <w:sz w:val="13"/>
          <w:szCs w:val="13"/>
        </w:rPr>
        <w:t>BernoulliNB</w:t>
      </w:r>
      <w:proofErr w:type="spellEnd"/>
      <w:r w:rsidRPr="00F36913">
        <w:rPr>
          <w:color w:val="000000"/>
          <w:sz w:val="13"/>
          <w:szCs w:val="13"/>
        </w:rPr>
        <w:t xml:space="preserve"> with priors</w:t>
      </w:r>
    </w:p>
    <w:p w14:paraId="475D2111" w14:textId="77777777" w:rsidR="00F36913" w:rsidRPr="00F36913" w:rsidRDefault="00F36913" w:rsidP="00F36913">
      <w:pPr>
        <w:pStyle w:val="HTMLPreformatted"/>
        <w:shd w:val="clear" w:color="auto" w:fill="FFFFFF"/>
        <w:wordWrap w:val="0"/>
        <w:textAlignment w:val="baseline"/>
        <w:rPr>
          <w:color w:val="000000"/>
          <w:sz w:val="13"/>
          <w:szCs w:val="13"/>
        </w:rPr>
      </w:pPr>
      <w:r w:rsidRPr="00F36913">
        <w:rPr>
          <w:color w:val="000000"/>
          <w:sz w:val="13"/>
          <w:szCs w:val="13"/>
        </w:rPr>
        <w:t>---------------------------------------------------------------------------------------------------------</w:t>
      </w:r>
    </w:p>
    <w:p w14:paraId="5ACA6543" w14:textId="77777777" w:rsidR="00F36913" w:rsidRPr="00F36913" w:rsidRDefault="00F36913" w:rsidP="00F36913">
      <w:pPr>
        <w:pStyle w:val="HTMLPreformatted"/>
        <w:shd w:val="clear" w:color="auto" w:fill="FFFFFF"/>
        <w:wordWrap w:val="0"/>
        <w:textAlignment w:val="baseline"/>
        <w:rPr>
          <w:color w:val="000000"/>
          <w:sz w:val="13"/>
          <w:szCs w:val="13"/>
        </w:rPr>
      </w:pPr>
      <w:r w:rsidRPr="00F36913">
        <w:rPr>
          <w:color w:val="000000"/>
          <w:sz w:val="13"/>
          <w:szCs w:val="13"/>
        </w:rPr>
        <w:t xml:space="preserve">   Dataset    |   5%   </w:t>
      </w:r>
      <w:proofErr w:type="gramStart"/>
      <w:r w:rsidRPr="00F36913">
        <w:rPr>
          <w:color w:val="000000"/>
          <w:sz w:val="13"/>
          <w:szCs w:val="13"/>
        </w:rPr>
        <w:t>|  10</w:t>
      </w:r>
      <w:proofErr w:type="gramEnd"/>
      <w:r w:rsidRPr="00F36913">
        <w:rPr>
          <w:color w:val="000000"/>
          <w:sz w:val="13"/>
          <w:szCs w:val="13"/>
        </w:rPr>
        <w:t>%   |  15%   |  20%   |  25%   |  30%   |  35%   |  40%   |  45%   |  50%   |</w:t>
      </w:r>
    </w:p>
    <w:p w14:paraId="219B9E3F" w14:textId="77777777" w:rsidR="00F36913" w:rsidRPr="00F36913" w:rsidRDefault="00F36913" w:rsidP="00F36913">
      <w:pPr>
        <w:pStyle w:val="HTMLPreformatted"/>
        <w:shd w:val="clear" w:color="auto" w:fill="FFFFFF"/>
        <w:wordWrap w:val="0"/>
        <w:textAlignment w:val="baseline"/>
        <w:rPr>
          <w:color w:val="000000"/>
          <w:sz w:val="13"/>
          <w:szCs w:val="13"/>
        </w:rPr>
      </w:pPr>
      <w:r w:rsidRPr="00F36913">
        <w:rPr>
          <w:color w:val="000000"/>
          <w:sz w:val="13"/>
          <w:szCs w:val="13"/>
        </w:rPr>
        <w:t>---------------------------------------------------------------------------------------------------------</w:t>
      </w:r>
    </w:p>
    <w:p w14:paraId="6A12A7BB" w14:textId="77777777" w:rsidR="00F36913" w:rsidRPr="00F36913" w:rsidRDefault="00F36913" w:rsidP="00F36913">
      <w:pPr>
        <w:pStyle w:val="HTMLPreformatted"/>
        <w:shd w:val="clear" w:color="auto" w:fill="FFFFFF"/>
        <w:wordWrap w:val="0"/>
        <w:textAlignment w:val="baseline"/>
        <w:rPr>
          <w:color w:val="000000"/>
          <w:sz w:val="13"/>
          <w:szCs w:val="13"/>
        </w:rPr>
      </w:pPr>
      <w:proofErr w:type="spellStart"/>
      <w:r w:rsidRPr="00F36913">
        <w:rPr>
          <w:color w:val="000000"/>
          <w:sz w:val="13"/>
          <w:szCs w:val="13"/>
        </w:rPr>
        <w:t>australian</w:t>
      </w:r>
      <w:proofErr w:type="spellEnd"/>
      <w:r w:rsidRPr="00F36913">
        <w:rPr>
          <w:color w:val="000000"/>
          <w:sz w:val="13"/>
          <w:szCs w:val="13"/>
        </w:rPr>
        <w:t xml:space="preserve">    | 73.47% | 79.85% | 81.72% | 80.43% | 79.69% | 79.84% | 80.12% | 81.14% | 82.16% | 81.28% |</w:t>
      </w:r>
    </w:p>
    <w:p w14:paraId="68B9B0C2" w14:textId="77777777" w:rsidR="00F36913" w:rsidRPr="00F36913" w:rsidRDefault="00F36913" w:rsidP="00F36913">
      <w:pPr>
        <w:pStyle w:val="HTMLPreformatted"/>
        <w:shd w:val="clear" w:color="auto" w:fill="FFFFFF"/>
        <w:wordWrap w:val="0"/>
        <w:textAlignment w:val="baseline"/>
        <w:rPr>
          <w:color w:val="000000"/>
          <w:sz w:val="13"/>
          <w:szCs w:val="13"/>
        </w:rPr>
      </w:pPr>
      <w:r w:rsidRPr="00F36913">
        <w:rPr>
          <w:color w:val="000000"/>
          <w:sz w:val="13"/>
          <w:szCs w:val="13"/>
        </w:rPr>
        <w:t>balance-scale | 46.08% | 46.08% | 46.08% | 46.08% | 46.08% | 46.08% | 46.08% | 46.08% | 46.08% | 46.08% |</w:t>
      </w:r>
    </w:p>
    <w:p w14:paraId="36BEFE09" w14:textId="77777777" w:rsidR="00F36913" w:rsidRPr="00F36913" w:rsidRDefault="00F36913" w:rsidP="00F36913">
      <w:pPr>
        <w:pStyle w:val="HTMLPreformatted"/>
        <w:shd w:val="clear" w:color="auto" w:fill="FFFFFF"/>
        <w:wordWrap w:val="0"/>
        <w:textAlignment w:val="baseline"/>
        <w:rPr>
          <w:color w:val="000000"/>
          <w:sz w:val="13"/>
          <w:szCs w:val="13"/>
        </w:rPr>
      </w:pPr>
      <w:r w:rsidRPr="00F36913">
        <w:rPr>
          <w:color w:val="000000"/>
          <w:sz w:val="13"/>
          <w:szCs w:val="13"/>
        </w:rPr>
        <w:t>hypothyroid   | 91.38% | 91.81% | 92.23% | 92.23% | 92.23% | 92.26% | 92.23% | 92.23% | 92.23% | 92.23% |</w:t>
      </w:r>
    </w:p>
    <w:p w14:paraId="7625D577" w14:textId="2615C2D6" w:rsidR="00F36913" w:rsidRDefault="00F36913" w:rsidP="00F36913">
      <w:pPr>
        <w:rPr>
          <w:sz w:val="22"/>
          <w:szCs w:val="22"/>
          <w:lang w:val="en-US"/>
        </w:rPr>
      </w:pPr>
    </w:p>
    <w:p w14:paraId="2BE04B22" w14:textId="5A7AA09D" w:rsidR="00F36913" w:rsidRDefault="00F36913" w:rsidP="00F36913">
      <w:pPr>
        <w:rPr>
          <w:b/>
          <w:bCs/>
          <w:lang w:val="en-US"/>
        </w:rPr>
      </w:pPr>
      <w:r w:rsidRPr="00F36913">
        <w:rPr>
          <w:b/>
          <w:bCs/>
          <w:lang w:val="en-US"/>
        </w:rPr>
        <w:t>Part B</w:t>
      </w:r>
    </w:p>
    <w:p w14:paraId="2D70867F" w14:textId="50E47959" w:rsidR="00F36913" w:rsidRDefault="00F36913" w:rsidP="00F36913">
      <w:pPr>
        <w:rPr>
          <w:b/>
          <w:bCs/>
          <w:lang w:val="en-US"/>
        </w:rPr>
      </w:pPr>
    </w:p>
    <w:p w14:paraId="6810228C" w14:textId="442A293E" w:rsidR="00F36913" w:rsidRDefault="003A0089" w:rsidP="00F36913">
      <w:pPr>
        <w:rPr>
          <w:sz w:val="22"/>
          <w:szCs w:val="22"/>
          <w:lang w:val="en-US"/>
        </w:rPr>
      </w:pPr>
      <w:r>
        <w:rPr>
          <w:sz w:val="22"/>
          <w:szCs w:val="22"/>
          <w:lang w:val="en-US"/>
        </w:rPr>
        <w:t xml:space="preserve">In order to </w:t>
      </w:r>
      <w:r w:rsidR="00041BC2">
        <w:rPr>
          <w:sz w:val="22"/>
          <w:szCs w:val="22"/>
          <w:lang w:val="en-US"/>
        </w:rPr>
        <w:t>check the learning curves and models’ qualities, we plot out the test scores first.</w:t>
      </w:r>
    </w:p>
    <w:p w14:paraId="207D094A" w14:textId="06F0F254" w:rsidR="00041BC2" w:rsidRDefault="00041BC2" w:rsidP="00F36913">
      <w:pPr>
        <w:rPr>
          <w:sz w:val="22"/>
          <w:szCs w:val="22"/>
          <w:lang w:val="en-US"/>
        </w:rPr>
      </w:pPr>
    </w:p>
    <w:p w14:paraId="07072602" w14:textId="205B31BC" w:rsidR="00041BC2" w:rsidRDefault="00950597" w:rsidP="00F36913">
      <w:pPr>
        <w:rPr>
          <w:sz w:val="22"/>
          <w:szCs w:val="22"/>
          <w:lang w:val="en-US"/>
        </w:rPr>
      </w:pPr>
      <w:r>
        <w:rPr>
          <w:noProof/>
          <w:sz w:val="22"/>
          <w:szCs w:val="22"/>
          <w:lang w:val="en-US"/>
        </w:rPr>
        <w:drawing>
          <wp:inline distT="0" distB="0" distL="0" distR="0" wp14:anchorId="658FCE57" wp14:editId="5382F1BC">
            <wp:extent cx="3871913" cy="258127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ustralia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73223" cy="2582148"/>
                    </a:xfrm>
                    <a:prstGeom prst="rect">
                      <a:avLst/>
                    </a:prstGeom>
                  </pic:spPr>
                </pic:pic>
              </a:graphicData>
            </a:graphic>
          </wp:inline>
        </w:drawing>
      </w:r>
    </w:p>
    <w:p w14:paraId="11E1C0E7" w14:textId="29FF9669" w:rsidR="00634933" w:rsidRDefault="00634933" w:rsidP="00F36913">
      <w:pPr>
        <w:rPr>
          <w:sz w:val="22"/>
          <w:szCs w:val="22"/>
          <w:lang w:val="en-US"/>
        </w:rPr>
      </w:pPr>
    </w:p>
    <w:p w14:paraId="7D57F1DD" w14:textId="77777777" w:rsidR="00A65F4A" w:rsidRDefault="00A65F4A" w:rsidP="00F36913">
      <w:pPr>
        <w:rPr>
          <w:sz w:val="22"/>
          <w:szCs w:val="22"/>
          <w:lang w:val="en-US"/>
        </w:rPr>
      </w:pPr>
    </w:p>
    <w:p w14:paraId="3A9BA26E" w14:textId="1FD6AF31" w:rsidR="00041BC2" w:rsidRDefault="00950597" w:rsidP="00F36913">
      <w:pPr>
        <w:rPr>
          <w:sz w:val="22"/>
          <w:szCs w:val="22"/>
          <w:lang w:val="en-US"/>
        </w:rPr>
      </w:pPr>
      <w:r>
        <w:rPr>
          <w:noProof/>
          <w:sz w:val="22"/>
          <w:szCs w:val="22"/>
          <w:lang w:val="en-US"/>
        </w:rPr>
        <w:lastRenderedPageBreak/>
        <w:drawing>
          <wp:inline distT="0" distB="0" distL="0" distR="0" wp14:anchorId="0A0BBAC1" wp14:editId="355722F2">
            <wp:extent cx="3876675" cy="25844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lance-sca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77305" cy="2584870"/>
                    </a:xfrm>
                    <a:prstGeom prst="rect">
                      <a:avLst/>
                    </a:prstGeom>
                  </pic:spPr>
                </pic:pic>
              </a:graphicData>
            </a:graphic>
          </wp:inline>
        </w:drawing>
      </w:r>
    </w:p>
    <w:p w14:paraId="75BA99FB" w14:textId="77777777" w:rsidR="00A46D47" w:rsidRDefault="00A46D47" w:rsidP="00F36913">
      <w:pPr>
        <w:rPr>
          <w:sz w:val="22"/>
          <w:szCs w:val="22"/>
          <w:lang w:val="en-US"/>
        </w:rPr>
      </w:pPr>
    </w:p>
    <w:p w14:paraId="2B0ECB4E" w14:textId="6B5A62DC" w:rsidR="002D1DD7" w:rsidRDefault="00950597" w:rsidP="00F36913">
      <w:pPr>
        <w:rPr>
          <w:sz w:val="22"/>
          <w:szCs w:val="22"/>
          <w:lang w:val="en-US"/>
        </w:rPr>
      </w:pPr>
      <w:r>
        <w:rPr>
          <w:noProof/>
          <w:sz w:val="22"/>
          <w:szCs w:val="22"/>
          <w:lang w:val="en-US"/>
        </w:rPr>
        <w:drawing>
          <wp:inline distT="0" distB="0" distL="0" distR="0" wp14:anchorId="058F6F70" wp14:editId="04AC136B">
            <wp:extent cx="3943350" cy="26289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ypothyroi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43647" cy="2629098"/>
                    </a:xfrm>
                    <a:prstGeom prst="rect">
                      <a:avLst/>
                    </a:prstGeom>
                  </pic:spPr>
                </pic:pic>
              </a:graphicData>
            </a:graphic>
          </wp:inline>
        </w:drawing>
      </w:r>
    </w:p>
    <w:p w14:paraId="37E735B9" w14:textId="77777777" w:rsidR="00C85890" w:rsidRDefault="00C85890" w:rsidP="00F36913">
      <w:pPr>
        <w:rPr>
          <w:sz w:val="22"/>
          <w:szCs w:val="22"/>
          <w:lang w:val="en-US"/>
        </w:rPr>
      </w:pPr>
    </w:p>
    <w:p w14:paraId="62A2CD8C" w14:textId="7633AFAB" w:rsidR="000C7B90" w:rsidRDefault="000C7B90" w:rsidP="00F36913">
      <w:pPr>
        <w:rPr>
          <w:sz w:val="22"/>
          <w:szCs w:val="22"/>
          <w:lang w:val="en-US"/>
        </w:rPr>
      </w:pPr>
      <w:r>
        <w:rPr>
          <w:sz w:val="22"/>
          <w:szCs w:val="22"/>
          <w:lang w:val="en-US"/>
        </w:rPr>
        <w:t>A glance at these three plots shows that Decision Tree models on “</w:t>
      </w:r>
      <w:r w:rsidR="002D1DD7">
        <w:rPr>
          <w:sz w:val="22"/>
          <w:szCs w:val="22"/>
          <w:lang w:val="en-US"/>
        </w:rPr>
        <w:t>balance-scale</w:t>
      </w:r>
      <w:r>
        <w:rPr>
          <w:sz w:val="22"/>
          <w:szCs w:val="22"/>
          <w:lang w:val="en-US"/>
        </w:rPr>
        <w:t>”</w:t>
      </w:r>
      <w:r w:rsidR="002D1DD7">
        <w:rPr>
          <w:sz w:val="22"/>
          <w:szCs w:val="22"/>
          <w:lang w:val="en-US"/>
        </w:rPr>
        <w:t xml:space="preserve"> file and “hypothyroid” file</w:t>
      </w:r>
      <w:r w:rsidR="00C85890">
        <w:rPr>
          <w:sz w:val="22"/>
          <w:szCs w:val="22"/>
          <w:lang w:val="en-US"/>
        </w:rPr>
        <w:t xml:space="preserve">, </w:t>
      </w:r>
      <w:r w:rsidR="00C85890">
        <w:rPr>
          <w:sz w:val="22"/>
          <w:szCs w:val="22"/>
          <w:lang w:val="en-US"/>
        </w:rPr>
        <w:t>with higher test scores, namely higher accuracy on test data sets</w:t>
      </w:r>
      <w:r w:rsidR="00C85890">
        <w:rPr>
          <w:sz w:val="22"/>
          <w:szCs w:val="22"/>
          <w:lang w:val="en-US"/>
        </w:rPr>
        <w:t>,</w:t>
      </w:r>
      <w:r w:rsidR="002D1DD7">
        <w:rPr>
          <w:sz w:val="22"/>
          <w:szCs w:val="22"/>
          <w:lang w:val="en-US"/>
        </w:rPr>
        <w:t xml:space="preserve"> are better than Bernoulli Naïve Bayes models</w:t>
      </w:r>
      <w:r w:rsidR="008E6BC2">
        <w:rPr>
          <w:sz w:val="22"/>
          <w:szCs w:val="22"/>
          <w:lang w:val="en-US"/>
        </w:rPr>
        <w:t>.</w:t>
      </w:r>
    </w:p>
    <w:p w14:paraId="1ACCC21F" w14:textId="3C3FCED7" w:rsidR="009654BF" w:rsidRDefault="009654BF" w:rsidP="00F36913">
      <w:pPr>
        <w:rPr>
          <w:sz w:val="22"/>
          <w:szCs w:val="22"/>
          <w:lang w:val="en-US"/>
        </w:rPr>
      </w:pPr>
    </w:p>
    <w:p w14:paraId="76EEF50E" w14:textId="504A24E1" w:rsidR="009654BF" w:rsidRDefault="009654BF" w:rsidP="00F36913">
      <w:pPr>
        <w:rPr>
          <w:sz w:val="22"/>
          <w:szCs w:val="22"/>
          <w:lang w:val="en-US"/>
        </w:rPr>
      </w:pPr>
      <w:r>
        <w:rPr>
          <w:sz w:val="22"/>
          <w:szCs w:val="22"/>
          <w:lang w:val="en-US"/>
        </w:rPr>
        <w:t xml:space="preserve">For the </w:t>
      </w:r>
      <w:bookmarkStart w:id="0" w:name="OLE_LINK1"/>
      <w:bookmarkStart w:id="1" w:name="OLE_LINK2"/>
      <w:r>
        <w:rPr>
          <w:sz w:val="22"/>
          <w:szCs w:val="22"/>
          <w:lang w:val="en-US"/>
        </w:rPr>
        <w:t>Decision Tree model and Bernoulli Naïve Bayes model on “</w:t>
      </w:r>
      <w:proofErr w:type="spellStart"/>
      <w:r>
        <w:rPr>
          <w:sz w:val="22"/>
          <w:szCs w:val="22"/>
          <w:lang w:val="en-US"/>
        </w:rPr>
        <w:t>australian</w:t>
      </w:r>
      <w:proofErr w:type="spellEnd"/>
      <w:r>
        <w:rPr>
          <w:sz w:val="22"/>
          <w:szCs w:val="22"/>
          <w:lang w:val="en-US"/>
        </w:rPr>
        <w:t>” data file</w:t>
      </w:r>
      <w:bookmarkEnd w:id="0"/>
      <w:bookmarkEnd w:id="1"/>
      <w:r>
        <w:rPr>
          <w:sz w:val="22"/>
          <w:szCs w:val="22"/>
          <w:lang w:val="en-US"/>
        </w:rPr>
        <w:t xml:space="preserve">, the accuracies of these two models are with high fluctuation and they are not generally monotonical. </w:t>
      </w:r>
      <w:r w:rsidR="004A3658">
        <w:rPr>
          <w:sz w:val="22"/>
          <w:szCs w:val="22"/>
          <w:lang w:val="en-US"/>
        </w:rPr>
        <w:t>Also, the first graph shows these two models have two intersection points. Hence, it could not assert that one model is better than the other one.</w:t>
      </w:r>
    </w:p>
    <w:p w14:paraId="4775A966" w14:textId="07F089D8" w:rsidR="004A3658" w:rsidRDefault="004A3658" w:rsidP="00F36913">
      <w:pPr>
        <w:rPr>
          <w:sz w:val="22"/>
          <w:szCs w:val="22"/>
          <w:lang w:val="en-US"/>
        </w:rPr>
      </w:pPr>
    </w:p>
    <w:p w14:paraId="31E4EA81" w14:textId="218857A6" w:rsidR="004A3658" w:rsidRDefault="004A3658" w:rsidP="00F36913">
      <w:pPr>
        <w:rPr>
          <w:sz w:val="22"/>
          <w:szCs w:val="22"/>
          <w:lang w:val="en-US"/>
        </w:rPr>
      </w:pPr>
      <w:r>
        <w:rPr>
          <w:sz w:val="22"/>
          <w:szCs w:val="22"/>
          <w:lang w:val="en-US"/>
        </w:rPr>
        <w:t>For possible “learning curve” effects incurred by the growing size of training data set, we know that as the size increases, the test data set accuracy should converge. From the six models above, it could be seen that the Decision Tree model and Bernoulli Naïve Bayes model on “</w:t>
      </w:r>
      <w:proofErr w:type="spellStart"/>
      <w:r>
        <w:rPr>
          <w:sz w:val="22"/>
          <w:szCs w:val="22"/>
          <w:lang w:val="en-US"/>
        </w:rPr>
        <w:t>australian</w:t>
      </w:r>
      <w:proofErr w:type="spellEnd"/>
      <w:r>
        <w:rPr>
          <w:sz w:val="22"/>
          <w:szCs w:val="22"/>
          <w:lang w:val="en-US"/>
        </w:rPr>
        <w:t>” data file</w:t>
      </w:r>
      <w:r w:rsidR="000538D8">
        <w:rPr>
          <w:sz w:val="22"/>
          <w:szCs w:val="22"/>
          <w:lang w:val="en-US"/>
        </w:rPr>
        <w:t>, with comparatively big fluctuations,</w:t>
      </w:r>
      <w:r>
        <w:rPr>
          <w:sz w:val="22"/>
          <w:szCs w:val="22"/>
          <w:lang w:val="en-US"/>
        </w:rPr>
        <w:t xml:space="preserve"> do not have a tendency of convergence</w:t>
      </w:r>
      <w:r w:rsidR="007E64FD">
        <w:rPr>
          <w:sz w:val="22"/>
          <w:szCs w:val="22"/>
          <w:lang w:val="en-US"/>
        </w:rPr>
        <w:t>, while, the other four converge</w:t>
      </w:r>
      <w:r w:rsidR="00A7479A">
        <w:rPr>
          <w:sz w:val="22"/>
          <w:szCs w:val="22"/>
          <w:lang w:val="en-US"/>
        </w:rPr>
        <w:t>.</w:t>
      </w:r>
      <w:r w:rsidR="000538D8">
        <w:rPr>
          <w:sz w:val="22"/>
          <w:szCs w:val="22"/>
          <w:lang w:val="en-US"/>
        </w:rPr>
        <w:t xml:space="preserve"> Therefore, 4 of the 6 models show a learning curve.</w:t>
      </w:r>
    </w:p>
    <w:p w14:paraId="56109CB4" w14:textId="565877F6" w:rsidR="000538D8" w:rsidRDefault="000538D8" w:rsidP="00F36913">
      <w:pPr>
        <w:rPr>
          <w:sz w:val="22"/>
          <w:szCs w:val="22"/>
          <w:lang w:val="en-US"/>
        </w:rPr>
      </w:pPr>
    </w:p>
    <w:p w14:paraId="1AFEF8A7" w14:textId="326264DD" w:rsidR="000538D8" w:rsidRDefault="000538D8" w:rsidP="00F36913">
      <w:pPr>
        <w:rPr>
          <w:sz w:val="22"/>
          <w:szCs w:val="22"/>
          <w:lang w:val="en-US"/>
        </w:rPr>
      </w:pPr>
      <w:r>
        <w:rPr>
          <w:sz w:val="22"/>
          <w:szCs w:val="22"/>
          <w:lang w:val="en-US"/>
        </w:rPr>
        <w:t xml:space="preserve">Therefore, </w:t>
      </w:r>
      <w:r w:rsidR="00D35515">
        <w:rPr>
          <w:sz w:val="22"/>
          <w:szCs w:val="22"/>
          <w:lang w:val="en-US"/>
        </w:rPr>
        <w:t>in this question, we</w:t>
      </w:r>
      <w:r>
        <w:rPr>
          <w:sz w:val="22"/>
          <w:szCs w:val="22"/>
          <w:lang w:val="en-US"/>
        </w:rPr>
        <w:t xml:space="preserve"> chooses (3).</w:t>
      </w:r>
    </w:p>
    <w:p w14:paraId="6C0E1085" w14:textId="729CAD82" w:rsidR="000538D8" w:rsidRDefault="000538D8" w:rsidP="00F36913">
      <w:pPr>
        <w:rPr>
          <w:sz w:val="22"/>
          <w:szCs w:val="22"/>
          <w:lang w:val="en-US"/>
        </w:rPr>
      </w:pPr>
    </w:p>
    <w:p w14:paraId="7FB94357" w14:textId="1BD563A1" w:rsidR="000538D8" w:rsidRDefault="000538D8" w:rsidP="00F36913">
      <w:pPr>
        <w:rPr>
          <w:b/>
          <w:bCs/>
          <w:lang w:val="en-US"/>
        </w:rPr>
      </w:pPr>
      <w:r w:rsidRPr="000538D8">
        <w:rPr>
          <w:b/>
          <w:bCs/>
          <w:lang w:val="en-US"/>
        </w:rPr>
        <w:t>Part C</w:t>
      </w:r>
    </w:p>
    <w:p w14:paraId="645BEB42" w14:textId="38698283" w:rsidR="000538D8" w:rsidRDefault="000538D8" w:rsidP="00F36913">
      <w:pPr>
        <w:rPr>
          <w:sz w:val="22"/>
          <w:szCs w:val="22"/>
          <w:lang w:val="en-US"/>
        </w:rPr>
      </w:pPr>
    </w:p>
    <w:p w14:paraId="42C0B8CD" w14:textId="54C3E371" w:rsidR="0059629E" w:rsidRDefault="0059629E" w:rsidP="00F36913">
      <w:pPr>
        <w:rPr>
          <w:sz w:val="22"/>
          <w:szCs w:val="22"/>
          <w:lang w:val="en-US"/>
        </w:rPr>
      </w:pPr>
      <w:r>
        <w:rPr>
          <w:sz w:val="22"/>
          <w:szCs w:val="22"/>
          <w:lang w:val="en-US"/>
        </w:rPr>
        <w:lastRenderedPageBreak/>
        <w:t>First, we have a look on the result of BNB model without priors.</w:t>
      </w:r>
    </w:p>
    <w:p w14:paraId="79F93F5D" w14:textId="6A00C067" w:rsidR="0059629E" w:rsidRDefault="0059629E" w:rsidP="00F36913">
      <w:pPr>
        <w:rPr>
          <w:sz w:val="22"/>
          <w:szCs w:val="22"/>
          <w:lang w:val="en-US"/>
        </w:rPr>
      </w:pPr>
    </w:p>
    <w:p w14:paraId="7BA36EFD" w14:textId="2B6CE8E7" w:rsidR="0059629E" w:rsidRPr="0059629E" w:rsidRDefault="0059629E" w:rsidP="0059629E">
      <w:pPr>
        <w:pStyle w:val="HTMLPreformatted"/>
        <w:shd w:val="clear" w:color="auto" w:fill="FFFFFF"/>
        <w:wordWrap w:val="0"/>
        <w:textAlignment w:val="baseline"/>
        <w:rPr>
          <w:color w:val="000000"/>
          <w:sz w:val="13"/>
          <w:szCs w:val="13"/>
        </w:rPr>
      </w:pPr>
      <w:r>
        <w:rPr>
          <w:color w:val="000000"/>
          <w:sz w:val="13"/>
          <w:szCs w:val="13"/>
        </w:rPr>
        <w:tab/>
      </w:r>
      <w:r>
        <w:rPr>
          <w:color w:val="000000"/>
          <w:sz w:val="13"/>
          <w:szCs w:val="13"/>
        </w:rPr>
        <w:tab/>
      </w:r>
      <w:r>
        <w:rPr>
          <w:color w:val="000000"/>
          <w:sz w:val="13"/>
          <w:szCs w:val="13"/>
        </w:rPr>
        <w:tab/>
      </w:r>
      <w:proofErr w:type="spellStart"/>
      <w:r w:rsidRPr="0059629E">
        <w:rPr>
          <w:color w:val="000000"/>
          <w:sz w:val="13"/>
          <w:szCs w:val="13"/>
        </w:rPr>
        <w:t>BernoulliNB</w:t>
      </w:r>
      <w:proofErr w:type="spellEnd"/>
      <w:r w:rsidRPr="0059629E">
        <w:rPr>
          <w:color w:val="000000"/>
          <w:sz w:val="13"/>
          <w:szCs w:val="13"/>
        </w:rPr>
        <w:t xml:space="preserve"> without priors                         </w:t>
      </w:r>
    </w:p>
    <w:p w14:paraId="47E5CA02" w14:textId="77777777" w:rsidR="0059629E" w:rsidRPr="0059629E" w:rsidRDefault="0059629E" w:rsidP="0059629E">
      <w:pPr>
        <w:pStyle w:val="HTMLPreformatted"/>
        <w:shd w:val="clear" w:color="auto" w:fill="FFFFFF"/>
        <w:wordWrap w:val="0"/>
        <w:textAlignment w:val="baseline"/>
        <w:rPr>
          <w:color w:val="000000"/>
          <w:sz w:val="13"/>
          <w:szCs w:val="13"/>
        </w:rPr>
      </w:pPr>
      <w:r w:rsidRPr="0059629E">
        <w:rPr>
          <w:color w:val="000000"/>
          <w:sz w:val="13"/>
          <w:szCs w:val="13"/>
        </w:rPr>
        <w:t>---------------------------------------------------------------------------------------------------------</w:t>
      </w:r>
    </w:p>
    <w:p w14:paraId="5583905B" w14:textId="77777777" w:rsidR="0059629E" w:rsidRPr="0059629E" w:rsidRDefault="0059629E" w:rsidP="0059629E">
      <w:pPr>
        <w:pStyle w:val="HTMLPreformatted"/>
        <w:shd w:val="clear" w:color="auto" w:fill="FFFFFF"/>
        <w:wordWrap w:val="0"/>
        <w:textAlignment w:val="baseline"/>
        <w:rPr>
          <w:color w:val="000000"/>
          <w:sz w:val="13"/>
          <w:szCs w:val="13"/>
        </w:rPr>
      </w:pPr>
      <w:r w:rsidRPr="0059629E">
        <w:rPr>
          <w:color w:val="000000"/>
          <w:sz w:val="13"/>
          <w:szCs w:val="13"/>
        </w:rPr>
        <w:t xml:space="preserve">   Dataset    |   5%   </w:t>
      </w:r>
      <w:proofErr w:type="gramStart"/>
      <w:r w:rsidRPr="0059629E">
        <w:rPr>
          <w:color w:val="000000"/>
          <w:sz w:val="13"/>
          <w:szCs w:val="13"/>
        </w:rPr>
        <w:t>|  10</w:t>
      </w:r>
      <w:proofErr w:type="gramEnd"/>
      <w:r w:rsidRPr="0059629E">
        <w:rPr>
          <w:color w:val="000000"/>
          <w:sz w:val="13"/>
          <w:szCs w:val="13"/>
        </w:rPr>
        <w:t>%   |  15%   |  20%   |  25%   |  30%   |  35%   |  40%   |  45%   |  50%   |</w:t>
      </w:r>
    </w:p>
    <w:p w14:paraId="3345E6E6" w14:textId="77777777" w:rsidR="0059629E" w:rsidRPr="0059629E" w:rsidRDefault="0059629E" w:rsidP="0059629E">
      <w:pPr>
        <w:pStyle w:val="HTMLPreformatted"/>
        <w:shd w:val="clear" w:color="auto" w:fill="FFFFFF"/>
        <w:wordWrap w:val="0"/>
        <w:textAlignment w:val="baseline"/>
        <w:rPr>
          <w:color w:val="000000"/>
          <w:sz w:val="13"/>
          <w:szCs w:val="13"/>
        </w:rPr>
      </w:pPr>
      <w:r w:rsidRPr="0059629E">
        <w:rPr>
          <w:color w:val="000000"/>
          <w:sz w:val="13"/>
          <w:szCs w:val="13"/>
        </w:rPr>
        <w:t>---------------------------------------------------------------------------------------------------------</w:t>
      </w:r>
    </w:p>
    <w:p w14:paraId="1BB7D85A" w14:textId="77777777" w:rsidR="0059629E" w:rsidRPr="0059629E" w:rsidRDefault="0059629E" w:rsidP="0059629E">
      <w:pPr>
        <w:pStyle w:val="HTMLPreformatted"/>
        <w:shd w:val="clear" w:color="auto" w:fill="FFFFFF"/>
        <w:wordWrap w:val="0"/>
        <w:textAlignment w:val="baseline"/>
        <w:rPr>
          <w:color w:val="000000"/>
          <w:sz w:val="13"/>
          <w:szCs w:val="13"/>
        </w:rPr>
      </w:pPr>
      <w:proofErr w:type="spellStart"/>
      <w:r w:rsidRPr="0059629E">
        <w:rPr>
          <w:color w:val="000000"/>
          <w:sz w:val="13"/>
          <w:szCs w:val="13"/>
        </w:rPr>
        <w:t>australian</w:t>
      </w:r>
      <w:proofErr w:type="spellEnd"/>
      <w:r w:rsidRPr="0059629E">
        <w:rPr>
          <w:color w:val="000000"/>
          <w:sz w:val="13"/>
          <w:szCs w:val="13"/>
        </w:rPr>
        <w:t xml:space="preserve">    | 73.62% | 79.27% | 81.44% | 78.98% | 78.40% | 79.69% | 78.52% | 79.83% | 80.41% | 80.41% |</w:t>
      </w:r>
    </w:p>
    <w:p w14:paraId="76F3C384" w14:textId="77777777" w:rsidR="0059629E" w:rsidRPr="0059629E" w:rsidRDefault="0059629E" w:rsidP="0059629E">
      <w:pPr>
        <w:pStyle w:val="HTMLPreformatted"/>
        <w:shd w:val="clear" w:color="auto" w:fill="FFFFFF"/>
        <w:wordWrap w:val="0"/>
        <w:textAlignment w:val="baseline"/>
        <w:rPr>
          <w:color w:val="000000"/>
          <w:sz w:val="13"/>
          <w:szCs w:val="13"/>
        </w:rPr>
      </w:pPr>
      <w:r w:rsidRPr="0059629E">
        <w:rPr>
          <w:color w:val="000000"/>
          <w:sz w:val="13"/>
          <w:szCs w:val="13"/>
        </w:rPr>
        <w:t>balance-scale | 46.08% | 46.08% | 46.08% | 46.08% | 46.08% | 46.08% | 46.08% | 46.08% | 46.08% | 46.08% |</w:t>
      </w:r>
    </w:p>
    <w:p w14:paraId="00A0A275" w14:textId="77777777" w:rsidR="0059629E" w:rsidRPr="0059629E" w:rsidRDefault="0059629E" w:rsidP="0059629E">
      <w:pPr>
        <w:pStyle w:val="HTMLPreformatted"/>
        <w:shd w:val="clear" w:color="auto" w:fill="FFFFFF"/>
        <w:wordWrap w:val="0"/>
        <w:textAlignment w:val="baseline"/>
        <w:rPr>
          <w:color w:val="000000"/>
          <w:sz w:val="13"/>
          <w:szCs w:val="13"/>
        </w:rPr>
      </w:pPr>
      <w:r w:rsidRPr="0059629E">
        <w:rPr>
          <w:color w:val="000000"/>
          <w:sz w:val="13"/>
          <w:szCs w:val="13"/>
        </w:rPr>
        <w:t>hypothyroid   | 83.88% | 79.59% | 77.44% | 74.79% | 73.12% | 65.05% | 53.60% | 51.30% | 51.09% | 50.26% |</w:t>
      </w:r>
    </w:p>
    <w:p w14:paraId="39E225BB" w14:textId="337EC435" w:rsidR="0059629E" w:rsidRDefault="0059629E" w:rsidP="00F36913">
      <w:pPr>
        <w:rPr>
          <w:sz w:val="22"/>
          <w:szCs w:val="22"/>
          <w:lang w:val="en-US"/>
        </w:rPr>
      </w:pPr>
    </w:p>
    <w:p w14:paraId="2139EBC3" w14:textId="78E070B2" w:rsidR="000A3B8C" w:rsidRDefault="000A3B8C" w:rsidP="00F36913">
      <w:pPr>
        <w:rPr>
          <w:sz w:val="22"/>
          <w:szCs w:val="22"/>
          <w:lang w:val="en-US"/>
        </w:rPr>
      </w:pPr>
      <w:r>
        <w:rPr>
          <w:sz w:val="22"/>
          <w:szCs w:val="22"/>
          <w:lang w:val="en-US"/>
        </w:rPr>
        <w:t>Then, we plot out the comparison between the BNB models with and without priors.</w:t>
      </w:r>
    </w:p>
    <w:p w14:paraId="55505A51" w14:textId="06A5C6CC" w:rsidR="000A3B8C" w:rsidRDefault="000A3B8C" w:rsidP="00F36913">
      <w:pPr>
        <w:rPr>
          <w:sz w:val="22"/>
          <w:szCs w:val="22"/>
          <w:lang w:val="en-US"/>
        </w:rPr>
      </w:pPr>
    </w:p>
    <w:p w14:paraId="20C82CC5" w14:textId="20278DAF" w:rsidR="000A3B8C" w:rsidRDefault="00950597" w:rsidP="00F36913">
      <w:pPr>
        <w:rPr>
          <w:sz w:val="22"/>
          <w:szCs w:val="22"/>
          <w:lang w:val="en-US"/>
        </w:rPr>
      </w:pPr>
      <w:r>
        <w:rPr>
          <w:rFonts w:hint="eastAsia"/>
          <w:noProof/>
          <w:sz w:val="22"/>
          <w:szCs w:val="22"/>
          <w:lang w:val="en-US"/>
        </w:rPr>
        <w:drawing>
          <wp:inline distT="0" distB="0" distL="0" distR="0" wp14:anchorId="28733496" wp14:editId="0867BCD5">
            <wp:extent cx="3914775" cy="26098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ustralia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4775" cy="2609850"/>
                    </a:xfrm>
                    <a:prstGeom prst="rect">
                      <a:avLst/>
                    </a:prstGeom>
                  </pic:spPr>
                </pic:pic>
              </a:graphicData>
            </a:graphic>
          </wp:inline>
        </w:drawing>
      </w:r>
    </w:p>
    <w:p w14:paraId="2B71D3CB" w14:textId="65F4F8BF" w:rsidR="000A3B8C" w:rsidRDefault="00950597" w:rsidP="00F36913">
      <w:pPr>
        <w:rPr>
          <w:sz w:val="22"/>
          <w:szCs w:val="22"/>
          <w:lang w:val="en-US"/>
        </w:rPr>
      </w:pPr>
      <w:r>
        <w:rPr>
          <w:noProof/>
          <w:sz w:val="22"/>
          <w:szCs w:val="22"/>
          <w:lang w:val="en-US"/>
        </w:rPr>
        <w:drawing>
          <wp:inline distT="0" distB="0" distL="0" distR="0" wp14:anchorId="1A773FD5" wp14:editId="198B962C">
            <wp:extent cx="3914775" cy="26098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alance-sc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5768" cy="2610512"/>
                    </a:xfrm>
                    <a:prstGeom prst="rect">
                      <a:avLst/>
                    </a:prstGeom>
                  </pic:spPr>
                </pic:pic>
              </a:graphicData>
            </a:graphic>
          </wp:inline>
        </w:drawing>
      </w:r>
    </w:p>
    <w:p w14:paraId="01F7B6B2" w14:textId="072CD264" w:rsidR="00950597" w:rsidRDefault="00950597" w:rsidP="00F36913">
      <w:pPr>
        <w:rPr>
          <w:sz w:val="22"/>
          <w:szCs w:val="22"/>
          <w:lang w:val="en-US"/>
        </w:rPr>
      </w:pPr>
      <w:r>
        <w:rPr>
          <w:noProof/>
          <w:sz w:val="22"/>
          <w:szCs w:val="22"/>
          <w:lang w:val="en-US"/>
        </w:rPr>
        <w:lastRenderedPageBreak/>
        <w:drawing>
          <wp:inline distT="0" distB="0" distL="0" distR="0" wp14:anchorId="5D900C7F" wp14:editId="1DE8BC60">
            <wp:extent cx="3981450" cy="265430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ypothyroi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81450" cy="2654300"/>
                    </a:xfrm>
                    <a:prstGeom prst="rect">
                      <a:avLst/>
                    </a:prstGeom>
                  </pic:spPr>
                </pic:pic>
              </a:graphicData>
            </a:graphic>
          </wp:inline>
        </w:drawing>
      </w:r>
    </w:p>
    <w:p w14:paraId="7173322F" w14:textId="288D6DA5" w:rsidR="000A3B8C" w:rsidRDefault="000A3B8C" w:rsidP="00F36913">
      <w:pPr>
        <w:rPr>
          <w:sz w:val="22"/>
          <w:szCs w:val="22"/>
          <w:lang w:val="en-US"/>
        </w:rPr>
      </w:pPr>
    </w:p>
    <w:p w14:paraId="32FFFAA1" w14:textId="4705A20B" w:rsidR="000A3B8C" w:rsidRDefault="000A3B8C" w:rsidP="00F36913">
      <w:pPr>
        <w:rPr>
          <w:sz w:val="22"/>
          <w:szCs w:val="22"/>
          <w:lang w:val="en-US"/>
        </w:rPr>
      </w:pPr>
      <w:r>
        <w:rPr>
          <w:sz w:val="22"/>
          <w:szCs w:val="22"/>
          <w:lang w:val="en-US"/>
        </w:rPr>
        <w:t>From the plots above, it could be seen that BNB models with priors and without priors have similar performance on “</w:t>
      </w:r>
      <w:proofErr w:type="spellStart"/>
      <w:r>
        <w:rPr>
          <w:sz w:val="22"/>
          <w:szCs w:val="22"/>
          <w:lang w:val="en-US"/>
        </w:rPr>
        <w:t>australian</w:t>
      </w:r>
      <w:proofErr w:type="spellEnd"/>
      <w:r>
        <w:rPr>
          <w:sz w:val="22"/>
          <w:szCs w:val="22"/>
          <w:lang w:val="en-US"/>
        </w:rPr>
        <w:t>” and “balance-scale” data file. But when it comes to “hypothyroid” data file, BNB model with prior performs better.</w:t>
      </w:r>
      <w:r w:rsidR="000D0D90">
        <w:rPr>
          <w:sz w:val="22"/>
          <w:szCs w:val="22"/>
          <w:lang w:val="en-US"/>
        </w:rPr>
        <w:t xml:space="preserve"> The reason could be that BNB model with priors, after training with the training data, getting the likelihood statistics, can have a more precise posterior distribution for features.</w:t>
      </w:r>
    </w:p>
    <w:p w14:paraId="3E266A3F" w14:textId="62C6BC17" w:rsidR="006D3C90" w:rsidRDefault="006D3C90" w:rsidP="00F36913">
      <w:pPr>
        <w:rPr>
          <w:sz w:val="22"/>
          <w:szCs w:val="22"/>
          <w:lang w:val="en-US"/>
        </w:rPr>
      </w:pPr>
    </w:p>
    <w:p w14:paraId="7D2AA9F3" w14:textId="648E2190" w:rsidR="006D3C90" w:rsidRDefault="006D3C90" w:rsidP="00F36913">
      <w:pPr>
        <w:rPr>
          <w:sz w:val="22"/>
          <w:szCs w:val="22"/>
          <w:lang w:val="en-US"/>
        </w:rPr>
      </w:pPr>
      <w:r>
        <w:rPr>
          <w:sz w:val="22"/>
          <w:szCs w:val="22"/>
          <w:lang w:val="en-US"/>
        </w:rPr>
        <w:t>Also, by applying Grid Search on these three data files, we can compare the hyper-parameters performances.</w:t>
      </w:r>
    </w:p>
    <w:p w14:paraId="3BAA877A" w14:textId="181C17F5" w:rsidR="006D3C90" w:rsidRDefault="006D3C90" w:rsidP="00F36913">
      <w:pPr>
        <w:rPr>
          <w:sz w:val="22"/>
          <w:szCs w:val="22"/>
          <w:lang w:val="en-US"/>
        </w:rPr>
      </w:pPr>
    </w:p>
    <w:p w14:paraId="08CFD42B" w14:textId="6CFEB355" w:rsidR="006D3C90" w:rsidRDefault="006D3C90" w:rsidP="00F36913">
      <w:pPr>
        <w:rPr>
          <w:sz w:val="22"/>
          <w:szCs w:val="22"/>
          <w:lang w:val="en-US"/>
        </w:rPr>
      </w:pPr>
      <w:r>
        <w:rPr>
          <w:sz w:val="22"/>
          <w:szCs w:val="22"/>
          <w:lang w:val="en-US"/>
        </w:rPr>
        <w:t xml:space="preserve">Using </w:t>
      </w:r>
      <w:proofErr w:type="spellStart"/>
      <w:proofErr w:type="gramStart"/>
      <w:r>
        <w:rPr>
          <w:sz w:val="22"/>
          <w:szCs w:val="22"/>
          <w:lang w:val="en-US"/>
        </w:rPr>
        <w:t>GridSearchCV</w:t>
      </w:r>
      <w:proofErr w:type="spellEnd"/>
      <w:r>
        <w:rPr>
          <w:sz w:val="22"/>
          <w:szCs w:val="22"/>
          <w:lang w:val="en-US"/>
        </w:rPr>
        <w:t>(</w:t>
      </w:r>
      <w:proofErr w:type="gramEnd"/>
      <w:r>
        <w:rPr>
          <w:sz w:val="22"/>
          <w:szCs w:val="22"/>
          <w:lang w:val="en-US"/>
        </w:rPr>
        <w:t xml:space="preserve">) function in </w:t>
      </w:r>
      <w:proofErr w:type="spellStart"/>
      <w:r w:rsidRPr="006D3C90">
        <w:rPr>
          <w:b/>
          <w:bCs/>
          <w:i/>
          <w:iCs/>
          <w:sz w:val="22"/>
          <w:szCs w:val="22"/>
          <w:lang w:val="en-US"/>
        </w:rPr>
        <w:t>sklearn</w:t>
      </w:r>
      <w:proofErr w:type="spellEnd"/>
      <w:r>
        <w:rPr>
          <w:sz w:val="22"/>
          <w:szCs w:val="22"/>
          <w:lang w:val="en-US"/>
        </w:rPr>
        <w:t xml:space="preserve"> package, by inputting all possible values of target hyper-parameter, the result can show the optimal hyper-parameter choice on each data set.</w:t>
      </w:r>
    </w:p>
    <w:p w14:paraId="0232C67C" w14:textId="70F5273C" w:rsidR="006D3C90" w:rsidRDefault="006D3C90" w:rsidP="00F36913">
      <w:pPr>
        <w:rPr>
          <w:sz w:val="22"/>
          <w:szCs w:val="22"/>
          <w:lang w:val="en-US"/>
        </w:rPr>
      </w:pPr>
    </w:p>
    <w:p w14:paraId="07EF1EBD" w14:textId="2DAB828C" w:rsidR="006D3C90" w:rsidRDefault="006D3C90" w:rsidP="00F36913">
      <w:pPr>
        <w:rPr>
          <w:sz w:val="22"/>
          <w:szCs w:val="22"/>
          <w:lang w:val="en-US"/>
        </w:rPr>
      </w:pPr>
      <w:r>
        <w:rPr>
          <w:sz w:val="22"/>
          <w:szCs w:val="22"/>
          <w:lang w:val="en-US"/>
        </w:rPr>
        <w:t>According to the code result below, it could be seen that BNB model with priors has better performance.</w:t>
      </w:r>
    </w:p>
    <w:p w14:paraId="27BC0449" w14:textId="72FD2CAC" w:rsidR="006D3C90" w:rsidRDefault="006D3C90" w:rsidP="00F36913">
      <w:pPr>
        <w:rPr>
          <w:sz w:val="22"/>
          <w:szCs w:val="22"/>
          <w:lang w:val="en-US"/>
        </w:rPr>
      </w:pPr>
    </w:p>
    <w:p w14:paraId="764148C0" w14:textId="0AF5BEE4" w:rsidR="006D3C90" w:rsidRPr="006D3C90" w:rsidRDefault="006D3C90" w:rsidP="006D3C90">
      <w:pPr>
        <w:rPr>
          <w:sz w:val="22"/>
          <w:szCs w:val="22"/>
        </w:rPr>
      </w:pPr>
      <w:r w:rsidRPr="006D3C90">
        <w:rPr>
          <w:sz w:val="22"/>
          <w:szCs w:val="22"/>
        </w:rPr>
        <w:t xml:space="preserve">In data </w:t>
      </w:r>
      <w:proofErr w:type="spellStart"/>
      <w:proofErr w:type="gramStart"/>
      <w:r w:rsidRPr="006D3C90">
        <w:rPr>
          <w:sz w:val="22"/>
          <w:szCs w:val="22"/>
        </w:rPr>
        <w:t>australian.arff</w:t>
      </w:r>
      <w:proofErr w:type="spellEnd"/>
      <w:proofErr w:type="gramEnd"/>
      <w:r w:rsidRPr="006D3C90">
        <w:rPr>
          <w:sz w:val="22"/>
          <w:szCs w:val="22"/>
        </w:rPr>
        <w:t>, the best prior is {'</w:t>
      </w:r>
      <w:proofErr w:type="spellStart"/>
      <w:r w:rsidRPr="006D3C90">
        <w:rPr>
          <w:sz w:val="22"/>
          <w:szCs w:val="22"/>
        </w:rPr>
        <w:t>fit_prior</w:t>
      </w:r>
      <w:proofErr w:type="spellEnd"/>
      <w:r w:rsidRPr="006D3C90">
        <w:rPr>
          <w:sz w:val="22"/>
          <w:szCs w:val="22"/>
        </w:rPr>
        <w:t>': True}, with grid score 0.827536231884058</w:t>
      </w:r>
      <w:r>
        <w:rPr>
          <w:sz w:val="22"/>
          <w:szCs w:val="22"/>
        </w:rPr>
        <w:t>.</w:t>
      </w:r>
    </w:p>
    <w:p w14:paraId="4190F3A6" w14:textId="10A8F7F0" w:rsidR="006D3C90" w:rsidRPr="006D3C90" w:rsidRDefault="006D3C90" w:rsidP="006D3C90">
      <w:pPr>
        <w:rPr>
          <w:sz w:val="22"/>
          <w:szCs w:val="22"/>
        </w:rPr>
      </w:pPr>
      <w:r w:rsidRPr="006D3C90">
        <w:rPr>
          <w:sz w:val="22"/>
          <w:szCs w:val="22"/>
        </w:rPr>
        <w:t>In data balance-</w:t>
      </w:r>
      <w:proofErr w:type="spellStart"/>
      <w:proofErr w:type="gramStart"/>
      <w:r w:rsidRPr="006D3C90">
        <w:rPr>
          <w:sz w:val="22"/>
          <w:szCs w:val="22"/>
        </w:rPr>
        <w:t>scale.arff</w:t>
      </w:r>
      <w:proofErr w:type="spellEnd"/>
      <w:proofErr w:type="gramEnd"/>
      <w:r w:rsidRPr="006D3C90">
        <w:rPr>
          <w:sz w:val="22"/>
          <w:szCs w:val="22"/>
        </w:rPr>
        <w:t>, the best prior is {'</w:t>
      </w:r>
      <w:proofErr w:type="spellStart"/>
      <w:r w:rsidRPr="006D3C90">
        <w:rPr>
          <w:sz w:val="22"/>
          <w:szCs w:val="22"/>
        </w:rPr>
        <w:t>fit_prior</w:t>
      </w:r>
      <w:proofErr w:type="spellEnd"/>
      <w:r w:rsidRPr="006D3C90">
        <w:rPr>
          <w:sz w:val="22"/>
          <w:szCs w:val="22"/>
        </w:rPr>
        <w:t>': True}, with grid score 0.4608</w:t>
      </w:r>
      <w:r>
        <w:rPr>
          <w:sz w:val="22"/>
          <w:szCs w:val="22"/>
        </w:rPr>
        <w:t>.</w:t>
      </w:r>
    </w:p>
    <w:p w14:paraId="75A7BF9D" w14:textId="3D3C7420" w:rsidR="006D3C90" w:rsidRPr="006D3C90" w:rsidRDefault="006D3C90" w:rsidP="006D3C90">
      <w:pPr>
        <w:rPr>
          <w:rFonts w:hint="eastAsia"/>
          <w:sz w:val="22"/>
          <w:szCs w:val="22"/>
        </w:rPr>
      </w:pPr>
      <w:r w:rsidRPr="006D3C90">
        <w:rPr>
          <w:sz w:val="22"/>
          <w:szCs w:val="22"/>
        </w:rPr>
        <w:t xml:space="preserve">In data </w:t>
      </w:r>
      <w:proofErr w:type="spellStart"/>
      <w:proofErr w:type="gramStart"/>
      <w:r w:rsidRPr="006D3C90">
        <w:rPr>
          <w:sz w:val="22"/>
          <w:szCs w:val="22"/>
        </w:rPr>
        <w:t>hypothyroid.arff</w:t>
      </w:r>
      <w:proofErr w:type="spellEnd"/>
      <w:proofErr w:type="gramEnd"/>
      <w:r w:rsidRPr="006D3C90">
        <w:rPr>
          <w:sz w:val="22"/>
          <w:szCs w:val="22"/>
        </w:rPr>
        <w:t>, the best prior is {'</w:t>
      </w:r>
      <w:proofErr w:type="spellStart"/>
      <w:r w:rsidRPr="006D3C90">
        <w:rPr>
          <w:sz w:val="22"/>
          <w:szCs w:val="22"/>
        </w:rPr>
        <w:t>fit_prior</w:t>
      </w:r>
      <w:proofErr w:type="spellEnd"/>
      <w:r w:rsidRPr="006D3C90">
        <w:rPr>
          <w:sz w:val="22"/>
          <w:szCs w:val="22"/>
        </w:rPr>
        <w:t>': True}, with grid score 0.922322375397667</w:t>
      </w:r>
      <w:r>
        <w:rPr>
          <w:sz w:val="22"/>
          <w:szCs w:val="22"/>
        </w:rPr>
        <w:t>.</w:t>
      </w:r>
    </w:p>
    <w:p w14:paraId="50F2BAD1" w14:textId="77777777" w:rsidR="006D3C90" w:rsidRDefault="006D3C90" w:rsidP="00F36913">
      <w:pPr>
        <w:rPr>
          <w:sz w:val="22"/>
          <w:szCs w:val="22"/>
          <w:lang w:val="en-US"/>
        </w:rPr>
      </w:pPr>
    </w:p>
    <w:p w14:paraId="46C4DB94" w14:textId="5A42D503" w:rsidR="000D0D90" w:rsidRDefault="000D0D90" w:rsidP="00F36913">
      <w:pPr>
        <w:rPr>
          <w:sz w:val="22"/>
          <w:szCs w:val="22"/>
          <w:lang w:val="en-US"/>
        </w:rPr>
      </w:pPr>
      <w:r>
        <w:rPr>
          <w:sz w:val="22"/>
          <w:szCs w:val="22"/>
          <w:lang w:val="en-US"/>
        </w:rPr>
        <w:t>Therefore, we choose (1) in this question.</w:t>
      </w:r>
    </w:p>
    <w:p w14:paraId="224AD51E" w14:textId="2BDEAE33" w:rsidR="000D0D90" w:rsidRDefault="000D0D90" w:rsidP="00F36913">
      <w:pPr>
        <w:rPr>
          <w:sz w:val="22"/>
          <w:szCs w:val="22"/>
          <w:lang w:val="en-US"/>
        </w:rPr>
      </w:pPr>
    </w:p>
    <w:p w14:paraId="18CDAD40" w14:textId="1D5D3F93" w:rsidR="000D0D90" w:rsidRDefault="000D0D90" w:rsidP="00F36913">
      <w:pPr>
        <w:rPr>
          <w:b/>
          <w:bCs/>
          <w:sz w:val="28"/>
          <w:szCs w:val="28"/>
          <w:lang w:val="en-US"/>
        </w:rPr>
      </w:pPr>
      <w:r w:rsidRPr="000D0D90">
        <w:rPr>
          <w:b/>
          <w:bCs/>
          <w:sz w:val="28"/>
          <w:szCs w:val="28"/>
          <w:lang w:val="en-US"/>
        </w:rPr>
        <w:t>Question 2</w:t>
      </w:r>
    </w:p>
    <w:p w14:paraId="1D5CA260" w14:textId="05CE0AA8" w:rsidR="000D0D90" w:rsidRDefault="000D0D90" w:rsidP="00F36913">
      <w:pPr>
        <w:rPr>
          <w:b/>
          <w:bCs/>
          <w:sz w:val="28"/>
          <w:szCs w:val="28"/>
          <w:lang w:val="en-US"/>
        </w:rPr>
      </w:pPr>
    </w:p>
    <w:p w14:paraId="4C7B70F9" w14:textId="0E047E7B" w:rsidR="000D0D90" w:rsidRDefault="000D0D90" w:rsidP="00F36913">
      <w:pPr>
        <w:rPr>
          <w:b/>
          <w:bCs/>
          <w:lang w:val="en-US"/>
        </w:rPr>
      </w:pPr>
      <w:r>
        <w:rPr>
          <w:b/>
          <w:bCs/>
          <w:lang w:val="en-US"/>
        </w:rPr>
        <w:t>Part A</w:t>
      </w:r>
    </w:p>
    <w:p w14:paraId="5D74F6FE" w14:textId="6B3464F5" w:rsidR="000D0D90" w:rsidRDefault="000D0D90" w:rsidP="00F36913">
      <w:pPr>
        <w:rPr>
          <w:sz w:val="22"/>
          <w:szCs w:val="22"/>
          <w:lang w:val="en-US"/>
        </w:rPr>
      </w:pPr>
    </w:p>
    <w:p w14:paraId="2F7DAB88" w14:textId="2416FB9C" w:rsidR="0082552A" w:rsidRPr="0082552A" w:rsidRDefault="0082552A" w:rsidP="0082552A">
      <w:pPr>
        <w:rPr>
          <w:sz w:val="22"/>
          <w:szCs w:val="22"/>
          <w:lang w:val="en-US"/>
        </w:rPr>
      </w:pPr>
      <w:r w:rsidRPr="0082552A">
        <w:rPr>
          <w:sz w:val="22"/>
          <w:szCs w:val="22"/>
        </w:rPr>
        <w:t>The accuracy score for training set is 0.8564516129032258</w:t>
      </w:r>
      <w:r>
        <w:rPr>
          <w:sz w:val="22"/>
          <w:szCs w:val="22"/>
          <w:lang w:val="en-US"/>
        </w:rPr>
        <w:t>.</w:t>
      </w:r>
    </w:p>
    <w:p w14:paraId="5412006A" w14:textId="4F14E724" w:rsidR="000D0D90" w:rsidRDefault="0082552A" w:rsidP="0082552A">
      <w:pPr>
        <w:rPr>
          <w:sz w:val="22"/>
          <w:szCs w:val="22"/>
        </w:rPr>
      </w:pPr>
      <w:r w:rsidRPr="0082552A">
        <w:rPr>
          <w:sz w:val="22"/>
          <w:szCs w:val="22"/>
        </w:rPr>
        <w:t>The accuracy score for test set is 0.8277153558052435</w:t>
      </w:r>
      <w:r>
        <w:rPr>
          <w:sz w:val="22"/>
          <w:szCs w:val="22"/>
        </w:rPr>
        <w:t>.</w:t>
      </w:r>
    </w:p>
    <w:p w14:paraId="6FF4226C" w14:textId="03D97AFB" w:rsidR="0082552A" w:rsidRDefault="0082552A" w:rsidP="0082552A">
      <w:pPr>
        <w:rPr>
          <w:sz w:val="22"/>
          <w:szCs w:val="22"/>
        </w:rPr>
      </w:pPr>
    </w:p>
    <w:p w14:paraId="494F9878" w14:textId="4E7D606B" w:rsidR="0082552A" w:rsidRDefault="0082552A" w:rsidP="0082552A">
      <w:pPr>
        <w:rPr>
          <w:b/>
          <w:bCs/>
        </w:rPr>
      </w:pPr>
      <w:r w:rsidRPr="0082552A">
        <w:rPr>
          <w:b/>
          <w:bCs/>
        </w:rPr>
        <w:t>Part B</w:t>
      </w:r>
    </w:p>
    <w:p w14:paraId="3AE8C1D0" w14:textId="0E601358" w:rsidR="0082552A" w:rsidRDefault="0082552A" w:rsidP="0082552A">
      <w:pPr>
        <w:rPr>
          <w:b/>
          <w:bCs/>
        </w:rPr>
      </w:pPr>
    </w:p>
    <w:p w14:paraId="631689C6" w14:textId="7FB0320A" w:rsidR="0082552A" w:rsidRDefault="0082552A" w:rsidP="0082552A">
      <w:pPr>
        <w:rPr>
          <w:sz w:val="22"/>
          <w:szCs w:val="22"/>
          <w:lang w:val="en-US"/>
        </w:rPr>
      </w:pPr>
      <w:r w:rsidRPr="0082552A">
        <w:rPr>
          <w:sz w:val="22"/>
          <w:szCs w:val="22"/>
          <w:lang w:val="en-US"/>
        </w:rPr>
        <w:t xml:space="preserve">For training set, the optimal number of </w:t>
      </w:r>
      <w:proofErr w:type="spellStart"/>
      <w:r w:rsidRPr="0082552A">
        <w:rPr>
          <w:sz w:val="22"/>
          <w:szCs w:val="22"/>
          <w:lang w:val="en-US"/>
        </w:rPr>
        <w:t>min_samples_leaf</w:t>
      </w:r>
      <w:proofErr w:type="spellEnd"/>
      <w:r w:rsidRPr="0082552A">
        <w:rPr>
          <w:sz w:val="22"/>
          <w:szCs w:val="22"/>
          <w:lang w:val="en-US"/>
        </w:rPr>
        <w:t xml:space="preserve"> is </w:t>
      </w:r>
      <w:r w:rsidR="00362BAD">
        <w:rPr>
          <w:sz w:val="22"/>
          <w:szCs w:val="22"/>
          <w:lang w:val="en-US"/>
        </w:rPr>
        <w:t>2</w:t>
      </w:r>
      <w:r w:rsidRPr="0082552A">
        <w:rPr>
          <w:sz w:val="22"/>
          <w:szCs w:val="22"/>
          <w:lang w:val="en-US"/>
        </w:rPr>
        <w:t>, with AUC score</w:t>
      </w:r>
      <w:r w:rsidR="00870E7E">
        <w:rPr>
          <w:sz w:val="22"/>
          <w:szCs w:val="22"/>
          <w:lang w:val="en-US"/>
        </w:rPr>
        <w:t xml:space="preserve"> </w:t>
      </w:r>
      <w:r w:rsidR="00E218A9" w:rsidRPr="00656107">
        <w:rPr>
          <w:sz w:val="22"/>
          <w:szCs w:val="22"/>
          <w:lang w:val="en-US"/>
        </w:rPr>
        <w:t>0.9138</w:t>
      </w:r>
      <w:r w:rsidR="00E218A9">
        <w:rPr>
          <w:sz w:val="22"/>
          <w:szCs w:val="22"/>
          <w:lang w:val="en-US"/>
        </w:rPr>
        <w:t>3</w:t>
      </w:r>
      <w:r>
        <w:rPr>
          <w:sz w:val="22"/>
          <w:szCs w:val="22"/>
          <w:lang w:val="en-US"/>
        </w:rPr>
        <w:t>.</w:t>
      </w:r>
    </w:p>
    <w:p w14:paraId="16D2D516" w14:textId="257C9BFA" w:rsidR="0082552A" w:rsidRDefault="0082552A" w:rsidP="0082552A">
      <w:pPr>
        <w:rPr>
          <w:sz w:val="22"/>
          <w:szCs w:val="22"/>
          <w:lang w:val="en-US"/>
        </w:rPr>
      </w:pPr>
      <w:r w:rsidRPr="0082552A">
        <w:rPr>
          <w:sz w:val="22"/>
          <w:szCs w:val="22"/>
          <w:lang w:val="en-US"/>
        </w:rPr>
        <w:t xml:space="preserve">For test set, the optimal number of </w:t>
      </w:r>
      <w:proofErr w:type="spellStart"/>
      <w:r w:rsidRPr="0082552A">
        <w:rPr>
          <w:sz w:val="22"/>
          <w:szCs w:val="22"/>
          <w:lang w:val="en-US"/>
        </w:rPr>
        <w:t>min_samples_leaf</w:t>
      </w:r>
      <w:proofErr w:type="spellEnd"/>
      <w:r w:rsidRPr="0082552A">
        <w:rPr>
          <w:sz w:val="22"/>
          <w:szCs w:val="22"/>
          <w:lang w:val="en-US"/>
        </w:rPr>
        <w:t xml:space="preserve"> is </w:t>
      </w:r>
      <w:r w:rsidR="00362BAD">
        <w:rPr>
          <w:sz w:val="22"/>
          <w:szCs w:val="22"/>
          <w:lang w:val="en-US"/>
        </w:rPr>
        <w:t>5</w:t>
      </w:r>
      <w:r w:rsidRPr="0082552A">
        <w:rPr>
          <w:sz w:val="22"/>
          <w:szCs w:val="22"/>
          <w:lang w:val="en-US"/>
        </w:rPr>
        <w:t xml:space="preserve">, with AUC score </w:t>
      </w:r>
      <w:r w:rsidR="00870E7E" w:rsidRPr="00870E7E">
        <w:rPr>
          <w:sz w:val="22"/>
          <w:szCs w:val="22"/>
          <w:lang w:val="en-US"/>
        </w:rPr>
        <w:t>0.88</w:t>
      </w:r>
      <w:r w:rsidR="00E218A9">
        <w:rPr>
          <w:sz w:val="22"/>
          <w:szCs w:val="22"/>
          <w:lang w:val="en-US"/>
        </w:rPr>
        <w:t>8</w:t>
      </w:r>
      <w:r w:rsidR="00870E7E" w:rsidRPr="00870E7E">
        <w:rPr>
          <w:sz w:val="22"/>
          <w:szCs w:val="22"/>
          <w:lang w:val="en-US"/>
        </w:rPr>
        <w:t>8</w:t>
      </w:r>
      <w:r w:rsidR="00656107">
        <w:rPr>
          <w:sz w:val="22"/>
          <w:szCs w:val="22"/>
          <w:lang w:val="en-US"/>
        </w:rPr>
        <w:t>9</w:t>
      </w:r>
      <w:r>
        <w:rPr>
          <w:sz w:val="22"/>
          <w:szCs w:val="22"/>
          <w:lang w:val="en-US"/>
        </w:rPr>
        <w:t>.</w:t>
      </w:r>
    </w:p>
    <w:p w14:paraId="29AE03B2" w14:textId="13D09B8F" w:rsidR="0082552A" w:rsidRDefault="0082552A" w:rsidP="0082552A">
      <w:pPr>
        <w:rPr>
          <w:sz w:val="22"/>
          <w:szCs w:val="22"/>
          <w:lang w:val="en-US"/>
        </w:rPr>
      </w:pPr>
    </w:p>
    <w:p w14:paraId="44EC72E6" w14:textId="3278104E" w:rsidR="0082552A" w:rsidRDefault="0082552A" w:rsidP="0082552A">
      <w:pPr>
        <w:rPr>
          <w:b/>
          <w:bCs/>
          <w:lang w:val="en-US"/>
        </w:rPr>
      </w:pPr>
      <w:r w:rsidRPr="0082552A">
        <w:rPr>
          <w:b/>
          <w:bCs/>
          <w:lang w:val="en-US"/>
        </w:rPr>
        <w:t>Part C</w:t>
      </w:r>
    </w:p>
    <w:p w14:paraId="43164D96" w14:textId="49AB57BF" w:rsidR="0082552A" w:rsidRDefault="0082552A" w:rsidP="0082552A">
      <w:pPr>
        <w:rPr>
          <w:b/>
          <w:bCs/>
          <w:lang w:val="en-US"/>
        </w:rPr>
      </w:pPr>
    </w:p>
    <w:p w14:paraId="4D521593" w14:textId="4ED07AB7" w:rsidR="0082552A" w:rsidRDefault="0082552A" w:rsidP="0082552A">
      <w:pPr>
        <w:rPr>
          <w:sz w:val="22"/>
          <w:szCs w:val="22"/>
          <w:lang w:val="en-US"/>
        </w:rPr>
      </w:pPr>
      <w:r>
        <w:rPr>
          <w:sz w:val="22"/>
          <w:szCs w:val="22"/>
          <w:lang w:val="en-US"/>
        </w:rPr>
        <w:t>For training set:</w:t>
      </w:r>
    </w:p>
    <w:p w14:paraId="2F00A91B" w14:textId="4764367E" w:rsidR="0082552A" w:rsidRDefault="0082552A" w:rsidP="0082552A">
      <w:pPr>
        <w:rPr>
          <w:sz w:val="22"/>
          <w:szCs w:val="22"/>
          <w:lang w:val="en-US"/>
        </w:rPr>
      </w:pPr>
    </w:p>
    <w:p w14:paraId="6A8B56C3" w14:textId="56AD009E" w:rsidR="0082552A" w:rsidRDefault="0082552A" w:rsidP="0082552A">
      <w:pPr>
        <w:rPr>
          <w:sz w:val="22"/>
          <w:szCs w:val="22"/>
          <w:lang w:val="en-US"/>
        </w:rPr>
      </w:pPr>
    </w:p>
    <w:p w14:paraId="62611BA2" w14:textId="72778BC8" w:rsidR="00AD7426" w:rsidRDefault="00071552" w:rsidP="0082552A">
      <w:pPr>
        <w:rPr>
          <w:sz w:val="22"/>
          <w:szCs w:val="22"/>
          <w:lang w:val="en-US"/>
        </w:rPr>
      </w:pPr>
      <w:r>
        <w:rPr>
          <w:noProof/>
          <w:sz w:val="22"/>
          <w:szCs w:val="22"/>
          <w:lang w:val="en-US"/>
        </w:rPr>
        <w:drawing>
          <wp:inline distT="0" distB="0" distL="0" distR="0" wp14:anchorId="6F3A5D1B" wp14:editId="30EB344A">
            <wp:extent cx="3714750" cy="24765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in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14750" cy="2476500"/>
                    </a:xfrm>
                    <a:prstGeom prst="rect">
                      <a:avLst/>
                    </a:prstGeom>
                  </pic:spPr>
                </pic:pic>
              </a:graphicData>
            </a:graphic>
          </wp:inline>
        </w:drawing>
      </w:r>
    </w:p>
    <w:p w14:paraId="3304481D" w14:textId="1614F56C" w:rsidR="00AD7426" w:rsidRDefault="00AD7426" w:rsidP="0082552A">
      <w:pPr>
        <w:rPr>
          <w:sz w:val="22"/>
          <w:szCs w:val="22"/>
          <w:lang w:val="en-US"/>
        </w:rPr>
      </w:pPr>
      <w:r>
        <w:rPr>
          <w:sz w:val="22"/>
          <w:szCs w:val="22"/>
          <w:lang w:val="en-US"/>
        </w:rPr>
        <w:t>For test set:</w:t>
      </w:r>
    </w:p>
    <w:p w14:paraId="3D17E9EE" w14:textId="5976240E" w:rsidR="00AD7426" w:rsidRDefault="00AD7426" w:rsidP="0082552A">
      <w:pPr>
        <w:rPr>
          <w:sz w:val="22"/>
          <w:szCs w:val="22"/>
          <w:lang w:val="en-US"/>
        </w:rPr>
      </w:pPr>
    </w:p>
    <w:p w14:paraId="245209B3" w14:textId="42AAA51F" w:rsidR="00AD7426" w:rsidRDefault="00071552" w:rsidP="0082552A">
      <w:pPr>
        <w:rPr>
          <w:sz w:val="22"/>
          <w:szCs w:val="22"/>
          <w:lang w:val="en-US"/>
        </w:rPr>
      </w:pPr>
      <w:r>
        <w:rPr>
          <w:rFonts w:hint="eastAsia"/>
          <w:noProof/>
          <w:sz w:val="22"/>
          <w:szCs w:val="22"/>
          <w:lang w:val="en-US"/>
        </w:rPr>
        <w:drawing>
          <wp:inline distT="0" distB="0" distL="0" distR="0" wp14:anchorId="278D658A" wp14:editId="66B32A55">
            <wp:extent cx="3729038" cy="2486025"/>
            <wp:effectExtent l="0" t="0" r="508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0789" cy="2487192"/>
                    </a:xfrm>
                    <a:prstGeom prst="rect">
                      <a:avLst/>
                    </a:prstGeom>
                  </pic:spPr>
                </pic:pic>
              </a:graphicData>
            </a:graphic>
          </wp:inline>
        </w:drawing>
      </w:r>
    </w:p>
    <w:p w14:paraId="170304C1" w14:textId="75823471" w:rsidR="00AD7426" w:rsidRDefault="00AD7426" w:rsidP="0082552A">
      <w:pPr>
        <w:rPr>
          <w:sz w:val="22"/>
          <w:szCs w:val="22"/>
          <w:lang w:val="en-US"/>
        </w:rPr>
      </w:pPr>
    </w:p>
    <w:p w14:paraId="1F22CE03" w14:textId="575C0FEF" w:rsidR="00AD7426" w:rsidRDefault="00AD7426" w:rsidP="0082552A">
      <w:pPr>
        <w:rPr>
          <w:b/>
          <w:bCs/>
          <w:lang w:val="en-US"/>
        </w:rPr>
      </w:pPr>
      <w:r w:rsidRPr="00AD7426">
        <w:rPr>
          <w:b/>
          <w:bCs/>
          <w:lang w:val="en-US"/>
        </w:rPr>
        <w:t>Part D</w:t>
      </w:r>
    </w:p>
    <w:p w14:paraId="01DC198C" w14:textId="73CCBB8A" w:rsidR="00AD7426" w:rsidRDefault="00AD7426" w:rsidP="0082552A">
      <w:pPr>
        <w:rPr>
          <w:b/>
          <w:bCs/>
          <w:lang w:val="en-US"/>
        </w:rPr>
      </w:pPr>
    </w:p>
    <w:p w14:paraId="1043995F" w14:textId="20437924" w:rsidR="00AD7426" w:rsidRPr="00293F68" w:rsidRDefault="00293F68" w:rsidP="0082552A">
      <w:pPr>
        <w:rPr>
          <w:sz w:val="22"/>
          <w:szCs w:val="22"/>
          <w:lang w:val="en-US"/>
        </w:rPr>
      </w:pPr>
      <w:bookmarkStart w:id="2" w:name="OLE_LINK3"/>
      <w:bookmarkStart w:id="3" w:name="OLE_LINK4"/>
      <m:oMathPara>
        <m:oMath>
          <m:r>
            <w:rPr>
              <w:rFonts w:ascii="Cambria Math" w:hAnsi="Cambria Math"/>
              <w:sz w:val="22"/>
              <w:szCs w:val="22"/>
              <w:lang w:val="en-US"/>
            </w:rPr>
            <m:t>P</m:t>
          </m:r>
          <m:d>
            <m:dPr>
              <m:ctrlPr>
                <w:rPr>
                  <w:rFonts w:ascii="Cambria Math" w:hAnsi="Cambria Math"/>
                  <w:i/>
                  <w:sz w:val="22"/>
                  <w:szCs w:val="22"/>
                  <w:lang w:val="en-US"/>
                </w:rPr>
              </m:ctrlPr>
            </m:dPr>
            <m:e>
              <m:r>
                <w:rPr>
                  <w:rFonts w:ascii="Cambria Math" w:hAnsi="Cambria Math"/>
                  <w:sz w:val="22"/>
                  <w:szCs w:val="22"/>
                  <w:lang w:val="en-US"/>
                </w:rPr>
                <m:t>S=true</m:t>
              </m:r>
            </m:e>
            <m:e>
              <m:r>
                <w:rPr>
                  <w:rFonts w:ascii="Cambria Math" w:hAnsi="Cambria Math"/>
                  <w:sz w:val="22"/>
                  <w:szCs w:val="22"/>
                  <w:lang w:val="en-US"/>
                </w:rPr>
                <m:t>G=female,C=1</m:t>
              </m:r>
            </m:e>
          </m:d>
          <w:bookmarkEnd w:id="2"/>
          <w:bookmarkEnd w:id="3"/>
          <m:r>
            <w:rPr>
              <w:rFonts w:ascii="Cambria Math" w:hAnsi="Cambria Math"/>
              <w:sz w:val="22"/>
              <w:szCs w:val="22"/>
              <w:lang w:val="en-US"/>
            </w:rPr>
            <m:t>=</m:t>
          </m:r>
          <m:f>
            <m:fPr>
              <m:ctrlPr>
                <w:rPr>
                  <w:rFonts w:ascii="Cambria Math" w:hAnsi="Cambria Math"/>
                  <w:i/>
                  <w:sz w:val="22"/>
                  <w:szCs w:val="22"/>
                  <w:lang w:val="en-US"/>
                </w:rPr>
              </m:ctrlPr>
            </m:fPr>
            <m:num>
              <m:r>
                <w:rPr>
                  <w:rFonts w:ascii="Cambria Math" w:hAnsi="Cambria Math"/>
                  <w:sz w:val="22"/>
                  <w:szCs w:val="22"/>
                  <w:lang w:val="en-US"/>
                </w:rPr>
                <m:t>P(S=true,G=female,C=1)</m:t>
              </m:r>
            </m:num>
            <m:den>
              <m:r>
                <w:rPr>
                  <w:rFonts w:ascii="Cambria Math" w:hAnsi="Cambria Math"/>
                  <w:sz w:val="22"/>
                  <w:szCs w:val="22"/>
                  <w:lang w:val="en-US"/>
                </w:rPr>
                <m:t>P(G=female,C=1)</m:t>
              </m:r>
            </m:den>
          </m:f>
        </m:oMath>
      </m:oMathPara>
    </w:p>
    <w:p w14:paraId="578B1126" w14:textId="17F88E08" w:rsidR="00293F68" w:rsidRDefault="00293F68" w:rsidP="00293F68">
      <w:pPr>
        <w:tabs>
          <w:tab w:val="left" w:pos="7868"/>
        </w:tabs>
        <w:rPr>
          <w:sz w:val="22"/>
          <w:szCs w:val="22"/>
          <w:lang w:val="en-US"/>
        </w:rPr>
      </w:pPr>
      <w:r>
        <w:rPr>
          <w:sz w:val="22"/>
          <w:szCs w:val="22"/>
          <w:lang w:val="en-US"/>
        </w:rPr>
        <w:t>And using Python to calculate, we have:</w:t>
      </w:r>
      <w:r>
        <w:rPr>
          <w:sz w:val="22"/>
          <w:szCs w:val="22"/>
          <w:lang w:val="en-US"/>
        </w:rPr>
        <w:tab/>
      </w:r>
    </w:p>
    <w:p w14:paraId="01CC43C3" w14:textId="0E644632" w:rsidR="00293F68" w:rsidRPr="00AB3DBE" w:rsidRDefault="00293F68" w:rsidP="0082552A">
      <w:pPr>
        <w:rPr>
          <w:sz w:val="22"/>
          <w:szCs w:val="22"/>
        </w:rPr>
      </w:pPr>
      <m:oMathPara>
        <m:oMath>
          <m:r>
            <w:rPr>
              <w:rFonts w:ascii="Cambria Math" w:hAnsi="Cambria Math"/>
              <w:sz w:val="22"/>
              <w:szCs w:val="22"/>
              <w:lang w:val="en-US"/>
            </w:rPr>
            <m:t>P</m:t>
          </m:r>
          <m:d>
            <m:dPr>
              <m:ctrlPr>
                <w:rPr>
                  <w:rFonts w:ascii="Cambria Math" w:hAnsi="Cambria Math"/>
                  <w:i/>
                  <w:sz w:val="22"/>
                  <w:szCs w:val="22"/>
                  <w:lang w:val="en-US"/>
                </w:rPr>
              </m:ctrlPr>
            </m:dPr>
            <m:e>
              <m:r>
                <w:rPr>
                  <w:rFonts w:ascii="Cambria Math" w:hAnsi="Cambria Math"/>
                  <w:sz w:val="22"/>
                  <w:szCs w:val="22"/>
                  <w:lang w:val="en-US"/>
                </w:rPr>
                <m:t>S=true,G=female,C=1</m:t>
              </m:r>
            </m:e>
          </m:d>
          <m:r>
            <w:rPr>
              <w:rFonts w:ascii="Cambria Math" w:hAnsi="Cambria Math"/>
              <w:sz w:val="22"/>
              <w:szCs w:val="22"/>
              <w:lang w:val="en-US"/>
            </w:rPr>
            <m:t>=0.05073280721533258</m:t>
          </m:r>
        </m:oMath>
      </m:oMathPara>
    </w:p>
    <w:p w14:paraId="44D38711" w14:textId="19CA3DEB" w:rsidR="00293F68" w:rsidRPr="00A47821" w:rsidRDefault="00293F68" w:rsidP="0082552A">
      <w:pP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G=female,C=1</m:t>
              </m:r>
            </m:e>
          </m:d>
          <m:r>
            <w:rPr>
              <w:rFonts w:ascii="Cambria Math" w:hAnsi="Cambria Math"/>
              <w:sz w:val="22"/>
              <w:szCs w:val="22"/>
            </w:rPr>
            <m:t>=0.1375422773393461</m:t>
          </m:r>
        </m:oMath>
      </m:oMathPara>
    </w:p>
    <w:p w14:paraId="3F3CF0DE" w14:textId="77777777" w:rsidR="00A47821" w:rsidRDefault="00A47821" w:rsidP="0082552A">
      <w:pPr>
        <w:rPr>
          <w:sz w:val="22"/>
          <w:szCs w:val="22"/>
        </w:rPr>
      </w:pPr>
    </w:p>
    <w:p w14:paraId="12F520D7" w14:textId="41935C55" w:rsidR="00A47821" w:rsidRDefault="00A47821" w:rsidP="0082552A">
      <w:pPr>
        <w:rPr>
          <w:sz w:val="22"/>
          <w:szCs w:val="22"/>
          <w:lang w:val="en-US"/>
        </w:rPr>
      </w:pPr>
      <w:r>
        <w:rPr>
          <w:sz w:val="22"/>
          <w:szCs w:val="22"/>
        </w:rPr>
        <w:t xml:space="preserve">Therefore, </w:t>
      </w:r>
      <m:oMath>
        <m:r>
          <w:rPr>
            <w:rFonts w:ascii="Cambria Math" w:hAnsi="Cambria Math"/>
            <w:sz w:val="22"/>
            <w:szCs w:val="22"/>
            <w:lang w:val="en-US"/>
          </w:rPr>
          <m:t>P</m:t>
        </m:r>
        <m:d>
          <m:dPr>
            <m:ctrlPr>
              <w:rPr>
                <w:rFonts w:ascii="Cambria Math" w:hAnsi="Cambria Math"/>
                <w:i/>
                <w:sz w:val="22"/>
                <w:szCs w:val="22"/>
                <w:lang w:val="en-US"/>
              </w:rPr>
            </m:ctrlPr>
          </m:dPr>
          <m:e>
            <m:r>
              <w:rPr>
                <w:rFonts w:ascii="Cambria Math" w:hAnsi="Cambria Math"/>
                <w:sz w:val="22"/>
                <w:szCs w:val="22"/>
                <w:lang w:val="en-US"/>
              </w:rPr>
              <m:t>S=true</m:t>
            </m:r>
          </m:e>
          <m:e>
            <m:r>
              <w:rPr>
                <w:rFonts w:ascii="Cambria Math" w:hAnsi="Cambria Math"/>
                <w:sz w:val="22"/>
                <w:szCs w:val="22"/>
                <w:lang w:val="en-US"/>
              </w:rPr>
              <m:t>G=female,C=1</m:t>
            </m:r>
          </m:e>
        </m:d>
        <m:r>
          <w:rPr>
            <w:rFonts w:ascii="Cambria Math" w:hAnsi="Cambria Math"/>
            <w:sz w:val="22"/>
            <w:szCs w:val="22"/>
            <w:lang w:val="en-US"/>
          </w:rPr>
          <m:t>=</m:t>
        </m:r>
        <w:bookmarkStart w:id="4" w:name="OLE_LINK5"/>
        <w:bookmarkStart w:id="5" w:name="OLE_LINK6"/>
        <m:r>
          <w:rPr>
            <w:rFonts w:ascii="Cambria Math" w:hAnsi="Cambria Math"/>
            <w:sz w:val="22"/>
            <w:szCs w:val="22"/>
            <w:lang w:val="en-US"/>
          </w:rPr>
          <m:t>0.36885245901639346</m:t>
        </m:r>
        <w:bookmarkEnd w:id="4"/>
        <w:bookmarkEnd w:id="5"/>
        <m:r>
          <w:rPr>
            <w:rFonts w:ascii="Cambria Math" w:hAnsi="Cambria Math"/>
            <w:sz w:val="22"/>
            <w:szCs w:val="22"/>
            <w:lang w:val="en-US"/>
          </w:rPr>
          <m:t>.</m:t>
        </m:r>
      </m:oMath>
    </w:p>
    <w:p w14:paraId="4D49F3A8" w14:textId="29155883" w:rsidR="006D650C" w:rsidRDefault="006D650C" w:rsidP="0082552A">
      <w:pPr>
        <w:rPr>
          <w:sz w:val="22"/>
          <w:szCs w:val="22"/>
          <w:lang w:val="en-US"/>
        </w:rPr>
      </w:pPr>
    </w:p>
    <w:p w14:paraId="32F16352" w14:textId="717C106F" w:rsidR="006D650C" w:rsidRDefault="006D650C" w:rsidP="0082552A">
      <w:pPr>
        <w:rPr>
          <w:sz w:val="22"/>
          <w:szCs w:val="22"/>
          <w:lang w:val="en-US"/>
        </w:rPr>
      </w:pPr>
    </w:p>
    <w:p w14:paraId="3F8F75C0" w14:textId="42C5BB97" w:rsidR="006D650C" w:rsidRPr="006D650C" w:rsidRDefault="006D650C" w:rsidP="0082552A">
      <w:pPr>
        <w:rPr>
          <w:b/>
          <w:bCs/>
          <w:i/>
          <w:iCs/>
          <w:sz w:val="22"/>
          <w:szCs w:val="22"/>
        </w:rPr>
      </w:pPr>
      <w:r w:rsidRPr="006D650C">
        <w:rPr>
          <w:rFonts w:hint="eastAsia"/>
          <w:b/>
          <w:bCs/>
          <w:i/>
          <w:iCs/>
          <w:sz w:val="22"/>
          <w:szCs w:val="22"/>
          <w:lang w:val="en-US"/>
        </w:rPr>
        <w:t>Pytho</w:t>
      </w:r>
      <w:r w:rsidRPr="006D650C">
        <w:rPr>
          <w:b/>
          <w:bCs/>
          <w:i/>
          <w:iCs/>
          <w:sz w:val="22"/>
          <w:szCs w:val="22"/>
          <w:lang w:val="en-US"/>
        </w:rPr>
        <w:t>n code is given below.</w:t>
      </w:r>
      <w:bookmarkStart w:id="6" w:name="_GoBack"/>
      <w:bookmarkEnd w:id="6"/>
    </w:p>
    <w:sectPr w:rsidR="006D650C" w:rsidRPr="006D650C" w:rsidSect="004656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8AA"/>
    <w:rsid w:val="00037D01"/>
    <w:rsid w:val="00041BC2"/>
    <w:rsid w:val="000538D8"/>
    <w:rsid w:val="00071552"/>
    <w:rsid w:val="000A3B8C"/>
    <w:rsid w:val="000C7B90"/>
    <w:rsid w:val="000D0D90"/>
    <w:rsid w:val="00265CC4"/>
    <w:rsid w:val="00293F68"/>
    <w:rsid w:val="002D1DD7"/>
    <w:rsid w:val="00362BAD"/>
    <w:rsid w:val="003A0089"/>
    <w:rsid w:val="00444905"/>
    <w:rsid w:val="004656E2"/>
    <w:rsid w:val="004A3658"/>
    <w:rsid w:val="004D056E"/>
    <w:rsid w:val="0059629E"/>
    <w:rsid w:val="00634933"/>
    <w:rsid w:val="00656107"/>
    <w:rsid w:val="006D3C90"/>
    <w:rsid w:val="006D650C"/>
    <w:rsid w:val="007828AA"/>
    <w:rsid w:val="007E64FD"/>
    <w:rsid w:val="0082552A"/>
    <w:rsid w:val="00870E7E"/>
    <w:rsid w:val="008E6BC2"/>
    <w:rsid w:val="00950597"/>
    <w:rsid w:val="009654BF"/>
    <w:rsid w:val="00971E1C"/>
    <w:rsid w:val="00A46D47"/>
    <w:rsid w:val="00A47821"/>
    <w:rsid w:val="00A65F4A"/>
    <w:rsid w:val="00A7479A"/>
    <w:rsid w:val="00AB3DBE"/>
    <w:rsid w:val="00AD7426"/>
    <w:rsid w:val="00C85890"/>
    <w:rsid w:val="00D35515"/>
    <w:rsid w:val="00DE1070"/>
    <w:rsid w:val="00E218A9"/>
    <w:rsid w:val="00F3691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3AE872"/>
  <w15:chartTrackingRefBased/>
  <w15:docId w15:val="{FFE33C56-A14B-6C41-A1D1-A5439286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3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6913"/>
    <w:rPr>
      <w:rFonts w:ascii="Courier New" w:eastAsia="Times New Roman" w:hAnsi="Courier New" w:cs="Courier New"/>
      <w:sz w:val="20"/>
      <w:szCs w:val="20"/>
    </w:rPr>
  </w:style>
  <w:style w:type="character" w:styleId="PlaceholderText">
    <w:name w:val="Placeholder Text"/>
    <w:basedOn w:val="DefaultParagraphFont"/>
    <w:uiPriority w:val="99"/>
    <w:semiHidden/>
    <w:rsid w:val="00293F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28965">
      <w:bodyDiv w:val="1"/>
      <w:marLeft w:val="0"/>
      <w:marRight w:val="0"/>
      <w:marTop w:val="0"/>
      <w:marBottom w:val="0"/>
      <w:divBdr>
        <w:top w:val="none" w:sz="0" w:space="0" w:color="auto"/>
        <w:left w:val="none" w:sz="0" w:space="0" w:color="auto"/>
        <w:bottom w:val="none" w:sz="0" w:space="0" w:color="auto"/>
        <w:right w:val="none" w:sz="0" w:space="0" w:color="auto"/>
      </w:divBdr>
    </w:div>
    <w:div w:id="220751331">
      <w:bodyDiv w:val="1"/>
      <w:marLeft w:val="0"/>
      <w:marRight w:val="0"/>
      <w:marTop w:val="0"/>
      <w:marBottom w:val="0"/>
      <w:divBdr>
        <w:top w:val="none" w:sz="0" w:space="0" w:color="auto"/>
        <w:left w:val="none" w:sz="0" w:space="0" w:color="auto"/>
        <w:bottom w:val="none" w:sz="0" w:space="0" w:color="auto"/>
        <w:right w:val="none" w:sz="0" w:space="0" w:color="auto"/>
      </w:divBdr>
    </w:div>
    <w:div w:id="240454901">
      <w:bodyDiv w:val="1"/>
      <w:marLeft w:val="0"/>
      <w:marRight w:val="0"/>
      <w:marTop w:val="0"/>
      <w:marBottom w:val="0"/>
      <w:divBdr>
        <w:top w:val="none" w:sz="0" w:space="0" w:color="auto"/>
        <w:left w:val="none" w:sz="0" w:space="0" w:color="auto"/>
        <w:bottom w:val="none" w:sz="0" w:space="0" w:color="auto"/>
        <w:right w:val="none" w:sz="0" w:space="0" w:color="auto"/>
      </w:divBdr>
    </w:div>
    <w:div w:id="533814763">
      <w:bodyDiv w:val="1"/>
      <w:marLeft w:val="0"/>
      <w:marRight w:val="0"/>
      <w:marTop w:val="0"/>
      <w:marBottom w:val="0"/>
      <w:divBdr>
        <w:top w:val="none" w:sz="0" w:space="0" w:color="auto"/>
        <w:left w:val="none" w:sz="0" w:space="0" w:color="auto"/>
        <w:bottom w:val="none" w:sz="0" w:space="0" w:color="auto"/>
        <w:right w:val="none" w:sz="0" w:space="0" w:color="auto"/>
      </w:divBdr>
    </w:div>
    <w:div w:id="763306903">
      <w:bodyDiv w:val="1"/>
      <w:marLeft w:val="0"/>
      <w:marRight w:val="0"/>
      <w:marTop w:val="0"/>
      <w:marBottom w:val="0"/>
      <w:divBdr>
        <w:top w:val="none" w:sz="0" w:space="0" w:color="auto"/>
        <w:left w:val="none" w:sz="0" w:space="0" w:color="auto"/>
        <w:bottom w:val="none" w:sz="0" w:space="0" w:color="auto"/>
        <w:right w:val="none" w:sz="0" w:space="0" w:color="auto"/>
      </w:divBdr>
    </w:div>
    <w:div w:id="1056129212">
      <w:bodyDiv w:val="1"/>
      <w:marLeft w:val="0"/>
      <w:marRight w:val="0"/>
      <w:marTop w:val="0"/>
      <w:marBottom w:val="0"/>
      <w:divBdr>
        <w:top w:val="none" w:sz="0" w:space="0" w:color="auto"/>
        <w:left w:val="none" w:sz="0" w:space="0" w:color="auto"/>
        <w:bottom w:val="none" w:sz="0" w:space="0" w:color="auto"/>
        <w:right w:val="none" w:sz="0" w:space="0" w:color="auto"/>
      </w:divBdr>
    </w:div>
    <w:div w:id="1138959437">
      <w:bodyDiv w:val="1"/>
      <w:marLeft w:val="0"/>
      <w:marRight w:val="0"/>
      <w:marTop w:val="0"/>
      <w:marBottom w:val="0"/>
      <w:divBdr>
        <w:top w:val="none" w:sz="0" w:space="0" w:color="auto"/>
        <w:left w:val="none" w:sz="0" w:space="0" w:color="auto"/>
        <w:bottom w:val="none" w:sz="0" w:space="0" w:color="auto"/>
        <w:right w:val="none" w:sz="0" w:space="0" w:color="auto"/>
      </w:divBdr>
    </w:div>
    <w:div w:id="1191990811">
      <w:bodyDiv w:val="1"/>
      <w:marLeft w:val="0"/>
      <w:marRight w:val="0"/>
      <w:marTop w:val="0"/>
      <w:marBottom w:val="0"/>
      <w:divBdr>
        <w:top w:val="none" w:sz="0" w:space="0" w:color="auto"/>
        <w:left w:val="none" w:sz="0" w:space="0" w:color="auto"/>
        <w:bottom w:val="none" w:sz="0" w:space="0" w:color="auto"/>
        <w:right w:val="none" w:sz="0" w:space="0" w:color="auto"/>
      </w:divBdr>
    </w:div>
    <w:div w:id="1223057906">
      <w:bodyDiv w:val="1"/>
      <w:marLeft w:val="0"/>
      <w:marRight w:val="0"/>
      <w:marTop w:val="0"/>
      <w:marBottom w:val="0"/>
      <w:divBdr>
        <w:top w:val="none" w:sz="0" w:space="0" w:color="auto"/>
        <w:left w:val="none" w:sz="0" w:space="0" w:color="auto"/>
        <w:bottom w:val="none" w:sz="0" w:space="0" w:color="auto"/>
        <w:right w:val="none" w:sz="0" w:space="0" w:color="auto"/>
      </w:divBdr>
    </w:div>
    <w:div w:id="1375736919">
      <w:bodyDiv w:val="1"/>
      <w:marLeft w:val="0"/>
      <w:marRight w:val="0"/>
      <w:marTop w:val="0"/>
      <w:marBottom w:val="0"/>
      <w:divBdr>
        <w:top w:val="none" w:sz="0" w:space="0" w:color="auto"/>
        <w:left w:val="none" w:sz="0" w:space="0" w:color="auto"/>
        <w:bottom w:val="none" w:sz="0" w:space="0" w:color="auto"/>
        <w:right w:val="none" w:sz="0" w:space="0" w:color="auto"/>
      </w:divBdr>
    </w:div>
    <w:div w:id="1554077563">
      <w:bodyDiv w:val="1"/>
      <w:marLeft w:val="0"/>
      <w:marRight w:val="0"/>
      <w:marTop w:val="0"/>
      <w:marBottom w:val="0"/>
      <w:divBdr>
        <w:top w:val="none" w:sz="0" w:space="0" w:color="auto"/>
        <w:left w:val="none" w:sz="0" w:space="0" w:color="auto"/>
        <w:bottom w:val="none" w:sz="0" w:space="0" w:color="auto"/>
        <w:right w:val="none" w:sz="0" w:space="0" w:color="auto"/>
      </w:divBdr>
    </w:div>
    <w:div w:id="1563060328">
      <w:bodyDiv w:val="1"/>
      <w:marLeft w:val="0"/>
      <w:marRight w:val="0"/>
      <w:marTop w:val="0"/>
      <w:marBottom w:val="0"/>
      <w:divBdr>
        <w:top w:val="none" w:sz="0" w:space="0" w:color="auto"/>
        <w:left w:val="none" w:sz="0" w:space="0" w:color="auto"/>
        <w:bottom w:val="none" w:sz="0" w:space="0" w:color="auto"/>
        <w:right w:val="none" w:sz="0" w:space="0" w:color="auto"/>
      </w:divBdr>
    </w:div>
    <w:div w:id="1586304387">
      <w:bodyDiv w:val="1"/>
      <w:marLeft w:val="0"/>
      <w:marRight w:val="0"/>
      <w:marTop w:val="0"/>
      <w:marBottom w:val="0"/>
      <w:divBdr>
        <w:top w:val="none" w:sz="0" w:space="0" w:color="auto"/>
        <w:left w:val="none" w:sz="0" w:space="0" w:color="auto"/>
        <w:bottom w:val="none" w:sz="0" w:space="0" w:color="auto"/>
        <w:right w:val="none" w:sz="0" w:space="0" w:color="auto"/>
      </w:divBdr>
    </w:div>
    <w:div w:id="1668098908">
      <w:bodyDiv w:val="1"/>
      <w:marLeft w:val="0"/>
      <w:marRight w:val="0"/>
      <w:marTop w:val="0"/>
      <w:marBottom w:val="0"/>
      <w:divBdr>
        <w:top w:val="none" w:sz="0" w:space="0" w:color="auto"/>
        <w:left w:val="none" w:sz="0" w:space="0" w:color="auto"/>
        <w:bottom w:val="none" w:sz="0" w:space="0" w:color="auto"/>
        <w:right w:val="none" w:sz="0" w:space="0" w:color="auto"/>
      </w:divBdr>
    </w:div>
    <w:div w:id="1830828049">
      <w:bodyDiv w:val="1"/>
      <w:marLeft w:val="0"/>
      <w:marRight w:val="0"/>
      <w:marTop w:val="0"/>
      <w:marBottom w:val="0"/>
      <w:divBdr>
        <w:top w:val="none" w:sz="0" w:space="0" w:color="auto"/>
        <w:left w:val="none" w:sz="0" w:space="0" w:color="auto"/>
        <w:bottom w:val="none" w:sz="0" w:space="0" w:color="auto"/>
        <w:right w:val="none" w:sz="0" w:space="0" w:color="auto"/>
      </w:divBdr>
    </w:div>
    <w:div w:id="1935746730">
      <w:bodyDiv w:val="1"/>
      <w:marLeft w:val="0"/>
      <w:marRight w:val="0"/>
      <w:marTop w:val="0"/>
      <w:marBottom w:val="0"/>
      <w:divBdr>
        <w:top w:val="none" w:sz="0" w:space="0" w:color="auto"/>
        <w:left w:val="none" w:sz="0" w:space="0" w:color="auto"/>
        <w:bottom w:val="none" w:sz="0" w:space="0" w:color="auto"/>
        <w:right w:val="none" w:sz="0" w:space="0" w:color="auto"/>
      </w:divBdr>
    </w:div>
    <w:div w:id="212896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 Raymond</dc:creator>
  <cp:keywords/>
  <dc:description/>
  <cp:lastModifiedBy>Luk Raymond</cp:lastModifiedBy>
  <cp:revision>28</cp:revision>
  <dcterms:created xsi:type="dcterms:W3CDTF">2020-03-24T02:33:00Z</dcterms:created>
  <dcterms:modified xsi:type="dcterms:W3CDTF">2020-03-25T04:50:00Z</dcterms:modified>
</cp:coreProperties>
</file>