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24B30FA" w14:textId="0F72CB29" w:rsidR="00642F12" w:rsidRPr="008E3E22" w:rsidRDefault="008E66C5" w:rsidP="008E3E22">
      <w:pPr>
        <w:pStyle w:val="papertitle"/>
        <w:spacing w:after="10pt" w:line="13.80pt" w:lineRule="auto"/>
        <w:rPr>
          <w:kern w:val="48"/>
          <w:sz w:val="36"/>
          <w:szCs w:val="36"/>
        </w:rPr>
      </w:pPr>
      <w:r w:rsidRPr="008E3E22">
        <w:rPr>
          <w:kern w:val="48"/>
          <w:sz w:val="36"/>
          <w:szCs w:val="36"/>
        </w:rPr>
        <w:t>Commentary</w:t>
      </w:r>
      <w:r w:rsidR="008E3E22">
        <w:rPr>
          <w:kern w:val="48"/>
          <w:sz w:val="36"/>
          <w:szCs w:val="36"/>
        </w:rPr>
        <w:t xml:space="preserve">: </w:t>
      </w:r>
      <w:r w:rsidR="00256B49" w:rsidRPr="00256B49">
        <w:rPr>
          <w:kern w:val="48"/>
          <w:sz w:val="36"/>
          <w:szCs w:val="36"/>
        </w:rPr>
        <w:t xml:space="preserve">Tracking </w:t>
      </w:r>
      <w:r w:rsidR="00256B49">
        <w:rPr>
          <w:kern w:val="48"/>
          <w:sz w:val="36"/>
          <w:szCs w:val="36"/>
        </w:rPr>
        <w:t>B</w:t>
      </w:r>
      <w:r w:rsidR="00256B49" w:rsidRPr="00256B49">
        <w:rPr>
          <w:kern w:val="48"/>
          <w:sz w:val="36"/>
          <w:szCs w:val="36"/>
        </w:rPr>
        <w:t xml:space="preserve">iological </w:t>
      </w:r>
      <w:r w:rsidR="00256B49">
        <w:rPr>
          <w:kern w:val="48"/>
          <w:sz w:val="36"/>
          <w:szCs w:val="36"/>
        </w:rPr>
        <w:t>C</w:t>
      </w:r>
      <w:r w:rsidR="00256B49" w:rsidRPr="00256B49">
        <w:rPr>
          <w:kern w:val="48"/>
          <w:sz w:val="36"/>
          <w:szCs w:val="36"/>
        </w:rPr>
        <w:t xml:space="preserve">ells in </w:t>
      </w:r>
      <w:r w:rsidR="00256B49">
        <w:rPr>
          <w:kern w:val="48"/>
          <w:sz w:val="36"/>
          <w:szCs w:val="36"/>
        </w:rPr>
        <w:t>T</w:t>
      </w:r>
      <w:r w:rsidR="00256B49" w:rsidRPr="00256B49">
        <w:rPr>
          <w:kern w:val="48"/>
          <w:sz w:val="36"/>
          <w:szCs w:val="36"/>
        </w:rPr>
        <w:t>ime-</w:t>
      </w:r>
      <w:r w:rsidR="00256B49">
        <w:rPr>
          <w:kern w:val="48"/>
          <w:sz w:val="36"/>
          <w:szCs w:val="36"/>
        </w:rPr>
        <w:t>L</w:t>
      </w:r>
      <w:r w:rsidR="00256B49" w:rsidRPr="00256B49">
        <w:rPr>
          <w:kern w:val="48"/>
          <w:sz w:val="36"/>
          <w:szCs w:val="36"/>
        </w:rPr>
        <w:t xml:space="preserve">apse </w:t>
      </w:r>
      <w:r w:rsidR="00256B49">
        <w:rPr>
          <w:kern w:val="48"/>
          <w:sz w:val="36"/>
          <w:szCs w:val="36"/>
        </w:rPr>
        <w:t>M</w:t>
      </w:r>
      <w:r w:rsidR="00256B49" w:rsidRPr="00256B49">
        <w:rPr>
          <w:kern w:val="48"/>
          <w:sz w:val="36"/>
          <w:szCs w:val="36"/>
        </w:rPr>
        <w:t>icroscopy</w:t>
      </w:r>
    </w:p>
    <w:p w14:paraId="2C15263F" w14:textId="11380CE6" w:rsidR="008E66C5" w:rsidRDefault="00012AA2" w:rsidP="00166B52">
      <w:pPr>
        <w:pStyle w:val="Author"/>
        <w:tabs>
          <w:tab w:val="start" w:pos="85.05pt"/>
        </w:tabs>
        <w:spacing w:before="0pt" w:after="0pt" w:line="13.80pt" w:lineRule="auto"/>
        <w:rPr>
          <w:sz w:val="20"/>
          <w:szCs w:val="20"/>
        </w:rPr>
      </w:pPr>
      <w:r>
        <w:rPr>
          <w:sz w:val="20"/>
          <w:szCs w:val="20"/>
        </w:rPr>
        <w:t>Raymond Lu</w:t>
      </w:r>
    </w:p>
    <w:p w14:paraId="2A439BAE" w14:textId="13D34AE4" w:rsidR="00166B52" w:rsidRDefault="00012AA2" w:rsidP="00166B52">
      <w:pPr>
        <w:pStyle w:val="Author"/>
        <w:tabs>
          <w:tab w:val="start" w:pos="85.05pt"/>
        </w:tabs>
        <w:spacing w:before="0pt" w:after="0pt" w:line="13.80pt" w:lineRule="auto"/>
        <w:rPr>
          <w:sz w:val="20"/>
          <w:szCs w:val="20"/>
        </w:rPr>
      </w:pPr>
      <w:r>
        <w:rPr>
          <w:sz w:val="20"/>
          <w:szCs w:val="20"/>
        </w:rPr>
        <w:t>z5277884</w:t>
      </w:r>
    </w:p>
    <w:p w14:paraId="7626222A" w14:textId="77777777" w:rsidR="008E3E22" w:rsidRDefault="008E3E22" w:rsidP="00166B52">
      <w:pPr>
        <w:pStyle w:val="Author"/>
        <w:tabs>
          <w:tab w:val="start" w:pos="85.05pt"/>
        </w:tabs>
        <w:spacing w:before="0pt" w:after="0pt" w:line="13.80pt" w:lineRule="auto"/>
        <w:rPr>
          <w:sz w:val="20"/>
          <w:szCs w:val="20"/>
        </w:rPr>
      </w:pPr>
    </w:p>
    <w:p w14:paraId="309F10BC" w14:textId="2E205AAE" w:rsidR="00166B52" w:rsidRPr="008E66C5" w:rsidRDefault="00166B52" w:rsidP="00166B52">
      <w:pPr>
        <w:pStyle w:val="Author"/>
        <w:tabs>
          <w:tab w:val="start" w:pos="85.05pt"/>
        </w:tabs>
        <w:spacing w:before="0pt" w:after="0pt" w:line="13.80pt" w:lineRule="auto"/>
        <w:rPr>
          <w:sz w:val="20"/>
          <w:szCs w:val="20"/>
        </w:rPr>
        <w:sectPr w:rsidR="00166B52" w:rsidRPr="008E66C5" w:rsidSect="00166B52">
          <w:footerReference w:type="first" r:id="rId8"/>
          <w:pgSz w:w="595.30pt" w:h="841.90pt" w:code="9"/>
          <w:pgMar w:top="45.35pt" w:right="45.35pt" w:bottom="45.35pt" w:left="45.35pt" w:header="36pt" w:footer="36pt" w:gutter="0pt"/>
          <w:cols w:space="36pt"/>
          <w:titlePg/>
          <w:docGrid w:linePitch="360"/>
        </w:sectPr>
      </w:pPr>
    </w:p>
    <w:p w14:paraId="7AAB69FF" w14:textId="163EA60C" w:rsidR="00166B52" w:rsidRPr="009F4B1B" w:rsidRDefault="00166B52" w:rsidP="00684AC6">
      <w:pPr>
        <w:pStyle w:val="BodyText"/>
        <w:spacing w:after="0pt" w:line="13.80pt" w:lineRule="auto"/>
        <w:ind w:firstLine="0pt"/>
        <w:jc w:val="center"/>
        <w:rPr>
          <w:b/>
          <w:bCs/>
          <w:sz w:val="24"/>
          <w:szCs w:val="24"/>
          <w:lang w:val="en-US"/>
        </w:rPr>
      </w:pPr>
      <w:r w:rsidRPr="009F4B1B">
        <w:rPr>
          <w:b/>
          <w:bCs/>
          <w:sz w:val="24"/>
          <w:szCs w:val="24"/>
          <w:lang w:val="en-US"/>
        </w:rPr>
        <w:t>Introduction</w:t>
      </w:r>
    </w:p>
    <w:p w14:paraId="02016D1C" w14:textId="7949693F" w:rsidR="00BB46EE" w:rsidRDefault="00463F7D" w:rsidP="00333618">
      <w:pPr>
        <w:pStyle w:val="BodyText"/>
        <w:spacing w:after="0pt" w:line="13.80pt" w:lineRule="auto"/>
        <w:ind w:firstLine="0pt"/>
        <w:rPr>
          <w:lang w:val="en-US" w:eastAsia="zh-CN"/>
        </w:rPr>
      </w:pPr>
      <w:r>
        <w:rPr>
          <w:rFonts w:hint="eastAsia"/>
          <w:lang w:val="en-US" w:eastAsia="zh-CN"/>
        </w:rPr>
        <w:t>T</w:t>
      </w:r>
      <w:r>
        <w:rPr>
          <w:lang w:val="en-US" w:eastAsia="zh-CN"/>
        </w:rPr>
        <w:t xml:space="preserve">he reviewed paper addresses the problems of segmentation errors and uneven movements in biological cell tracking in time-lapse microscopy. The </w:t>
      </w:r>
      <w:r w:rsidR="006B1337">
        <w:rPr>
          <w:lang w:val="en-US" w:eastAsia="zh-CN"/>
        </w:rPr>
        <w:t xml:space="preserve">issue of segmentation error could be represented in </w:t>
      </w:r>
      <w:r w:rsidR="00BE6D1F">
        <w:rPr>
          <w:lang w:val="en-US" w:eastAsia="zh-CN"/>
        </w:rPr>
        <w:t xml:space="preserve">poor image quality when an image is acquired in a controlled circumstance, and the </w:t>
      </w:r>
      <w:r w:rsidR="005C188D">
        <w:rPr>
          <w:lang w:val="en-US" w:eastAsia="zh-CN"/>
        </w:rPr>
        <w:t>problems</w:t>
      </w:r>
      <w:r w:rsidR="00BE6D1F">
        <w:rPr>
          <w:lang w:val="en-US" w:eastAsia="zh-CN"/>
        </w:rPr>
        <w:t xml:space="preserve"> of topology would be </w:t>
      </w:r>
      <w:r w:rsidR="00F17275">
        <w:rPr>
          <w:lang w:val="en-US" w:eastAsia="zh-CN"/>
        </w:rPr>
        <w:t>shape deformation, close contact, overlap of cells, and events like mitosis. Moreover, cells’ uneven movements challenge the model of movement, and the changes of capturing speed also make the computation more complex.</w:t>
      </w:r>
      <w:r w:rsidR="00967BC5">
        <w:rPr>
          <w:lang w:val="en-US" w:eastAsia="zh-CN"/>
        </w:rPr>
        <w:t xml:space="preserve"> Traditional methods such as Kalman or particle filters cannot be applied, on account that there is no way to gain prior knowledge of a cell’s motion.</w:t>
      </w:r>
      <w:r w:rsidR="000D5E85">
        <w:rPr>
          <w:lang w:val="en-US" w:eastAsia="zh-CN"/>
        </w:rPr>
        <w:t xml:space="preserve"> In addition, considering the smoothness of a cell’s motion, the nearest neighbor constraint is not always satisfied.</w:t>
      </w:r>
    </w:p>
    <w:p w14:paraId="5333C8C9" w14:textId="63B0F5F1" w:rsidR="00A966BC" w:rsidRDefault="00A966BC" w:rsidP="00192014">
      <w:pPr>
        <w:pStyle w:val="BodyText"/>
        <w:spacing w:after="0pt" w:line="13.80pt" w:lineRule="auto"/>
        <w:ind w:firstLine="14.45pt"/>
        <w:rPr>
          <w:lang w:val="en-US" w:eastAsia="zh-CN"/>
        </w:rPr>
      </w:pPr>
      <w:r>
        <w:rPr>
          <w:lang w:val="en-US" w:eastAsia="zh-CN"/>
        </w:rPr>
        <w:t>The author aims to decrease the segmentation error</w:t>
      </w:r>
      <w:r w:rsidR="006D15C3">
        <w:rPr>
          <w:lang w:val="en-US" w:eastAsia="zh-CN"/>
        </w:rPr>
        <w:t>,</w:t>
      </w:r>
      <w:r>
        <w:rPr>
          <w:lang w:val="en-US" w:eastAsia="zh-CN"/>
        </w:rPr>
        <w:t xml:space="preserve"> </w:t>
      </w:r>
      <w:r w:rsidR="006D15C3">
        <w:rPr>
          <w:lang w:val="en-US" w:eastAsia="zh-CN"/>
        </w:rPr>
        <w:t xml:space="preserve">to </w:t>
      </w:r>
      <w:r>
        <w:rPr>
          <w:lang w:val="en-US" w:eastAsia="zh-CN"/>
        </w:rPr>
        <w:t xml:space="preserve">match cells correctly through </w:t>
      </w:r>
      <w:r w:rsidR="00727FD6">
        <w:rPr>
          <w:lang w:val="en-US" w:eastAsia="zh-CN"/>
        </w:rPr>
        <w:t xml:space="preserve">frames </w:t>
      </w:r>
      <w:r w:rsidR="006D15C3">
        <w:rPr>
          <w:lang w:val="en-US" w:eastAsia="zh-CN"/>
        </w:rPr>
        <w:t xml:space="preserve">and to implement the recovery of broken cell trajectories. </w:t>
      </w:r>
      <w:r>
        <w:rPr>
          <w:lang w:val="en-US" w:eastAsia="zh-CN"/>
        </w:rPr>
        <w:t xml:space="preserve"> </w:t>
      </w:r>
      <w:r w:rsidR="006D15C3">
        <w:rPr>
          <w:lang w:val="en-US" w:eastAsia="zh-CN"/>
        </w:rPr>
        <w:t>The realization of these increases</w:t>
      </w:r>
      <w:r>
        <w:rPr>
          <w:lang w:val="en-US" w:eastAsia="zh-CN"/>
        </w:rPr>
        <w:t xml:space="preserve"> the accuracy in cell correspondence</w:t>
      </w:r>
      <w:r w:rsidR="006D15C3">
        <w:rPr>
          <w:lang w:val="en-US" w:eastAsia="zh-CN"/>
        </w:rPr>
        <w:t xml:space="preserve">, </w:t>
      </w:r>
      <w:r>
        <w:rPr>
          <w:lang w:val="en-US" w:eastAsia="zh-CN"/>
        </w:rPr>
        <w:t>and the construction of cell proliferation trajectory relies on cell recognition precision.</w:t>
      </w:r>
      <w:r w:rsidR="00552EBE">
        <w:rPr>
          <w:lang w:val="en-US" w:eastAsia="zh-CN"/>
        </w:rPr>
        <w:t xml:space="preserve"> </w:t>
      </w:r>
      <w:r w:rsidR="006F7AB9">
        <w:rPr>
          <w:lang w:val="en-US" w:eastAsia="zh-CN"/>
        </w:rPr>
        <w:t>Fixing the trajectory can help detecting a cell’s vanishment is out of death or mitosis and reducing segmentation errors.</w:t>
      </w:r>
      <w:r w:rsidR="001C738D">
        <w:rPr>
          <w:lang w:val="en-US" w:eastAsia="zh-CN"/>
        </w:rPr>
        <w:t xml:space="preserve"> </w:t>
      </w:r>
    </w:p>
    <w:p w14:paraId="1B7CF70F" w14:textId="77777777" w:rsidR="00585106" w:rsidRDefault="00D7510A" w:rsidP="00585106">
      <w:pPr>
        <w:pStyle w:val="BodyText"/>
        <w:spacing w:after="0pt" w:line="13.80pt" w:lineRule="auto"/>
        <w:rPr>
          <w:lang w:val="en-US" w:eastAsia="zh-CN"/>
        </w:rPr>
      </w:pPr>
      <w:r>
        <w:rPr>
          <w:lang w:val="en-US" w:eastAsia="zh-CN"/>
        </w:rPr>
        <w:t>If this paper authentically solves the segmentation error and uneven movements, biological researchers who focus</w:t>
      </w:r>
      <w:r w:rsidR="00E70176">
        <w:rPr>
          <w:lang w:val="en-US" w:eastAsia="zh-CN"/>
        </w:rPr>
        <w:t xml:space="preserve"> on cytopathy and cell division would be beneficiaries.</w:t>
      </w:r>
      <w:r w:rsidR="00DC0C33">
        <w:rPr>
          <w:lang w:val="en-US" w:eastAsia="zh-CN"/>
        </w:rPr>
        <w:t xml:space="preserve"> For cytopathy domain, researcher have the capacity to track that given a certain dose of chemicals or some stimuli, how does a cell evolve.</w:t>
      </w:r>
      <w:r w:rsidR="006C4B42">
        <w:rPr>
          <w:lang w:val="en-US" w:eastAsia="zh-CN"/>
        </w:rPr>
        <w:t xml:space="preserve"> As for cell division, novel patterns or secrets</w:t>
      </w:r>
      <w:r w:rsidR="00071A53">
        <w:rPr>
          <w:lang w:val="en-US" w:eastAsia="zh-CN"/>
        </w:rPr>
        <w:t xml:space="preserve"> of life evolution</w:t>
      </w:r>
      <w:r w:rsidR="006C4B42">
        <w:rPr>
          <w:lang w:val="en-US" w:eastAsia="zh-CN"/>
        </w:rPr>
        <w:t xml:space="preserve"> could be explored.</w:t>
      </w:r>
      <w:r w:rsidR="00A53144">
        <w:rPr>
          <w:lang w:val="en-US" w:eastAsia="zh-CN"/>
        </w:rPr>
        <w:t xml:space="preserve"> </w:t>
      </w:r>
      <w:r w:rsidR="00661CF3">
        <w:rPr>
          <w:lang w:val="en-US" w:eastAsia="zh-CN"/>
        </w:rPr>
        <w:t xml:space="preserve">In addition, drugs which target on cells can be tracked </w:t>
      </w:r>
      <w:r w:rsidR="007B1C6A">
        <w:rPr>
          <w:lang w:val="en-US" w:eastAsia="zh-CN"/>
        </w:rPr>
        <w:t>on</w:t>
      </w:r>
      <w:r w:rsidR="00661CF3">
        <w:rPr>
          <w:lang w:val="en-US" w:eastAsia="zh-CN"/>
        </w:rPr>
        <w:t xml:space="preserve"> their effects through a time seri</w:t>
      </w:r>
      <w:r w:rsidR="007E4C2A">
        <w:rPr>
          <w:lang w:val="en-US" w:eastAsia="zh-CN"/>
        </w:rPr>
        <w:t>es.</w:t>
      </w:r>
    </w:p>
    <w:p w14:paraId="4C94C29A" w14:textId="394B5EB4" w:rsidR="009F4B1B" w:rsidRPr="00721A76" w:rsidRDefault="00BB46EE" w:rsidP="00585106">
      <w:pPr>
        <w:pStyle w:val="BodyText"/>
        <w:spacing w:after="0pt" w:line="13.80pt" w:lineRule="auto"/>
        <w:jc w:val="center"/>
        <w:rPr>
          <w:lang w:val="en-US" w:eastAsia="zh-CN"/>
        </w:rPr>
      </w:pPr>
      <w:r w:rsidRPr="00BB46EE">
        <w:rPr>
          <w:b/>
          <w:bCs/>
          <w:sz w:val="24"/>
          <w:szCs w:val="24"/>
          <w:lang w:val="en-US"/>
        </w:rPr>
        <w:t>Methods</w:t>
      </w:r>
    </w:p>
    <w:p w14:paraId="7B55553C" w14:textId="3B2062A7" w:rsidR="00352ADA" w:rsidRDefault="006D15C3" w:rsidP="00333618">
      <w:pPr>
        <w:pStyle w:val="BodyText"/>
        <w:spacing w:after="0pt" w:line="13.80pt" w:lineRule="auto"/>
        <w:ind w:firstLine="0pt"/>
        <w:rPr>
          <w:lang w:val="en-US"/>
        </w:rPr>
      </w:pPr>
      <w:r>
        <w:rPr>
          <w:lang w:val="en-US"/>
        </w:rPr>
        <w:t>The approaches utilized in the reviewed paper are</w:t>
      </w:r>
      <w:r w:rsidR="004D55BA">
        <w:rPr>
          <w:lang w:val="en-US"/>
        </w:rPr>
        <w:t xml:space="preserve"> summarized in three modules: detection, tracking, and trajectory recovery. </w:t>
      </w:r>
    </w:p>
    <w:p w14:paraId="64758226" w14:textId="71AA472C" w:rsidR="004D55BA" w:rsidRDefault="004D55BA" w:rsidP="004D55BA">
      <w:pPr>
        <w:pStyle w:val="BodyText"/>
        <w:spacing w:after="0pt" w:line="13.80pt" w:lineRule="auto"/>
        <w:ind w:firstLine="14.45pt"/>
        <w:rPr>
          <w:lang w:val="en-US" w:eastAsia="zh-CN"/>
        </w:rPr>
      </w:pPr>
      <w:r>
        <w:rPr>
          <w:lang w:val="en-US"/>
        </w:rPr>
        <w:t xml:space="preserve">For </w:t>
      </w:r>
      <w:r w:rsidR="0057175A">
        <w:rPr>
          <w:lang w:val="en-US"/>
        </w:rPr>
        <w:t>detection, a morphological top-hat filter is applied to reduce shading artifacts and noisy peaks resulted from irregular illumination. With inversion and morphological opening operation first, the processed image is subtracted from the inverted unprocessed image.</w:t>
      </w:r>
      <w:r w:rsidR="001948B0">
        <w:rPr>
          <w:lang w:val="en-US" w:eastAsia="zh-CN"/>
        </w:rPr>
        <w:t xml:space="preserve"> In the result, illumination becomes uniform and shading artifacts are removed. </w:t>
      </w:r>
      <w:r w:rsidR="00F915FE">
        <w:rPr>
          <w:lang w:val="en-US" w:eastAsia="zh-CN"/>
        </w:rPr>
        <w:t>This algorithm performs outstandingly on the input images as the output images are clean and cells are well segmented. The reasons of top-hat filter application are given below. An observation on the original images reveals that the background is white, and noises as well cells are black. Since erosion removes white dots in black backgrounds, an inversion operation is applied first to flip the colors of elements in i</w:t>
      </w:r>
      <w:r w:rsidR="00566DE4">
        <w:rPr>
          <w:lang w:val="en-US" w:eastAsia="zh-CN"/>
        </w:rPr>
        <w:t>nput images.</w:t>
      </w:r>
      <w:r w:rsidR="003D2447">
        <w:rPr>
          <w:lang w:val="en-US" w:eastAsia="zh-CN"/>
        </w:rPr>
        <w:t xml:space="preserve"> Morphological opening operation has the effect of removing tiny objects and smoothing the edge </w:t>
      </w:r>
      <w:r w:rsidR="003D2447">
        <w:rPr>
          <w:lang w:val="en-US" w:eastAsia="zh-CN"/>
        </w:rPr>
        <w:t>of big objects. Hence, it is wise to remove</w:t>
      </w:r>
      <w:r w:rsidR="00D730E3">
        <w:rPr>
          <w:lang w:val="en-US" w:eastAsia="zh-CN"/>
        </w:rPr>
        <w:t xml:space="preserve"> </w:t>
      </w:r>
      <w:r w:rsidR="003D2447">
        <w:rPr>
          <w:lang w:val="en-US" w:eastAsia="zh-CN"/>
        </w:rPr>
        <w:t xml:space="preserve">noises and </w:t>
      </w:r>
      <w:r w:rsidR="00D730E3">
        <w:rPr>
          <w:lang w:val="en-US" w:eastAsia="zh-CN"/>
        </w:rPr>
        <w:t>to improve the shape of cells by using opening. As for the subtraction, it reduces the intensities of background and highlights the regions of cell.</w:t>
      </w:r>
      <w:r w:rsidR="00FD544D">
        <w:rPr>
          <w:lang w:val="en-US" w:eastAsia="zh-CN"/>
        </w:rPr>
        <w:t xml:space="preserve"> Based on the threshold segmentation conducted on the output of top-hat filter in the discussed paper, top-hat filter is considered as an excellent practice for raw cell image processing, with the merits of simple execution and ideal output quality.</w:t>
      </w:r>
      <w:r w:rsidR="00203FEA">
        <w:rPr>
          <w:lang w:val="en-US" w:eastAsia="zh-CN"/>
        </w:rPr>
        <w:t xml:space="preserve"> Compared to</w:t>
      </w:r>
      <w:r w:rsidR="00A21923">
        <w:rPr>
          <w:lang w:val="en-US" w:eastAsia="zh-CN"/>
        </w:rPr>
        <w:t xml:space="preserve"> a general method which is</w:t>
      </w:r>
      <w:r w:rsidR="00203FEA">
        <w:rPr>
          <w:lang w:val="en-US" w:eastAsia="zh-CN"/>
        </w:rPr>
        <w:t xml:space="preserve"> </w:t>
      </w:r>
      <w:r w:rsidR="00A21923">
        <w:rPr>
          <w:lang w:val="en-US" w:eastAsia="zh-CN"/>
        </w:rPr>
        <w:t>a</w:t>
      </w:r>
      <w:r w:rsidR="00203FEA">
        <w:rPr>
          <w:lang w:val="en-US" w:eastAsia="zh-CN"/>
        </w:rPr>
        <w:t xml:space="preserve"> combination of Fast Fourier Transform Band-pass filter and watershed transformation for</w:t>
      </w:r>
      <w:r w:rsidR="00976945">
        <w:rPr>
          <w:lang w:val="en-US" w:eastAsia="zh-CN"/>
        </w:rPr>
        <w:t xml:space="preserve"> automated</w:t>
      </w:r>
      <w:r w:rsidR="00203FEA">
        <w:rPr>
          <w:lang w:val="en-US" w:eastAsia="zh-CN"/>
        </w:rPr>
        <w:t xml:space="preserve"> cell segmentation in [1], top-hat filter outperforms in</w:t>
      </w:r>
      <w:r w:rsidR="00A22D34">
        <w:rPr>
          <w:lang w:val="en-US" w:eastAsia="zh-CN"/>
        </w:rPr>
        <w:t xml:space="preserve"> </w:t>
      </w:r>
      <w:r w:rsidR="00203FEA">
        <w:rPr>
          <w:lang w:val="en-US" w:eastAsia="zh-CN"/>
        </w:rPr>
        <w:t>efficiency</w:t>
      </w:r>
      <w:r w:rsidR="00A22D34">
        <w:rPr>
          <w:lang w:val="en-US" w:eastAsia="zh-CN"/>
        </w:rPr>
        <w:t xml:space="preserve"> of processing</w:t>
      </w:r>
      <w:r w:rsidR="00203FEA">
        <w:rPr>
          <w:lang w:val="en-US" w:eastAsia="zh-CN"/>
        </w:rPr>
        <w:t>.</w:t>
      </w:r>
      <w:r w:rsidR="001B608B">
        <w:rPr>
          <w:lang w:val="en-US" w:eastAsia="zh-CN"/>
        </w:rPr>
        <w:t xml:space="preserve"> Nevertheless, there is one concern for the top-hat filter usage that if after morphological opening operation, the cell </w:t>
      </w:r>
      <w:r w:rsidR="002146EA">
        <w:rPr>
          <w:lang w:val="en-US" w:eastAsia="zh-CN"/>
        </w:rPr>
        <w:t>parts have close intensities as the ones of inverted unprocessed images, in the difference, the cell parts could hardly be recognized. The author does not include this extreme case in his paper.</w:t>
      </w:r>
      <w:r w:rsidR="00203FEA">
        <w:rPr>
          <w:lang w:val="en-US" w:eastAsia="zh-CN"/>
        </w:rPr>
        <w:t xml:space="preserve"> </w:t>
      </w:r>
    </w:p>
    <w:p w14:paraId="2C795002" w14:textId="09B0709E" w:rsidR="00EB7262" w:rsidRDefault="00EB7262" w:rsidP="004D55BA">
      <w:pPr>
        <w:pStyle w:val="BodyText"/>
        <w:spacing w:after="0pt" w:line="13.80pt" w:lineRule="auto"/>
        <w:ind w:firstLine="14.45pt"/>
        <w:rPr>
          <w:lang w:val="en-US" w:eastAsia="zh-CN"/>
        </w:rPr>
      </w:pPr>
      <w:r>
        <w:rPr>
          <w:lang w:val="en-US" w:eastAsia="zh-CN"/>
        </w:rPr>
        <w:t>To find out the regional maximum for each cell, Gaussian filtering is utilized to search unique local maximum in a cell and to suppress noises. Gaussian filter is a classic method for noise removal and detail extraction. Undoubtedly, it is a good choice here.</w:t>
      </w:r>
    </w:p>
    <w:p w14:paraId="50DD0BEE" w14:textId="14988C72" w:rsidR="00EB7262" w:rsidRDefault="00A62AE6" w:rsidP="004D55BA">
      <w:pPr>
        <w:pStyle w:val="BodyText"/>
        <w:spacing w:after="0pt" w:line="13.80pt" w:lineRule="auto"/>
        <w:ind w:firstLine="14.45pt"/>
        <w:rPr>
          <w:lang w:val="en-US" w:eastAsia="zh-CN"/>
        </w:rPr>
      </w:pPr>
      <w:r>
        <w:rPr>
          <w:lang w:val="en-US" w:eastAsia="zh-CN"/>
        </w:rPr>
        <w:t xml:space="preserve">After applying Gaussian filtering, </w:t>
      </w:r>
      <m:oMath>
        <m:r>
          <w:rPr>
            <w:rFonts w:ascii="Cambria Math" w:hAnsi="Cambria Math"/>
            <w:lang w:val="en-US" w:eastAsia="zh-CN"/>
          </w:rPr>
          <m:t>h-</m:t>
        </m:r>
      </m:oMath>
      <w:r>
        <w:rPr>
          <w:lang w:val="en-US" w:eastAsia="zh-CN"/>
        </w:rPr>
        <w:t xml:space="preserve">maxima transformation is utilized to get the regional maximum of each cell by suppressing regional maxima which are lower than </w:t>
      </w:r>
      <m:oMath>
        <m:r>
          <w:rPr>
            <w:rFonts w:ascii="Cambria Math" w:hAnsi="Cambria Math"/>
            <w:lang w:val="en-US" w:eastAsia="zh-CN"/>
          </w:rPr>
          <m:t>h</m:t>
        </m:r>
      </m:oMath>
      <w:r>
        <w:rPr>
          <w:lang w:val="en-US" w:eastAsia="zh-CN"/>
        </w:rPr>
        <w:t xml:space="preserve">. Then, each cell is fitted into an ellipse for nuclei localization. Compared to normal bounding box methods, </w:t>
      </w:r>
      <w:r w:rsidR="00C1366C">
        <w:rPr>
          <w:lang w:val="en-US" w:eastAsia="zh-CN"/>
        </w:rPr>
        <w:t xml:space="preserve">ellipse is closer to the shape of cell, which can reduce bias </w:t>
      </w:r>
      <w:r w:rsidR="00184BDD">
        <w:rPr>
          <w:lang w:val="en-US" w:eastAsia="zh-CN"/>
        </w:rPr>
        <w:t>in tracking.</w:t>
      </w:r>
      <w:r w:rsidR="00AE6E1B">
        <w:rPr>
          <w:lang w:val="en-US" w:eastAsia="zh-CN"/>
        </w:rPr>
        <w:t xml:space="preserve"> Additionally, this method</w:t>
      </w:r>
      <w:r w:rsidR="006138D6">
        <w:rPr>
          <w:lang w:val="en-US" w:eastAsia="zh-CN"/>
        </w:rPr>
        <w:t xml:space="preserve"> has an advantage of fast speed, which makes it surpass the </w:t>
      </w:r>
      <w:proofErr w:type="spellStart"/>
      <w:r w:rsidR="006138D6">
        <w:rPr>
          <w:lang w:val="en-US" w:eastAsia="zh-CN"/>
        </w:rPr>
        <w:t>Keypoint</w:t>
      </w:r>
      <w:proofErr w:type="spellEnd"/>
      <w:r w:rsidR="006138D6">
        <w:rPr>
          <w:lang w:val="en-US" w:eastAsia="zh-CN"/>
        </w:rPr>
        <w:t xml:space="preserve"> Graph based Bounding Boxes method in [2], though both of them have good accuracy.</w:t>
      </w:r>
    </w:p>
    <w:p w14:paraId="64A00DBE" w14:textId="33B648C6" w:rsidR="00A21923" w:rsidRDefault="00A72F95" w:rsidP="004D55BA">
      <w:pPr>
        <w:pStyle w:val="BodyText"/>
        <w:spacing w:after="0pt" w:line="13.80pt" w:lineRule="auto"/>
        <w:ind w:firstLine="14.45pt"/>
        <w:rPr>
          <w:lang w:val="en-US" w:eastAsia="zh-CN"/>
        </w:rPr>
      </w:pPr>
      <w:r>
        <w:rPr>
          <w:lang w:val="en-US" w:eastAsia="zh-CN"/>
        </w:rPr>
        <w:t xml:space="preserve">When it comes to tracking, the author introduces </w:t>
      </w:r>
      <w:bookmarkStart w:id="0" w:name="OLE_LINK5"/>
      <w:bookmarkStart w:id="1" w:name="OLE_LINK6"/>
      <w:r w:rsidR="004532A3">
        <w:rPr>
          <w:lang w:val="en-US" w:eastAsia="zh-CN"/>
        </w:rPr>
        <w:t>displacement (</w:t>
      </w:r>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displacement</m:t>
            </m:r>
          </m:sub>
        </m:sSub>
      </m:oMath>
      <w:r w:rsidR="004532A3">
        <w:rPr>
          <w:lang w:val="en-US" w:eastAsia="zh-CN"/>
        </w:rPr>
        <w:t>) as well as skewness (</w:t>
      </w:r>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skewness</m:t>
            </m:r>
          </m:sub>
        </m:sSub>
      </m:oMath>
      <w:r w:rsidR="004532A3">
        <w:rPr>
          <w:lang w:val="en-US" w:eastAsia="zh-CN"/>
        </w:rPr>
        <w:t>) to cellular motion, and color compatibility (</w:t>
      </w:r>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compatibility</m:t>
            </m:r>
          </m:sub>
        </m:sSub>
      </m:oMath>
      <w:r w:rsidR="004532A3">
        <w:rPr>
          <w:lang w:val="en-US" w:eastAsia="zh-CN"/>
        </w:rPr>
        <w:t>) , area overlap (</w:t>
      </w:r>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area</m:t>
            </m:r>
          </m:sub>
        </m:sSub>
      </m:oMath>
      <w:r w:rsidR="004532A3">
        <w:rPr>
          <w:lang w:val="en-US" w:eastAsia="zh-CN"/>
        </w:rPr>
        <w:t>) as well as deformation (</w:t>
      </w:r>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deformation</m:t>
            </m:r>
          </m:sub>
        </m:sSub>
        <m:r>
          <w:rPr>
            <w:rFonts w:ascii="Cambria Math" w:hAnsi="Cambria Math"/>
            <w:lang w:val="en-US" w:eastAsia="zh-CN"/>
          </w:rPr>
          <m:t>)</m:t>
        </m:r>
      </m:oMath>
      <w:r w:rsidR="004532A3">
        <w:rPr>
          <w:lang w:val="en-US" w:eastAsia="zh-CN"/>
        </w:rPr>
        <w:t xml:space="preserve"> </w:t>
      </w:r>
      <w:bookmarkEnd w:id="0"/>
      <w:bookmarkEnd w:id="1"/>
      <w:r w:rsidR="004532A3">
        <w:rPr>
          <w:lang w:val="en-US" w:eastAsia="zh-CN"/>
        </w:rPr>
        <w:t xml:space="preserve">to cellular topology. </w:t>
      </w:r>
      <w:r w:rsidR="00051863">
        <w:rPr>
          <w:lang w:val="en-US" w:eastAsia="zh-CN"/>
        </w:rPr>
        <w:t>A combination of these parameters</w:t>
      </w:r>
      <w:r w:rsidR="00A133E0">
        <w:rPr>
          <w:lang w:val="en-US" w:eastAsia="zh-CN"/>
        </w:rPr>
        <w:t xml:space="preserve"> </w:t>
      </w:r>
      <w:bookmarkStart w:id="2" w:name="OLE_LINK1"/>
      <w:bookmarkStart w:id="3" w:name="OLE_LINK2"/>
      <m:oMath>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n,n+1</m:t>
            </m:r>
          </m:sup>
        </m:sSup>
        <m:r>
          <w:rPr>
            <w:rFonts w:ascii="Cambria Math" w:hAnsi="Cambria Math"/>
            <w:lang w:val="en-US" w:eastAsia="zh-CN"/>
          </w:rPr>
          <m:t>(u,v)</m:t>
        </m:r>
      </m:oMath>
      <w:r w:rsidR="00051863">
        <w:rPr>
          <w:lang w:val="en-US" w:eastAsia="zh-CN"/>
        </w:rPr>
        <w:t xml:space="preserve"> </w:t>
      </w:r>
      <w:bookmarkEnd w:id="2"/>
      <w:bookmarkEnd w:id="3"/>
      <w:r w:rsidR="00051863">
        <w:rPr>
          <w:lang w:val="en-US" w:eastAsia="zh-CN"/>
        </w:rPr>
        <w:t>is used to estimate the cost of matching between two cells</w:t>
      </w:r>
      <w:r w:rsidR="00A133E0">
        <w:rPr>
          <w:lang w:val="en-US" w:eastAsia="zh-CN"/>
        </w:rPr>
        <w:t xml:space="preserve"> </w:t>
      </w:r>
      <m:oMath>
        <m:r>
          <w:rPr>
            <w:rFonts w:ascii="Cambria Math" w:hAnsi="Cambria Math"/>
            <w:lang w:val="en-US" w:eastAsia="zh-CN"/>
          </w:rPr>
          <m:t>u,v</m:t>
        </m:r>
      </m:oMath>
      <w:r w:rsidR="00051863">
        <w:rPr>
          <w:lang w:val="en-US" w:eastAsia="zh-CN"/>
        </w:rPr>
        <w:t xml:space="preserve"> in two consecutive frames. </w:t>
      </w:r>
      <w:r w:rsidR="00A133E0">
        <w:rPr>
          <w:lang w:val="en-US" w:eastAsia="zh-CN"/>
        </w:rPr>
        <w:t xml:space="preserve">In the next step, the values of </w:t>
      </w:r>
      <m:oMath>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n,n+1</m:t>
            </m:r>
          </m:sup>
        </m:sSup>
        <m:r>
          <w:rPr>
            <w:rFonts w:ascii="Cambria Math" w:hAnsi="Cambria Math"/>
            <w:lang w:val="en-US" w:eastAsia="zh-CN"/>
          </w:rPr>
          <m:t>(u,v)</m:t>
        </m:r>
      </m:oMath>
      <w:r w:rsidR="00A133E0">
        <w:rPr>
          <w:lang w:val="en-US" w:eastAsia="zh-CN"/>
        </w:rPr>
        <w:t xml:space="preserve"> are used in the minimum weighted matching of bipartite graph.</w:t>
      </w:r>
      <w:r w:rsidR="00AC0D95">
        <w:rPr>
          <w:lang w:val="en-US" w:eastAsia="zh-CN"/>
        </w:rPr>
        <w:t xml:space="preserve"> The method’s idea is more or less like particle filtering, which also tracks objects using </w:t>
      </w:r>
      <w:proofErr w:type="spellStart"/>
      <w:r w:rsidR="00AC0D95">
        <w:rPr>
          <w:lang w:val="en-US" w:eastAsia="zh-CN"/>
        </w:rPr>
        <w:t>dymamic</w:t>
      </w:r>
      <w:proofErr w:type="spellEnd"/>
      <w:r w:rsidR="00AC0D95">
        <w:rPr>
          <w:lang w:val="en-US" w:eastAsia="zh-CN"/>
        </w:rPr>
        <w:t xml:space="preserve"> models.</w:t>
      </w:r>
      <w:r w:rsidR="00E632A7">
        <w:rPr>
          <w:lang w:val="en-US" w:eastAsia="zh-CN"/>
        </w:rPr>
        <w:t xml:space="preserve"> Moreover, the assumptions of this method imply the tracking problem has the structure of inference on a hidden Markov model.</w:t>
      </w:r>
      <w:r w:rsidR="00D75DD5">
        <w:rPr>
          <w:lang w:val="en-US" w:eastAsia="zh-CN"/>
        </w:rPr>
        <w:t xml:space="preserve"> The consideration of these five parameters is reasonable based on the natural characteristics of cells. And the complexity of computing these parameters is rather simple, as to the extended </w:t>
      </w:r>
      <w:proofErr w:type="spellStart"/>
      <w:r w:rsidR="00D75DD5">
        <w:rPr>
          <w:lang w:val="en-US" w:eastAsia="zh-CN"/>
        </w:rPr>
        <w:t>RankBoost</w:t>
      </w:r>
      <w:proofErr w:type="spellEnd"/>
      <w:r w:rsidR="00D75DD5">
        <w:rPr>
          <w:lang w:val="en-US" w:eastAsia="zh-CN"/>
        </w:rPr>
        <w:t xml:space="preserve"> machine learning method used in [3</w:t>
      </w:r>
      <w:r w:rsidR="00AC05E2">
        <w:rPr>
          <w:lang w:val="en-US" w:eastAsia="zh-CN"/>
        </w:rPr>
        <w:t>]. Nonetheless, the base assumption of the matching algorithm in the reviewed paper is rather ideal. It cannot match exceptional cells that move fast between consecutive frames.</w:t>
      </w:r>
    </w:p>
    <w:p w14:paraId="418377EA" w14:textId="0D39E685" w:rsidR="00590F4F" w:rsidRDefault="00590F4F" w:rsidP="004D55BA">
      <w:pPr>
        <w:pStyle w:val="BodyText"/>
        <w:spacing w:after="0pt" w:line="13.80pt" w:lineRule="auto"/>
        <w:ind w:firstLine="14.45pt"/>
        <w:rPr>
          <w:lang w:val="en-US" w:eastAsia="zh-CN"/>
        </w:rPr>
      </w:pPr>
      <w:r>
        <w:rPr>
          <w:lang w:val="en-US" w:eastAsia="zh-CN"/>
        </w:rPr>
        <w:lastRenderedPageBreak/>
        <w:t>To recover the trajectory breaks due to mitosis and segmentation fault, a template-matching-based tracking method</w:t>
      </w:r>
      <w:r w:rsidR="00411314">
        <w:rPr>
          <w:lang w:val="en-US" w:eastAsia="zh-CN"/>
        </w:rPr>
        <w:t>. Its execution</w:t>
      </w:r>
      <w:r>
        <w:rPr>
          <w:lang w:val="en-US" w:eastAsia="zh-CN"/>
        </w:rPr>
        <w:t xml:space="preserve"> identifies cells by their identity numbers and frame numbers. This method goes backward through the image sequence and recovers the missing ID to join the break in trajectory. By doing this, the newly generated cells from mitosis could be detected and the </w:t>
      </w:r>
      <w:r w:rsidR="004C1F1A">
        <w:rPr>
          <w:lang w:val="en-US" w:eastAsia="zh-CN"/>
        </w:rPr>
        <w:t>original cell trajectory gets fixed so that we can keep tracking the child cells.</w:t>
      </w:r>
      <w:r>
        <w:rPr>
          <w:lang w:val="en-US" w:eastAsia="zh-CN"/>
        </w:rPr>
        <w:t xml:space="preserve"> </w:t>
      </w:r>
      <w:r w:rsidR="00CB7ABE">
        <w:rPr>
          <w:lang w:val="en-US" w:eastAsia="zh-CN"/>
        </w:rPr>
        <w:t xml:space="preserve">In the process of fixing breakpoints, we need to match a new cell to a previous trajectory. In this case, </w:t>
      </w:r>
      <m:oMath>
        <m:r>
          <w:rPr>
            <w:rFonts w:ascii="Cambria Math" w:hAnsi="Cambria Math"/>
            <w:lang w:val="en-US" w:eastAsia="zh-CN"/>
          </w:rPr>
          <m:t>γ</m:t>
        </m:r>
      </m:oMath>
      <w:r w:rsidR="00CB7ABE">
        <w:rPr>
          <w:lang w:val="en-US" w:eastAsia="zh-CN"/>
        </w:rPr>
        <w:t xml:space="preserve"> the correlation coefficient at location </w:t>
      </w:r>
      <m:oMath>
        <m:r>
          <w:rPr>
            <w:rFonts w:ascii="Cambria Math" w:hAnsi="Cambria Math"/>
            <w:lang w:val="en-US" w:eastAsia="zh-CN"/>
          </w:rPr>
          <m:t>(p,q)</m:t>
        </m:r>
      </m:oMath>
      <w:r w:rsidR="00CB7ABE">
        <w:rPr>
          <w:lang w:val="en-US" w:eastAsia="zh-CN"/>
        </w:rPr>
        <w:t xml:space="preserve"> is introduced for matching reference. But this tracking method is not used when a cell is close to the boundary of </w:t>
      </w:r>
      <w:r w:rsidR="00A82615">
        <w:rPr>
          <w:lang w:val="en-US" w:eastAsia="zh-CN"/>
        </w:rPr>
        <w:t>image.</w:t>
      </w:r>
      <w:r w:rsidR="00CB7ABE">
        <w:rPr>
          <w:lang w:val="en-US" w:eastAsia="zh-CN"/>
        </w:rPr>
        <w:t xml:space="preserve"> </w:t>
      </w:r>
      <w:r w:rsidR="00D03C1F">
        <w:rPr>
          <w:lang w:val="en-US" w:eastAsia="zh-CN"/>
        </w:rPr>
        <w:t>This recovery method is assumed from a mathematic way, and this idea is practical for the majority of cases because this method is machine learning free, which means it is not affected by the training data pattern and can trace the matched cells well.</w:t>
      </w:r>
      <w:r w:rsidR="00CA4799">
        <w:rPr>
          <w:lang w:val="en-US" w:eastAsia="zh-CN"/>
        </w:rPr>
        <w:t xml:space="preserve"> Better still, compared to training a Support Vector Machine to detect mitosis events in [4] to get high accuracy, the recovery method saves a lot of time by conducting posterior processing but getting the similar level of correctness. </w:t>
      </w:r>
      <w:r w:rsidR="0025471F">
        <w:rPr>
          <w:lang w:val="en-US" w:eastAsia="zh-CN"/>
        </w:rPr>
        <w:t xml:space="preserve"> In contrast to the math methodology in [</w:t>
      </w:r>
      <w:r w:rsidR="00CA4799">
        <w:rPr>
          <w:lang w:val="en-US" w:eastAsia="zh-CN"/>
        </w:rPr>
        <w:t>5</w:t>
      </w:r>
      <w:r w:rsidR="0025471F">
        <w:rPr>
          <w:lang w:val="en-US" w:eastAsia="zh-CN"/>
        </w:rPr>
        <w:t xml:space="preserve">], </w:t>
      </w:r>
      <w:r w:rsidR="0053652A">
        <w:rPr>
          <w:lang w:val="en-US" w:eastAsia="zh-CN"/>
        </w:rPr>
        <w:t xml:space="preserve">which searches the “nearest cell” by similarity in intensity, area etc., </w:t>
      </w:r>
      <w:r w:rsidR="00E11ACC">
        <w:rPr>
          <w:lang w:val="en-US" w:eastAsia="zh-CN"/>
        </w:rPr>
        <w:t>the mathematic in the discussed paper is more comprehensive in the cell morphology, which</w:t>
      </w:r>
      <w:r w:rsidR="00EC76D0">
        <w:rPr>
          <w:lang w:val="en-US" w:eastAsia="zh-CN"/>
        </w:rPr>
        <w:t xml:space="preserve"> indicates</w:t>
      </w:r>
      <w:r w:rsidR="00E11ACC">
        <w:rPr>
          <w:lang w:val="en-US" w:eastAsia="zh-CN"/>
        </w:rPr>
        <w:t xml:space="preserve"> more cases are supposed to be successful.</w:t>
      </w:r>
      <w:r w:rsidR="007E53E1">
        <w:rPr>
          <w:lang w:val="en-US" w:eastAsia="zh-CN"/>
        </w:rPr>
        <w:t xml:space="preserve"> In general, this trajectory recovery method is reckoned as an excellent technic to perfect the cell tracking. However, we should still point out that mathematic method is not segmentation error free. Exceptional</w:t>
      </w:r>
      <w:r w:rsidR="00620EFB">
        <w:rPr>
          <w:lang w:val="en-US" w:eastAsia="zh-CN"/>
        </w:rPr>
        <w:t xml:space="preserve"> segmentation</w:t>
      </w:r>
      <w:r w:rsidR="007E53E1">
        <w:rPr>
          <w:lang w:val="en-US" w:eastAsia="zh-CN"/>
        </w:rPr>
        <w:t xml:space="preserve"> errors still exist to make the method conduct wrong matches.</w:t>
      </w:r>
    </w:p>
    <w:p w14:paraId="65328BA9" w14:textId="1995143D" w:rsidR="00BB46EE" w:rsidRPr="00684AC6" w:rsidRDefault="00684AC6" w:rsidP="00585106">
      <w:pPr>
        <w:pStyle w:val="BodyText"/>
        <w:spacing w:after="0pt" w:line="13.80pt" w:lineRule="auto"/>
        <w:ind w:firstLine="0pt"/>
        <w:jc w:val="center"/>
        <w:rPr>
          <w:b/>
          <w:bCs/>
          <w:lang w:val="en-US"/>
        </w:rPr>
      </w:pPr>
      <w:r w:rsidRPr="00684AC6">
        <w:rPr>
          <w:b/>
          <w:bCs/>
          <w:sz w:val="24"/>
          <w:szCs w:val="24"/>
          <w:lang w:val="en-US"/>
        </w:rPr>
        <w:t>Results</w:t>
      </w:r>
    </w:p>
    <w:p w14:paraId="76F1CF92" w14:textId="22024E5C" w:rsidR="00352ADA" w:rsidRDefault="00543229" w:rsidP="00333618">
      <w:pPr>
        <w:pStyle w:val="BodyText"/>
        <w:spacing w:after="0pt" w:line="13.80pt" w:lineRule="auto"/>
        <w:ind w:firstLine="0pt"/>
        <w:rPr>
          <w:lang w:val="en-US"/>
        </w:rPr>
      </w:pPr>
      <w:r>
        <w:rPr>
          <w:lang w:val="en-US"/>
        </w:rPr>
        <w:t xml:space="preserve">For cell detection, it is evaluated qualitatively and quantitatively. </w:t>
      </w:r>
      <w:r w:rsidR="003F6CFF">
        <w:rPr>
          <w:lang w:val="en-US"/>
        </w:rPr>
        <w:t>This paper compares the proposed method’s segmentation with the outputs of watershed algorithm to show the qua</w:t>
      </w:r>
      <w:r>
        <w:rPr>
          <w:lang w:val="en-US"/>
        </w:rPr>
        <w:t>l</w:t>
      </w:r>
      <w:r w:rsidR="003F6CFF">
        <w:rPr>
          <w:lang w:val="en-US"/>
        </w:rPr>
        <w:t>itative evaluation that</w:t>
      </w:r>
      <w:r w:rsidR="00FF41DB">
        <w:rPr>
          <w:lang w:val="en-US"/>
        </w:rPr>
        <w:t xml:space="preserve"> the</w:t>
      </w:r>
      <w:r w:rsidR="003F6CFF">
        <w:rPr>
          <w:lang w:val="en-US"/>
        </w:rPr>
        <w:t xml:space="preserve"> proposed method </w:t>
      </w:r>
      <w:r w:rsidR="00333618">
        <w:rPr>
          <w:lang w:val="en-US"/>
        </w:rPr>
        <w:t>increases the contrast and has a more accurate segmentation.</w:t>
      </w:r>
      <w:r>
        <w:rPr>
          <w:rFonts w:hint="eastAsia"/>
          <w:lang w:val="en-US" w:eastAsia="zh-CN"/>
        </w:rPr>
        <w:t xml:space="preserve"> </w:t>
      </w:r>
      <w:r>
        <w:rPr>
          <w:lang w:val="en-US" w:eastAsia="zh-CN"/>
        </w:rPr>
        <w:t xml:space="preserve">In quantitative evaluation, 700 frames are extracted, and cells are manually counted. </w:t>
      </w:r>
      <w:r w:rsidR="00390D9C">
        <w:rPr>
          <w:lang w:val="en-US" w:eastAsia="zh-CN"/>
        </w:rPr>
        <w:t xml:space="preserve">The author calculates the parameters in the confusion matrix such as true positive, false negative etc., to evaluate the method.  And it turns out that the method has an accuracy of 91.74%. This conduct is assumed to be convincing enough for potential readers to apply top-hat filter and </w:t>
      </w:r>
      <m:oMath>
        <m:r>
          <w:rPr>
            <w:rFonts w:ascii="Cambria Math" w:hAnsi="Cambria Math"/>
            <w:lang w:val="en-US" w:eastAsia="zh-CN"/>
          </w:rPr>
          <m:t>h-</m:t>
        </m:r>
      </m:oMath>
      <w:r w:rsidR="00390D9C">
        <w:rPr>
          <w:lang w:val="en-US" w:eastAsia="zh-CN"/>
        </w:rPr>
        <w:t>maxima transformation, because the number of sample frames is big enough, and the accuracy is comparatively high.</w:t>
      </w:r>
      <w:r w:rsidR="00BC5EC7">
        <w:rPr>
          <w:lang w:val="en-US" w:eastAsia="zh-CN"/>
        </w:rPr>
        <w:t xml:space="preserve"> However, in the qualitative evaluation, more segmentation methods</w:t>
      </w:r>
      <w:r w:rsidR="00B067E6">
        <w:rPr>
          <w:lang w:val="en-US" w:eastAsia="zh-CN"/>
        </w:rPr>
        <w:t>, such as thresholding, mean shift, and UNet neural network</w:t>
      </w:r>
      <w:r w:rsidR="00BC5EC7">
        <w:rPr>
          <w:lang w:val="en-US" w:eastAsia="zh-CN"/>
        </w:rPr>
        <w:t xml:space="preserve"> could be introduced to compare with the </w:t>
      </w:r>
      <w:r w:rsidR="00B067E6">
        <w:rPr>
          <w:lang w:val="en-US" w:eastAsia="zh-CN"/>
        </w:rPr>
        <w:t>proposed method.</w:t>
      </w:r>
      <w:r w:rsidR="0031330B">
        <w:rPr>
          <w:lang w:val="en-US" w:eastAsia="zh-CN"/>
        </w:rPr>
        <w:t xml:space="preserve"> Therefore, readers can have a more comprehensive understanding of how well the proposed method is.</w:t>
      </w:r>
    </w:p>
    <w:p w14:paraId="70BE8C36" w14:textId="74EA6882" w:rsidR="00585106" w:rsidRPr="0035653F" w:rsidRDefault="00BC5EC7" w:rsidP="0035653F">
      <w:pPr>
        <w:pStyle w:val="BodyText"/>
        <w:spacing w:after="0pt" w:line="13.80pt" w:lineRule="auto"/>
        <w:ind w:firstLine="0pt"/>
        <w:rPr>
          <w:lang w:val="en-US" w:eastAsia="zh-CN"/>
        </w:rPr>
      </w:pPr>
      <w:r>
        <w:rPr>
          <w:lang w:val="en-US" w:eastAsia="zh-CN"/>
        </w:rPr>
        <w:tab/>
        <w:t xml:space="preserve">When it comes to the cell tracking, </w:t>
      </w:r>
      <w:r w:rsidR="009115B3">
        <w:rPr>
          <w:lang w:val="en-US" w:eastAsia="zh-CN"/>
        </w:rPr>
        <w:t xml:space="preserve">it is also evaluated in qualitative and quantitative aspects. In the qualitative results, four frames in a murine embryonic sequence are extracted, and the number of cells as well as the detection of mitosis are shown on the four images. Furthermore, the spatial-temporal trajectory of the cell proliferation of the first 700 frames is </w:t>
      </w:r>
      <w:r w:rsidR="009115B3">
        <w:rPr>
          <w:lang w:val="en-US" w:eastAsia="zh-CN"/>
        </w:rPr>
        <w:t xml:space="preserve">shown. The plot of trajectory </w:t>
      </w:r>
      <w:r w:rsidR="00566D20">
        <w:rPr>
          <w:lang w:val="en-US" w:eastAsia="zh-CN"/>
        </w:rPr>
        <w:t xml:space="preserve">does not have any breaks, which means the recovery method is successful. As for quantitative evaluation, the accuracy of cell tracking is represented as in a given image sequence, the ratio of perceived valid track segment count to the grand total of actual track segments. Also, the representation of the accuracy of mitosis perception is </w:t>
      </w:r>
      <w:r w:rsidR="00F07C63">
        <w:rPr>
          <w:lang w:val="en-US" w:eastAsia="zh-CN"/>
        </w:rPr>
        <w:t>the ratio of the number of mitosis detected to the grand total of actual mitosis events. The average</w:t>
      </w:r>
      <w:r w:rsidR="00860E81">
        <w:rPr>
          <w:lang w:val="en-US" w:eastAsia="zh-CN"/>
        </w:rPr>
        <w:t>s</w:t>
      </w:r>
      <w:r w:rsidR="00F07C63">
        <w:rPr>
          <w:lang w:val="en-US" w:eastAsia="zh-CN"/>
        </w:rPr>
        <w:t xml:space="preserve"> of </w:t>
      </w:r>
      <w:r w:rsidR="00860E81">
        <w:rPr>
          <w:lang w:val="en-US" w:eastAsia="zh-CN"/>
        </w:rPr>
        <w:t>cell tracking accuracy and mitosis event perception accuracy are 85.38% and 82.66%, respectively.</w:t>
      </w:r>
      <w:r w:rsidR="007B4CBD">
        <w:rPr>
          <w:lang w:val="en-US" w:eastAsia="zh-CN"/>
        </w:rPr>
        <w:t xml:space="preserve"> Generally speaking, these accuracies are acceptable, but </w:t>
      </w:r>
      <w:r w:rsidR="008217D8">
        <w:rPr>
          <w:lang w:val="en-US" w:eastAsia="zh-CN"/>
        </w:rPr>
        <w:t xml:space="preserve">could be </w:t>
      </w:r>
      <w:r w:rsidR="002F2DF5">
        <w:rPr>
          <w:lang w:val="en-US" w:eastAsia="zh-CN"/>
        </w:rPr>
        <w:t>impractical</w:t>
      </w:r>
      <w:r w:rsidR="008217D8">
        <w:rPr>
          <w:lang w:val="en-US" w:eastAsia="zh-CN"/>
        </w:rPr>
        <w:t xml:space="preserve"> when the accuracy requirement is high.</w:t>
      </w:r>
      <w:r w:rsidR="000F127B">
        <w:rPr>
          <w:lang w:val="en-US" w:eastAsia="zh-CN"/>
        </w:rPr>
        <w:t xml:space="preserve"> In comparison with the mitosis detection accuracy</w:t>
      </w:r>
      <w:r w:rsidR="002559BD">
        <w:rPr>
          <w:lang w:val="en-US" w:eastAsia="zh-CN"/>
        </w:rPr>
        <w:t xml:space="preserve"> (99.1</w:t>
      </w:r>
      <m:oMath>
        <m:r>
          <w:rPr>
            <w:rFonts w:ascii="Cambria Math" w:hAnsi="Cambria Math"/>
            <w:lang w:val="en-US" w:eastAsia="zh-CN"/>
          </w:rPr>
          <m:t>±</m:t>
        </m:r>
      </m:oMath>
      <w:r w:rsidR="002559BD">
        <w:rPr>
          <w:lang w:val="en-US" w:eastAsia="zh-CN"/>
        </w:rPr>
        <w:t xml:space="preserve">0.8 %) </w:t>
      </w:r>
      <w:r w:rsidR="000F127B">
        <w:rPr>
          <w:lang w:val="en-US" w:eastAsia="zh-CN"/>
        </w:rPr>
        <w:t xml:space="preserve">of HCNN model in [6], </w:t>
      </w:r>
      <w:r w:rsidR="002559BD">
        <w:rPr>
          <w:lang w:val="en-US" w:eastAsia="zh-CN"/>
        </w:rPr>
        <w:t xml:space="preserve">if a potential reader is pursuing accuracy instead of efficiency, training a HCNN model should be preferred. However, if </w:t>
      </w:r>
      <w:r w:rsidR="000F7917">
        <w:rPr>
          <w:lang w:val="en-US" w:eastAsia="zh-CN"/>
        </w:rPr>
        <w:t>time consumption is also an important factor to be taken into account, the proposed method in the discussed paper is acceptable as it does not require long time neural network training like HCNN</w:t>
      </w:r>
      <w:r w:rsidR="0035653F">
        <w:rPr>
          <w:lang w:val="en-US" w:eastAsia="zh-CN"/>
        </w:rPr>
        <w:t>.</w:t>
      </w:r>
    </w:p>
    <w:p w14:paraId="4D60A4A3" w14:textId="359358B3" w:rsidR="00684AC6" w:rsidRPr="00CB1BA2" w:rsidRDefault="00CB1BA2" w:rsidP="0025471F">
      <w:pPr>
        <w:pStyle w:val="BodyText"/>
        <w:spacing w:after="0pt" w:line="13.80pt" w:lineRule="auto"/>
        <w:ind w:firstLine="0pt"/>
        <w:jc w:val="center"/>
        <w:rPr>
          <w:b/>
          <w:bCs/>
          <w:sz w:val="24"/>
          <w:szCs w:val="24"/>
          <w:lang w:val="en-US"/>
        </w:rPr>
      </w:pPr>
      <w:r w:rsidRPr="00CB1BA2">
        <w:rPr>
          <w:b/>
          <w:bCs/>
          <w:sz w:val="24"/>
          <w:szCs w:val="24"/>
          <w:lang w:val="en-US"/>
        </w:rPr>
        <w:t>Conclusions</w:t>
      </w:r>
    </w:p>
    <w:p w14:paraId="7EAAFE8A" w14:textId="04D996E5" w:rsidR="0088638E" w:rsidRDefault="00FE6CF7" w:rsidP="008E7E21">
      <w:pPr>
        <w:pStyle w:val="BodyText"/>
        <w:spacing w:after="0pt" w:line="13.80pt" w:lineRule="auto"/>
        <w:ind w:firstLine="0pt"/>
        <w:rPr>
          <w:lang w:val="en-US"/>
        </w:rPr>
      </w:pPr>
      <w:r>
        <w:rPr>
          <w:lang w:val="en-US"/>
        </w:rPr>
        <w:t xml:space="preserve">The commented paper presents a rather simple method to segment cells and to conduct cell tracking. This paper has its strength in </w:t>
      </w:r>
      <w:r w:rsidR="00200C98">
        <w:rPr>
          <w:lang w:val="en-US"/>
        </w:rPr>
        <w:t xml:space="preserve">nice cell segmentation in simple time complexity. By using top-hat filter and </w:t>
      </w:r>
      <m:oMath>
        <m:r>
          <w:rPr>
            <w:rFonts w:ascii="Cambria Math" w:hAnsi="Cambria Math"/>
            <w:lang w:val="en-US"/>
          </w:rPr>
          <m:t>h-</m:t>
        </m:r>
      </m:oMath>
      <w:r w:rsidR="00200C98">
        <w:rPr>
          <w:lang w:val="en-US"/>
        </w:rPr>
        <w:t xml:space="preserve">maxima transformation, it achieves a segmentation accuracy more than 90%. This combination of technics could be an inspiration for people who want to make enhancement on their outputs from watershed algorithm. Also, the proposed tracking method is easy to execute, and its mathematic principle </w:t>
      </w:r>
      <w:r w:rsidR="004077F7">
        <w:rPr>
          <w:lang w:val="en-US"/>
        </w:rPr>
        <w:t xml:space="preserve">is supposed to work </w:t>
      </w:r>
      <w:r w:rsidR="00200C98">
        <w:rPr>
          <w:lang w:val="en-US"/>
        </w:rPr>
        <w:t>for the majority of cases. The advocated tracking method</w:t>
      </w:r>
      <w:r w:rsidR="0080447A">
        <w:rPr>
          <w:lang w:val="en-US"/>
        </w:rPr>
        <w:t xml:space="preserve"> solves the uneven movement problem, which cannot be solved by traditional methods like Bayesian inference, because prior knowledge of motion does not contribute to the posterior movements.</w:t>
      </w:r>
      <w:r w:rsidR="008E7E21">
        <w:rPr>
          <w:lang w:val="en-US"/>
        </w:rPr>
        <w:t xml:space="preserve"> However, the accuracies for tracking and mitosis detection are not high enough is the weakness of the proposed method. </w:t>
      </w:r>
    </w:p>
    <w:p w14:paraId="245E95F7" w14:textId="28CEC9AF" w:rsidR="008E7E21" w:rsidRDefault="008E7E21" w:rsidP="008E7E21">
      <w:pPr>
        <w:pStyle w:val="BodyText"/>
        <w:spacing w:after="0pt" w:line="13.80pt" w:lineRule="auto"/>
        <w:ind w:firstLine="0pt"/>
        <w:rPr>
          <w:lang w:val="en-US" w:eastAsia="zh-CN"/>
        </w:rPr>
      </w:pPr>
      <w:r>
        <w:rPr>
          <w:lang w:val="en-US"/>
        </w:rPr>
        <w:tab/>
      </w:r>
      <w:r w:rsidR="00843959">
        <w:rPr>
          <w:lang w:val="en-US"/>
        </w:rPr>
        <w:t xml:space="preserve">Before the issues are assumed to be solved, this paper is </w:t>
      </w:r>
      <w:r w:rsidR="006D674E">
        <w:rPr>
          <w:lang w:val="en-US"/>
        </w:rPr>
        <w:t>recommended to discuss more about the extreme cases of cellular topology, since the general mathematic for the cell matching part might fail in some special situations</w:t>
      </w:r>
      <w:r w:rsidR="00901980">
        <w:rPr>
          <w:lang w:val="en-US"/>
        </w:rPr>
        <w:t xml:space="preserve">. Whether the parameters of </w:t>
      </w:r>
      <w:r w:rsidR="00901980">
        <w:rPr>
          <w:lang w:val="en-US" w:eastAsia="zh-CN"/>
        </w:rPr>
        <w:t>displacement</w:t>
      </w:r>
      <w:r w:rsidR="00901980">
        <w:rPr>
          <w:lang w:val="en-US" w:eastAsia="zh-CN"/>
        </w:rPr>
        <w:t xml:space="preserve">, </w:t>
      </w:r>
      <w:r w:rsidR="00901980">
        <w:rPr>
          <w:lang w:val="en-US" w:eastAsia="zh-CN"/>
        </w:rPr>
        <w:t>skewness</w:t>
      </w:r>
      <w:r w:rsidR="00901980">
        <w:rPr>
          <w:lang w:val="en-US" w:eastAsia="zh-CN"/>
        </w:rPr>
        <w:t xml:space="preserve">, color </w:t>
      </w:r>
      <w:r w:rsidR="00901980">
        <w:rPr>
          <w:lang w:val="en-US" w:eastAsia="zh-CN"/>
        </w:rPr>
        <w:t>compatibility</w:t>
      </w:r>
      <w:r w:rsidR="00901980">
        <w:rPr>
          <w:lang w:val="en-US" w:eastAsia="zh-CN"/>
        </w:rPr>
        <w:t xml:space="preserve">, </w:t>
      </w:r>
      <w:r w:rsidR="00901980">
        <w:rPr>
          <w:lang w:val="en-US" w:eastAsia="zh-CN"/>
        </w:rPr>
        <w:t>area overlap</w:t>
      </w:r>
      <w:r w:rsidR="00901980">
        <w:rPr>
          <w:lang w:val="en-US" w:eastAsia="zh-CN"/>
        </w:rPr>
        <w:t xml:space="preserve"> </w:t>
      </w:r>
      <w:r w:rsidR="00901980">
        <w:rPr>
          <w:lang w:val="en-US" w:eastAsia="zh-CN"/>
        </w:rPr>
        <w:t>as well as deformation</w:t>
      </w:r>
      <w:r w:rsidR="00901980">
        <w:rPr>
          <w:lang w:val="en-US" w:eastAsia="zh-CN"/>
        </w:rPr>
        <w:t xml:space="preserve"> would be adequate to summarize the cellular topology is needed to be confirmed.</w:t>
      </w:r>
    </w:p>
    <w:p w14:paraId="201C1977" w14:textId="7B57E556" w:rsidR="001350A6" w:rsidRDefault="001350A6" w:rsidP="008E7E21">
      <w:pPr>
        <w:pStyle w:val="BodyText"/>
        <w:spacing w:after="0pt" w:line="13.80pt" w:lineRule="auto"/>
        <w:ind w:firstLine="0pt"/>
        <w:rPr>
          <w:lang w:val="en-US"/>
        </w:rPr>
      </w:pPr>
      <w:r>
        <w:rPr>
          <w:lang w:val="en-US" w:eastAsia="zh-CN"/>
        </w:rPr>
        <w:tab/>
        <w:t xml:space="preserve">To enhance the proposed method, further research on the mathematic in deep learning about cell tracking and mitosis detection is encouraged. If utilized in precise applications, accuracies less than 90% are not acceptable. Attempts to improve the accuracies have the potential to address the problems mentioned in the introduction part in an efficient way. </w:t>
      </w:r>
      <w:r w:rsidR="00876D64">
        <w:rPr>
          <w:lang w:val="en-US" w:eastAsia="zh-CN"/>
        </w:rPr>
        <w:t xml:space="preserve">Furthermore, researches of combining top-hat filter, </w:t>
      </w:r>
      <m:oMath>
        <m:r>
          <w:rPr>
            <w:rFonts w:ascii="Cambria Math" w:hAnsi="Cambria Math"/>
            <w:lang w:val="en-US" w:eastAsia="zh-CN"/>
          </w:rPr>
          <m:t>h-</m:t>
        </m:r>
      </m:oMath>
      <w:r w:rsidR="00876D64">
        <w:rPr>
          <w:lang w:val="en-US" w:eastAsia="zh-CN"/>
        </w:rPr>
        <w:t>maxima transformation, and deep learning together to make an even precise segmentation is recommended. This combination has a promising expectation of more than 95% accuracy.</w:t>
      </w:r>
    </w:p>
    <w:p w14:paraId="0229178F" w14:textId="7D7970A8" w:rsidR="008E7E21" w:rsidRDefault="008E7E21" w:rsidP="008E7E21">
      <w:pPr>
        <w:pStyle w:val="BodyText"/>
        <w:spacing w:after="0pt" w:line="13.80pt" w:lineRule="auto"/>
        <w:ind w:firstLine="0pt"/>
        <w:rPr>
          <w:lang w:val="en-US"/>
        </w:rPr>
      </w:pPr>
      <w:r>
        <w:rPr>
          <w:lang w:val="en-US"/>
        </w:rPr>
        <w:tab/>
      </w:r>
    </w:p>
    <w:p w14:paraId="1D0CEF7E" w14:textId="258D7919" w:rsidR="00CB1BA2" w:rsidRPr="00CB1BA2" w:rsidRDefault="00CB1BA2" w:rsidP="008E7E21">
      <w:pPr>
        <w:pStyle w:val="BodyText"/>
        <w:spacing w:after="0pt" w:line="13.80pt" w:lineRule="auto"/>
        <w:ind w:firstLine="0pt"/>
        <w:jc w:val="center"/>
        <w:rPr>
          <w:b/>
          <w:bCs/>
          <w:lang w:val="en-US"/>
        </w:rPr>
      </w:pPr>
      <w:r>
        <w:rPr>
          <w:lang w:val="en-US"/>
        </w:rPr>
        <w:br w:type="column"/>
      </w:r>
      <w:r w:rsidRPr="00CB1BA2">
        <w:rPr>
          <w:b/>
          <w:bCs/>
          <w:sz w:val="24"/>
          <w:szCs w:val="24"/>
          <w:lang w:val="en-US"/>
        </w:rPr>
        <w:lastRenderedPageBreak/>
        <w:t>References</w:t>
      </w:r>
    </w:p>
    <w:p w14:paraId="3AD4CDCE" w14:textId="20236119" w:rsidR="005C5E57" w:rsidRDefault="005C5E57" w:rsidP="009559ED">
      <w:pPr>
        <w:jc w:val="both"/>
        <w:rPr>
          <w:lang w:val="en-AU"/>
        </w:rPr>
      </w:pPr>
      <w:r>
        <w:t>[1] S.</w:t>
      </w:r>
      <w:r w:rsidR="00174DAA">
        <w:t xml:space="preserve"> </w:t>
      </w:r>
      <w:r w:rsidRPr="005C5E57">
        <w:rPr>
          <w:lang w:val="en-AU"/>
        </w:rPr>
        <w:t>Al</w:t>
      </w:r>
      <w:r w:rsidR="00174DAA">
        <w:rPr>
          <w:lang w:val="en-AU"/>
        </w:rPr>
        <w:t>-</w:t>
      </w:r>
      <w:proofErr w:type="spellStart"/>
      <w:r w:rsidRPr="005C5E57">
        <w:rPr>
          <w:lang w:val="en-AU"/>
        </w:rPr>
        <w:t>Fahdawi</w:t>
      </w:r>
      <w:proofErr w:type="spellEnd"/>
      <w:r w:rsidRPr="005C5E57">
        <w:rPr>
          <w:lang w:val="en-AU"/>
        </w:rPr>
        <w:t xml:space="preserve">, </w:t>
      </w:r>
      <w:r>
        <w:rPr>
          <w:lang w:val="en-AU"/>
        </w:rPr>
        <w:t>R.</w:t>
      </w:r>
      <w:r w:rsidR="00174DAA">
        <w:rPr>
          <w:lang w:val="en-AU"/>
        </w:rPr>
        <w:t xml:space="preserve"> </w:t>
      </w:r>
      <w:proofErr w:type="spellStart"/>
      <w:r w:rsidRPr="005C5E57">
        <w:rPr>
          <w:lang w:val="en-AU"/>
        </w:rPr>
        <w:t>Qahwaji</w:t>
      </w:r>
      <w:proofErr w:type="spellEnd"/>
      <w:r w:rsidRPr="005C5E57">
        <w:rPr>
          <w:lang w:val="en-AU"/>
        </w:rPr>
        <w:t xml:space="preserve">, </w:t>
      </w:r>
      <w:r>
        <w:rPr>
          <w:lang w:val="en-AU"/>
        </w:rPr>
        <w:t>AS.</w:t>
      </w:r>
      <w:r w:rsidR="00174DAA">
        <w:rPr>
          <w:lang w:val="en-AU"/>
        </w:rPr>
        <w:t xml:space="preserve"> </w:t>
      </w:r>
      <w:r w:rsidRPr="005C5E57">
        <w:rPr>
          <w:lang w:val="en-AU"/>
        </w:rPr>
        <w:t>Al-</w:t>
      </w:r>
      <w:proofErr w:type="spellStart"/>
      <w:r w:rsidRPr="005C5E57">
        <w:rPr>
          <w:lang w:val="en-AU"/>
        </w:rPr>
        <w:t>Waisy</w:t>
      </w:r>
      <w:proofErr w:type="spellEnd"/>
      <w:r w:rsidRPr="005C5E57">
        <w:rPr>
          <w:lang w:val="en-AU"/>
        </w:rPr>
        <w:t xml:space="preserve">, </w:t>
      </w:r>
      <w:r>
        <w:rPr>
          <w:lang w:val="en-AU"/>
        </w:rPr>
        <w:t>S.</w:t>
      </w:r>
      <w:r w:rsidR="00174DAA">
        <w:rPr>
          <w:lang w:val="en-AU"/>
        </w:rPr>
        <w:t xml:space="preserve"> </w:t>
      </w:r>
      <w:proofErr w:type="spellStart"/>
      <w:r w:rsidRPr="005C5E57">
        <w:rPr>
          <w:lang w:val="en-AU"/>
        </w:rPr>
        <w:t>Ipson</w:t>
      </w:r>
      <w:proofErr w:type="spellEnd"/>
      <w:r w:rsidRPr="005C5E57">
        <w:rPr>
          <w:lang w:val="en-AU"/>
        </w:rPr>
        <w:t xml:space="preserve">, </w:t>
      </w:r>
      <w:r>
        <w:rPr>
          <w:lang w:val="en-AU"/>
        </w:rPr>
        <w:t>M.</w:t>
      </w:r>
      <w:r w:rsidR="00174DAA">
        <w:rPr>
          <w:lang w:val="en-AU"/>
        </w:rPr>
        <w:t xml:space="preserve"> </w:t>
      </w:r>
      <w:proofErr w:type="spellStart"/>
      <w:r w:rsidRPr="005C5E57">
        <w:rPr>
          <w:lang w:val="en-AU"/>
        </w:rPr>
        <w:t>Ferdousi</w:t>
      </w:r>
      <w:proofErr w:type="spellEnd"/>
      <w:r w:rsidRPr="005C5E57">
        <w:rPr>
          <w:lang w:val="en-AU"/>
        </w:rPr>
        <w:t xml:space="preserve">, </w:t>
      </w:r>
      <w:r>
        <w:rPr>
          <w:lang w:val="en-AU"/>
        </w:rPr>
        <w:t>RA.</w:t>
      </w:r>
      <w:r w:rsidR="00174DAA">
        <w:rPr>
          <w:lang w:val="en-AU"/>
        </w:rPr>
        <w:t xml:space="preserve"> </w:t>
      </w:r>
      <w:r w:rsidRPr="005C5E57">
        <w:rPr>
          <w:lang w:val="en-AU"/>
        </w:rPr>
        <w:t xml:space="preserve">Malik, </w:t>
      </w:r>
      <w:r w:rsidR="00174DAA">
        <w:rPr>
          <w:lang w:val="en-AU"/>
        </w:rPr>
        <w:t xml:space="preserve">and </w:t>
      </w:r>
      <w:r>
        <w:rPr>
          <w:lang w:val="en-AU"/>
        </w:rPr>
        <w:t>A.</w:t>
      </w:r>
      <w:r w:rsidR="00174DAA">
        <w:rPr>
          <w:lang w:val="en-AU"/>
        </w:rPr>
        <w:t xml:space="preserve"> </w:t>
      </w:r>
      <w:r w:rsidRPr="005C5E57">
        <w:rPr>
          <w:lang w:val="en-AU"/>
        </w:rPr>
        <w:t>Brahma</w:t>
      </w:r>
      <w:r w:rsidR="0025471F">
        <w:rPr>
          <w:lang w:val="en-AU"/>
        </w:rPr>
        <w:t>,</w:t>
      </w:r>
      <w:r w:rsidRPr="005C5E57">
        <w:rPr>
          <w:lang w:val="en-AU"/>
        </w:rPr>
        <w:t xml:space="preserve"> </w:t>
      </w:r>
      <w:r>
        <w:rPr>
          <w:lang w:val="en-AU"/>
        </w:rPr>
        <w:t>“</w:t>
      </w:r>
      <w:r w:rsidRPr="005C5E57">
        <w:rPr>
          <w:lang w:val="en-AU"/>
        </w:rPr>
        <w:t>A fully automated cell segmentation and morphometric parameter system for quantifying corneal endothelial cell morphology</w:t>
      </w:r>
      <w:r w:rsidR="008D62A4">
        <w:rPr>
          <w:lang w:val="en-AU"/>
        </w:rPr>
        <w:t>,”</w:t>
      </w:r>
      <w:r w:rsidRPr="005C5E57">
        <w:rPr>
          <w:lang w:val="en-AU"/>
        </w:rPr>
        <w:t xml:space="preserve"> </w:t>
      </w:r>
      <w:r w:rsidRPr="008D62A4">
        <w:rPr>
          <w:i/>
          <w:iCs/>
          <w:lang w:val="en-AU"/>
        </w:rPr>
        <w:t>Comput</w:t>
      </w:r>
      <w:r w:rsidR="00174DAA">
        <w:rPr>
          <w:i/>
          <w:iCs/>
          <w:lang w:val="en-AU"/>
        </w:rPr>
        <w:t>er</w:t>
      </w:r>
      <w:r w:rsidRPr="008D62A4">
        <w:rPr>
          <w:i/>
          <w:iCs/>
          <w:lang w:val="en-AU"/>
        </w:rPr>
        <w:t xml:space="preserve"> Methods Programs Biomed</w:t>
      </w:r>
      <w:r w:rsidR="008D62A4">
        <w:rPr>
          <w:lang w:val="en-AU"/>
        </w:rPr>
        <w:t xml:space="preserve">, </w:t>
      </w:r>
      <w:r w:rsidR="00585106">
        <w:rPr>
          <w:lang w:val="en-AU"/>
        </w:rPr>
        <w:t xml:space="preserve">2018, </w:t>
      </w:r>
      <w:r w:rsidRPr="005C5E57">
        <w:rPr>
          <w:lang w:val="en-AU"/>
        </w:rPr>
        <w:t>160:11-23</w:t>
      </w:r>
      <w:r w:rsidR="0025471F">
        <w:rPr>
          <w:lang w:val="en-AU"/>
        </w:rPr>
        <w:t>.</w:t>
      </w:r>
    </w:p>
    <w:p w14:paraId="5B9CF4B9" w14:textId="38143F0B" w:rsidR="00174DAA" w:rsidRPr="00174DAA" w:rsidRDefault="00174DAA" w:rsidP="009559ED">
      <w:pPr>
        <w:jc w:val="both"/>
        <w:rPr>
          <w:lang w:val="en-AU"/>
        </w:rPr>
      </w:pPr>
      <w:r>
        <w:rPr>
          <w:lang w:val="en-AU"/>
        </w:rPr>
        <w:t>[2] J. Yi, P. Wu, Q. Huang, H. Qu, B. Liu, DJ.</w:t>
      </w:r>
      <w:r w:rsidRPr="00174DAA">
        <w:rPr>
          <w:rFonts w:eastAsia="Times New Roman"/>
          <w:sz w:val="24"/>
          <w:szCs w:val="24"/>
          <w:lang w:val="en-AU" w:eastAsia="zh-CN"/>
        </w:rPr>
        <w:t xml:space="preserve"> </w:t>
      </w:r>
      <w:proofErr w:type="spellStart"/>
      <w:r w:rsidRPr="00174DAA">
        <w:rPr>
          <w:lang w:val="en-AU"/>
        </w:rPr>
        <w:t>Hoeppner</w:t>
      </w:r>
      <w:proofErr w:type="spellEnd"/>
      <w:r>
        <w:rPr>
          <w:lang w:val="en-AU"/>
        </w:rPr>
        <w:t xml:space="preserve">, and DN. </w:t>
      </w:r>
      <w:r w:rsidRPr="00174DAA">
        <w:rPr>
          <w:lang w:val="en-AU"/>
        </w:rPr>
        <w:t>Metaxas</w:t>
      </w:r>
      <w:r>
        <w:rPr>
          <w:lang w:val="en-AU"/>
        </w:rPr>
        <w:t xml:space="preserve">. </w:t>
      </w:r>
      <w:r w:rsidR="00B73B8F">
        <w:rPr>
          <w:lang w:val="en-AU"/>
        </w:rPr>
        <w:t>“</w:t>
      </w:r>
      <w:r w:rsidRPr="00B73B8F">
        <w:rPr>
          <w:lang w:val="en-AU"/>
        </w:rPr>
        <w:t xml:space="preserve">Multi-scale Cell Instance Segmentation with </w:t>
      </w:r>
      <w:proofErr w:type="spellStart"/>
      <w:r w:rsidRPr="00B73B8F">
        <w:rPr>
          <w:lang w:val="en-AU"/>
        </w:rPr>
        <w:t>Keypoint</w:t>
      </w:r>
      <w:proofErr w:type="spellEnd"/>
      <w:r w:rsidRPr="00B73B8F">
        <w:rPr>
          <w:lang w:val="en-AU"/>
        </w:rPr>
        <w:t xml:space="preserve"> Graph based Bounding Boxes</w:t>
      </w:r>
      <w:r w:rsidR="0025471F">
        <w:rPr>
          <w:i/>
          <w:iCs/>
          <w:lang w:val="en-AU"/>
        </w:rPr>
        <w:t xml:space="preserve">,” </w:t>
      </w:r>
      <w:r w:rsidRPr="00174DAA">
        <w:rPr>
          <w:i/>
          <w:iCs/>
          <w:lang w:val="en-AU"/>
        </w:rPr>
        <w:t>Lecture Notes in Computer Science</w:t>
      </w:r>
      <w:r w:rsidRPr="00174DAA">
        <w:rPr>
          <w:lang w:val="en-AU"/>
        </w:rPr>
        <w:t xml:space="preserve"> (including subseries Lecture</w:t>
      </w:r>
      <w:r w:rsidR="00B73B8F">
        <w:rPr>
          <w:lang w:val="en-AU"/>
        </w:rPr>
        <w:t xml:space="preserve"> </w:t>
      </w:r>
      <w:r w:rsidRPr="00174DAA">
        <w:rPr>
          <w:lang w:val="en-AU"/>
        </w:rPr>
        <w:t xml:space="preserve">Notes in Artificial Intelligence and </w:t>
      </w:r>
      <w:r w:rsidRPr="00174DAA">
        <w:rPr>
          <w:i/>
          <w:iCs/>
          <w:lang w:val="en-AU"/>
        </w:rPr>
        <w:t>Lecture Notes in Bioinformatics</w:t>
      </w:r>
      <w:r w:rsidRPr="00174DAA">
        <w:rPr>
          <w:lang w:val="en-AU"/>
        </w:rPr>
        <w:t>), Springer, pp. 369–377.</w:t>
      </w:r>
    </w:p>
    <w:p w14:paraId="0D77DEEE" w14:textId="77777777" w:rsidR="00CA4799" w:rsidRDefault="00CB14D1" w:rsidP="009559ED">
      <w:pPr>
        <w:jc w:val="both"/>
        <w:rPr>
          <w:lang w:val="en-AU"/>
        </w:rPr>
      </w:pPr>
      <w:r>
        <w:rPr>
          <w:lang w:val="en-AU"/>
        </w:rPr>
        <w:t xml:space="preserve">[3] </w:t>
      </w:r>
      <w:proofErr w:type="spellStart"/>
      <w:proofErr w:type="gramStart"/>
      <w:r>
        <w:rPr>
          <w:lang w:val="en-AU"/>
        </w:rPr>
        <w:t>X.Lou</w:t>
      </w:r>
      <w:proofErr w:type="spellEnd"/>
      <w:proofErr w:type="gramEnd"/>
      <w:r>
        <w:rPr>
          <w:lang w:val="en-AU"/>
        </w:rPr>
        <w:t xml:space="preserve">, M. </w:t>
      </w:r>
      <w:proofErr w:type="spellStart"/>
      <w:r>
        <w:rPr>
          <w:lang w:val="en-AU"/>
        </w:rPr>
        <w:t>Schiegg</w:t>
      </w:r>
      <w:proofErr w:type="spellEnd"/>
      <w:r>
        <w:rPr>
          <w:lang w:val="en-AU"/>
        </w:rPr>
        <w:t xml:space="preserve">, and FA. </w:t>
      </w:r>
      <w:proofErr w:type="spellStart"/>
      <w:r w:rsidRPr="00CB14D1">
        <w:rPr>
          <w:lang w:val="en-AU"/>
        </w:rPr>
        <w:t>Hamprecht</w:t>
      </w:r>
      <w:proofErr w:type="spellEnd"/>
      <w:r w:rsidR="00B73B8F">
        <w:rPr>
          <w:lang w:val="en-AU"/>
        </w:rPr>
        <w:t>,</w:t>
      </w:r>
      <w:bookmarkStart w:id="4" w:name="OLE_LINK3"/>
      <w:bookmarkStart w:id="5" w:name="OLE_LINK4"/>
      <w:r w:rsidR="00B73B8F">
        <w:rPr>
          <w:lang w:val="en-AU"/>
        </w:rPr>
        <w:t xml:space="preserve"> “</w:t>
      </w:r>
      <w:r w:rsidRPr="00B73B8F">
        <w:rPr>
          <w:lang w:val="en-AU"/>
        </w:rPr>
        <w:t>Active Structured Learning for Cell Tracking: Algorithm, Framework, and Usability</w:t>
      </w:r>
      <w:r w:rsidR="00B73B8F" w:rsidRPr="00B73B8F">
        <w:rPr>
          <w:lang w:val="en-AU"/>
        </w:rPr>
        <w:t>,</w:t>
      </w:r>
      <w:r w:rsidR="00B73B8F">
        <w:rPr>
          <w:lang w:val="en-AU"/>
        </w:rPr>
        <w:t>”</w:t>
      </w:r>
      <w:r>
        <w:rPr>
          <w:i/>
          <w:iCs/>
          <w:lang w:val="en-AU"/>
        </w:rPr>
        <w:t xml:space="preserve"> IEEE</w:t>
      </w:r>
      <w:r w:rsidRPr="00CB14D1">
        <w:rPr>
          <w:i/>
          <w:iCs/>
          <w:lang w:val="en-AU"/>
        </w:rPr>
        <w:t xml:space="preserve"> Transactions </w:t>
      </w:r>
      <w:r w:rsidR="009559ED" w:rsidRPr="00CB14D1">
        <w:rPr>
          <w:i/>
          <w:iCs/>
          <w:lang w:val="en-AU"/>
        </w:rPr>
        <w:t>on</w:t>
      </w:r>
      <w:r w:rsidRPr="00CB14D1">
        <w:rPr>
          <w:i/>
          <w:iCs/>
          <w:lang w:val="en-AU"/>
        </w:rPr>
        <w:t xml:space="preserve"> Medical Imaging, </w:t>
      </w:r>
      <w:r w:rsidRPr="00CB14D1">
        <w:rPr>
          <w:lang w:val="en-AU"/>
        </w:rPr>
        <w:t xml:space="preserve">vol. 33, no. 4, </w:t>
      </w:r>
      <w:r w:rsidR="00585106">
        <w:rPr>
          <w:lang w:val="en-AU"/>
        </w:rPr>
        <w:t xml:space="preserve">2014, </w:t>
      </w:r>
      <w:r w:rsidRPr="00CB14D1">
        <w:rPr>
          <w:lang w:val="en-AU"/>
        </w:rPr>
        <w:t>pp. 849–860</w:t>
      </w:r>
      <w:r>
        <w:rPr>
          <w:lang w:val="en-AU"/>
        </w:rPr>
        <w:t>.</w:t>
      </w:r>
    </w:p>
    <w:p w14:paraId="44A24B6E" w14:textId="6048A0B1" w:rsidR="0025471F" w:rsidRDefault="00585106" w:rsidP="009559ED">
      <w:pPr>
        <w:jc w:val="both"/>
        <w:rPr>
          <w:lang w:val="en-AU"/>
        </w:rPr>
      </w:pPr>
      <w:r>
        <w:rPr>
          <w:lang w:val="en-AU"/>
        </w:rPr>
        <w:t>[</w:t>
      </w:r>
      <w:r w:rsidR="00CA4799">
        <w:rPr>
          <w:lang w:val="en-AU"/>
        </w:rPr>
        <w:t>4</w:t>
      </w:r>
      <w:r>
        <w:rPr>
          <w:lang w:val="en-AU"/>
        </w:rPr>
        <w:t xml:space="preserve">] </w:t>
      </w:r>
      <w:r w:rsidRPr="00585106">
        <w:rPr>
          <w:lang w:val="en-AU"/>
        </w:rPr>
        <w:t xml:space="preserve">A. Liu, K. Li, and T. </w:t>
      </w:r>
      <w:proofErr w:type="spellStart"/>
      <w:r w:rsidRPr="00585106">
        <w:rPr>
          <w:lang w:val="en-AU"/>
        </w:rPr>
        <w:t>Kanade</w:t>
      </w:r>
      <w:proofErr w:type="spellEnd"/>
      <w:r w:rsidRPr="00585106">
        <w:rPr>
          <w:lang w:val="en-AU"/>
        </w:rPr>
        <w:t xml:space="preserve">, “Spatiotemporal mitosis event detection in time-lapse phase contrast microscopy image sequences,” in </w:t>
      </w:r>
      <w:r w:rsidRPr="00585106">
        <w:rPr>
          <w:i/>
          <w:iCs/>
          <w:lang w:val="en-AU"/>
        </w:rPr>
        <w:t>Proc. IEEE Int. Conf. Multimedia Expo.</w:t>
      </w:r>
      <w:r w:rsidRPr="00585106">
        <w:rPr>
          <w:lang w:val="en-AU"/>
        </w:rPr>
        <w:t xml:space="preserve"> 2010, pp. 161–166.</w:t>
      </w:r>
    </w:p>
    <w:p w14:paraId="68585027" w14:textId="4E9D80C4" w:rsidR="00CA4799" w:rsidRDefault="00CA4799" w:rsidP="00CA4799">
      <w:pPr>
        <w:jc w:val="both"/>
        <w:rPr>
          <w:lang w:val="en-AU"/>
        </w:rPr>
      </w:pPr>
      <w:r>
        <w:rPr>
          <w:lang w:val="en-AU"/>
        </w:rPr>
        <w:t xml:space="preserve">[5] E. </w:t>
      </w:r>
      <w:proofErr w:type="spellStart"/>
      <w:r>
        <w:rPr>
          <w:lang w:val="en-AU"/>
        </w:rPr>
        <w:t>Meijering</w:t>
      </w:r>
      <w:proofErr w:type="spellEnd"/>
      <w:r>
        <w:rPr>
          <w:lang w:val="en-AU"/>
        </w:rPr>
        <w:t xml:space="preserve">, O. </w:t>
      </w:r>
      <w:proofErr w:type="spellStart"/>
      <w:r>
        <w:rPr>
          <w:lang w:val="en-AU"/>
        </w:rPr>
        <w:t>Dzyubachyk</w:t>
      </w:r>
      <w:proofErr w:type="spellEnd"/>
      <w:r>
        <w:rPr>
          <w:lang w:val="en-AU"/>
        </w:rPr>
        <w:t xml:space="preserve">, I. </w:t>
      </w:r>
      <w:proofErr w:type="spellStart"/>
      <w:r>
        <w:rPr>
          <w:lang w:val="en-AU"/>
        </w:rPr>
        <w:t>Smal</w:t>
      </w:r>
      <w:proofErr w:type="spellEnd"/>
      <w:r>
        <w:rPr>
          <w:lang w:val="en-AU"/>
        </w:rPr>
        <w:t xml:space="preserve">, and WA. van </w:t>
      </w:r>
      <w:proofErr w:type="spellStart"/>
      <w:r>
        <w:rPr>
          <w:lang w:val="en-AU"/>
        </w:rPr>
        <w:t>Cappellen</w:t>
      </w:r>
      <w:proofErr w:type="spellEnd"/>
      <w:r>
        <w:rPr>
          <w:lang w:val="en-AU"/>
        </w:rPr>
        <w:t>, “</w:t>
      </w:r>
      <w:r w:rsidRPr="0025471F">
        <w:rPr>
          <w:lang w:val="en-AU"/>
        </w:rPr>
        <w:t>Tracking in cell and developmental biology</w:t>
      </w:r>
      <w:r>
        <w:rPr>
          <w:lang w:val="en-AU"/>
        </w:rPr>
        <w:t xml:space="preserve">”, </w:t>
      </w:r>
      <w:r w:rsidRPr="00AB6EE5">
        <w:rPr>
          <w:i/>
          <w:iCs/>
          <w:lang w:val="en-AU"/>
        </w:rPr>
        <w:t xml:space="preserve">Seminars </w:t>
      </w:r>
      <w:proofErr w:type="gramStart"/>
      <w:r w:rsidRPr="00AB6EE5">
        <w:rPr>
          <w:i/>
          <w:iCs/>
          <w:lang w:val="en-AU"/>
        </w:rPr>
        <w:t>In</w:t>
      </w:r>
      <w:proofErr w:type="gramEnd"/>
      <w:r w:rsidRPr="00AB6EE5">
        <w:rPr>
          <w:i/>
          <w:iCs/>
          <w:lang w:val="en-AU"/>
        </w:rPr>
        <w:t xml:space="preserve"> Cell &amp; Developmental Biology</w:t>
      </w:r>
      <w:r w:rsidRPr="00AB6EE5">
        <w:rPr>
          <w:lang w:val="en-AU"/>
        </w:rPr>
        <w:t>, vol. 20, no. 8, pp. 894–902.</w:t>
      </w:r>
    </w:p>
    <w:p w14:paraId="3421E81F" w14:textId="47CB3E6E" w:rsidR="000F127B" w:rsidRPr="000F127B" w:rsidRDefault="000F127B" w:rsidP="000F127B">
      <w:pPr>
        <w:jc w:val="both"/>
        <w:rPr>
          <w:lang w:val="en-AU"/>
        </w:rPr>
      </w:pPr>
      <w:r>
        <w:rPr>
          <w:lang w:val="en-AU"/>
        </w:rPr>
        <w:t xml:space="preserve">[6] A. Liu, Y. Lu, M. Chen, and Y. </w:t>
      </w:r>
      <w:proofErr w:type="spellStart"/>
      <w:r>
        <w:rPr>
          <w:lang w:val="en-AU"/>
        </w:rPr>
        <w:t>Su</w:t>
      </w:r>
      <w:proofErr w:type="spellEnd"/>
      <w:r>
        <w:rPr>
          <w:lang w:val="en-AU"/>
        </w:rPr>
        <w:t>, “</w:t>
      </w:r>
      <w:r w:rsidRPr="000F127B">
        <w:rPr>
          <w:lang w:val="en-AU"/>
        </w:rPr>
        <w:t>Mitosis Detection in Phase Contrast Microscopy Image Sequences of Stem Cell Populations: A Critical Review</w:t>
      </w:r>
      <w:r>
        <w:rPr>
          <w:lang w:val="en-AU"/>
        </w:rPr>
        <w:t>”</w:t>
      </w:r>
      <w:r w:rsidRPr="000F127B">
        <w:rPr>
          <w:lang w:val="en-AU"/>
        </w:rPr>
        <w:t>, </w:t>
      </w:r>
      <w:r w:rsidRPr="000F127B">
        <w:rPr>
          <w:i/>
          <w:iCs/>
          <w:lang w:val="en-AU"/>
        </w:rPr>
        <w:t>IEEE Transactions on Big Data</w:t>
      </w:r>
      <w:r w:rsidRPr="000F127B">
        <w:rPr>
          <w:lang w:val="en-AU"/>
        </w:rPr>
        <w:t>, vol. 3, no. 4, pp. 443–457.</w:t>
      </w:r>
    </w:p>
    <w:p w14:paraId="0B61BD77" w14:textId="2B00C3E8" w:rsidR="000F127B" w:rsidRPr="00AB6EE5" w:rsidRDefault="000F127B" w:rsidP="00CA4799">
      <w:pPr>
        <w:jc w:val="both"/>
        <w:rPr>
          <w:lang w:val="en-AU"/>
        </w:rPr>
      </w:pPr>
    </w:p>
    <w:p w14:paraId="5D4983F6" w14:textId="77777777" w:rsidR="00CA4799" w:rsidRPr="00CB14D1" w:rsidRDefault="00CA4799" w:rsidP="009559ED">
      <w:pPr>
        <w:jc w:val="both"/>
        <w:rPr>
          <w:lang w:val="en-AU"/>
        </w:rPr>
      </w:pPr>
    </w:p>
    <w:p w14:paraId="754877F0" w14:textId="0751DB5A" w:rsidR="00174DAA" w:rsidRPr="00CB14D1" w:rsidRDefault="00174DAA" w:rsidP="00CB14D1">
      <w:pPr>
        <w:jc w:val="start"/>
        <w:rPr>
          <w:lang w:val="en-AU"/>
        </w:rPr>
      </w:pPr>
    </w:p>
    <w:bookmarkEnd w:id="4"/>
    <w:bookmarkEnd w:id="5"/>
    <w:p w14:paraId="16D10B67" w14:textId="216665C9" w:rsidR="00174DAA" w:rsidRPr="00174DAA" w:rsidRDefault="00174DAA" w:rsidP="00174DAA">
      <w:pPr>
        <w:jc w:val="start"/>
        <w:rPr>
          <w:lang w:val="en-AU"/>
        </w:rPr>
      </w:pPr>
    </w:p>
    <w:p w14:paraId="54E08B4D" w14:textId="31EDD619" w:rsidR="00174DAA" w:rsidRPr="00174DAA" w:rsidRDefault="00174DAA" w:rsidP="00174DAA">
      <w:pPr>
        <w:jc w:val="start"/>
        <w:rPr>
          <w:lang w:val="en-AU"/>
        </w:rPr>
      </w:pPr>
    </w:p>
    <w:p w14:paraId="5170203C" w14:textId="495EABB2" w:rsidR="00174DAA" w:rsidRPr="005C5E57" w:rsidRDefault="00174DAA" w:rsidP="005C5E57">
      <w:pPr>
        <w:jc w:val="start"/>
        <w:rPr>
          <w:lang w:val="en-AU"/>
        </w:rPr>
      </w:pPr>
    </w:p>
    <w:p w14:paraId="10B2B99D" w14:textId="00B653FE" w:rsidR="005C5E57" w:rsidRPr="005C5E57" w:rsidRDefault="005C5E57" w:rsidP="005C5E57">
      <w:pPr>
        <w:jc w:val="start"/>
        <w:rPr>
          <w:rFonts w:eastAsia="Times New Roman"/>
          <w:sz w:val="24"/>
          <w:szCs w:val="24"/>
          <w:lang w:val="en-AU" w:eastAsia="zh-CN"/>
        </w:rPr>
      </w:pPr>
    </w:p>
    <w:p w14:paraId="3F6B79D7" w14:textId="72E2EAB3" w:rsidR="00CB1BA2" w:rsidRPr="005C5E57" w:rsidRDefault="00CB1BA2" w:rsidP="00BB46EE">
      <w:pPr>
        <w:pStyle w:val="BodyText"/>
        <w:spacing w:after="0pt" w:line="13.80pt" w:lineRule="auto"/>
        <w:ind w:firstLine="0pt"/>
        <w:jc w:val="start"/>
        <w:rPr>
          <w:lang w:val="en-AU"/>
        </w:rPr>
      </w:pPr>
    </w:p>
    <w:sectPr w:rsidR="00CB1BA2" w:rsidRPr="005C5E57" w:rsidSect="009F4B1B">
      <w:type w:val="continuous"/>
      <w:pgSz w:w="595.30pt" w:h="841.90pt" w:code="9"/>
      <w:pgMar w:top="45.35pt" w:right="45.35pt" w:bottom="45.35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9E56A02" w14:textId="77777777" w:rsidR="002A38C3" w:rsidRDefault="002A38C3" w:rsidP="001A3B3D">
      <w:r>
        <w:separator/>
      </w:r>
    </w:p>
  </w:endnote>
  <w:endnote w:type="continuationSeparator" w:id="0">
    <w:p w14:paraId="4AB66DF4" w14:textId="77777777" w:rsidR="002A38C3" w:rsidRDefault="002A38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4F2CA0C" w14:textId="716A41FD" w:rsidR="001A3B3D" w:rsidRPr="002F29EB" w:rsidRDefault="001A3B3D" w:rsidP="002F29EB">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46D1619" w14:textId="77777777" w:rsidR="002A38C3" w:rsidRDefault="002A38C3" w:rsidP="001A3B3D">
      <w:r>
        <w:separator/>
      </w:r>
    </w:p>
  </w:footnote>
  <w:footnote w:type="continuationSeparator" w:id="0">
    <w:p w14:paraId="228F1A36" w14:textId="77777777" w:rsidR="002A38C3" w:rsidRDefault="002A38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AA2"/>
    <w:rsid w:val="0004781E"/>
    <w:rsid w:val="00051863"/>
    <w:rsid w:val="00071A53"/>
    <w:rsid w:val="0008758A"/>
    <w:rsid w:val="000C1E68"/>
    <w:rsid w:val="000D5E85"/>
    <w:rsid w:val="000E2076"/>
    <w:rsid w:val="000F127B"/>
    <w:rsid w:val="000F7917"/>
    <w:rsid w:val="001350A6"/>
    <w:rsid w:val="00166B52"/>
    <w:rsid w:val="00174DAA"/>
    <w:rsid w:val="00184BDD"/>
    <w:rsid w:val="00192014"/>
    <w:rsid w:val="001948B0"/>
    <w:rsid w:val="001A2EFD"/>
    <w:rsid w:val="001A3B3D"/>
    <w:rsid w:val="001B608B"/>
    <w:rsid w:val="001B67DC"/>
    <w:rsid w:val="001C738D"/>
    <w:rsid w:val="00200C98"/>
    <w:rsid w:val="00203FEA"/>
    <w:rsid w:val="002146EA"/>
    <w:rsid w:val="002254A9"/>
    <w:rsid w:val="00230612"/>
    <w:rsid w:val="00233D97"/>
    <w:rsid w:val="002347A2"/>
    <w:rsid w:val="0025471F"/>
    <w:rsid w:val="002559BD"/>
    <w:rsid w:val="00256B49"/>
    <w:rsid w:val="00267CEA"/>
    <w:rsid w:val="002850E3"/>
    <w:rsid w:val="002A38C3"/>
    <w:rsid w:val="002F29EB"/>
    <w:rsid w:val="002F2DF5"/>
    <w:rsid w:val="00300A4E"/>
    <w:rsid w:val="0031330B"/>
    <w:rsid w:val="00333618"/>
    <w:rsid w:val="00352ADA"/>
    <w:rsid w:val="00354FCF"/>
    <w:rsid w:val="0035653F"/>
    <w:rsid w:val="00390D9C"/>
    <w:rsid w:val="00396B36"/>
    <w:rsid w:val="003A19E2"/>
    <w:rsid w:val="003B2B40"/>
    <w:rsid w:val="003B4E04"/>
    <w:rsid w:val="003D2447"/>
    <w:rsid w:val="003F5A08"/>
    <w:rsid w:val="003F6CFF"/>
    <w:rsid w:val="00403330"/>
    <w:rsid w:val="004077F7"/>
    <w:rsid w:val="00411314"/>
    <w:rsid w:val="00420716"/>
    <w:rsid w:val="004325FB"/>
    <w:rsid w:val="004432BA"/>
    <w:rsid w:val="0044407E"/>
    <w:rsid w:val="00447BB9"/>
    <w:rsid w:val="004532A3"/>
    <w:rsid w:val="0046031D"/>
    <w:rsid w:val="00463F5B"/>
    <w:rsid w:val="00463F7D"/>
    <w:rsid w:val="00473AC9"/>
    <w:rsid w:val="004C1F1A"/>
    <w:rsid w:val="004D55BA"/>
    <w:rsid w:val="004D72B5"/>
    <w:rsid w:val="00536091"/>
    <w:rsid w:val="0053652A"/>
    <w:rsid w:val="00543229"/>
    <w:rsid w:val="00551B7F"/>
    <w:rsid w:val="00552EBE"/>
    <w:rsid w:val="0056610F"/>
    <w:rsid w:val="00566D20"/>
    <w:rsid w:val="00566DE4"/>
    <w:rsid w:val="0057175A"/>
    <w:rsid w:val="00575BCA"/>
    <w:rsid w:val="00585106"/>
    <w:rsid w:val="00590F4F"/>
    <w:rsid w:val="005B0344"/>
    <w:rsid w:val="005B520E"/>
    <w:rsid w:val="005C188D"/>
    <w:rsid w:val="005C5E57"/>
    <w:rsid w:val="005E2800"/>
    <w:rsid w:val="005F715A"/>
    <w:rsid w:val="00605825"/>
    <w:rsid w:val="006138D6"/>
    <w:rsid w:val="00620EFB"/>
    <w:rsid w:val="00642F12"/>
    <w:rsid w:val="00645D22"/>
    <w:rsid w:val="00651A08"/>
    <w:rsid w:val="00654204"/>
    <w:rsid w:val="00661CF3"/>
    <w:rsid w:val="00670434"/>
    <w:rsid w:val="00684AC6"/>
    <w:rsid w:val="006B1337"/>
    <w:rsid w:val="006B6B66"/>
    <w:rsid w:val="006C4B42"/>
    <w:rsid w:val="006D15C3"/>
    <w:rsid w:val="006D674E"/>
    <w:rsid w:val="006F6D3D"/>
    <w:rsid w:val="006F7AB9"/>
    <w:rsid w:val="00715BEA"/>
    <w:rsid w:val="00721A76"/>
    <w:rsid w:val="00727FD6"/>
    <w:rsid w:val="00740EEA"/>
    <w:rsid w:val="00792225"/>
    <w:rsid w:val="00794804"/>
    <w:rsid w:val="007B1C6A"/>
    <w:rsid w:val="007B33F1"/>
    <w:rsid w:val="007B4CBD"/>
    <w:rsid w:val="007B6DDA"/>
    <w:rsid w:val="007C0308"/>
    <w:rsid w:val="007C2FF2"/>
    <w:rsid w:val="007D6232"/>
    <w:rsid w:val="007E4C2A"/>
    <w:rsid w:val="007E53E1"/>
    <w:rsid w:val="007F1F99"/>
    <w:rsid w:val="007F768F"/>
    <w:rsid w:val="0080447A"/>
    <w:rsid w:val="0080791D"/>
    <w:rsid w:val="00820B5E"/>
    <w:rsid w:val="008217D8"/>
    <w:rsid w:val="00836367"/>
    <w:rsid w:val="00843959"/>
    <w:rsid w:val="00860E81"/>
    <w:rsid w:val="00873603"/>
    <w:rsid w:val="00876D64"/>
    <w:rsid w:val="00880AA9"/>
    <w:rsid w:val="0088638E"/>
    <w:rsid w:val="008A2C7D"/>
    <w:rsid w:val="008B6524"/>
    <w:rsid w:val="008B6ADA"/>
    <w:rsid w:val="008B71DF"/>
    <w:rsid w:val="008C4B23"/>
    <w:rsid w:val="008D62A4"/>
    <w:rsid w:val="008E3E22"/>
    <w:rsid w:val="008E66C5"/>
    <w:rsid w:val="008E7E21"/>
    <w:rsid w:val="008F6E2C"/>
    <w:rsid w:val="00901980"/>
    <w:rsid w:val="009115B3"/>
    <w:rsid w:val="009303D9"/>
    <w:rsid w:val="00933C64"/>
    <w:rsid w:val="009559ED"/>
    <w:rsid w:val="00966346"/>
    <w:rsid w:val="00967BC5"/>
    <w:rsid w:val="00972203"/>
    <w:rsid w:val="00976945"/>
    <w:rsid w:val="009E7788"/>
    <w:rsid w:val="009F1D79"/>
    <w:rsid w:val="009F4B1B"/>
    <w:rsid w:val="00A059B3"/>
    <w:rsid w:val="00A133E0"/>
    <w:rsid w:val="00A21923"/>
    <w:rsid w:val="00A22D34"/>
    <w:rsid w:val="00A53144"/>
    <w:rsid w:val="00A62AE6"/>
    <w:rsid w:val="00A63939"/>
    <w:rsid w:val="00A72F95"/>
    <w:rsid w:val="00A82615"/>
    <w:rsid w:val="00A9284E"/>
    <w:rsid w:val="00A966BC"/>
    <w:rsid w:val="00AB1B39"/>
    <w:rsid w:val="00AB6EE5"/>
    <w:rsid w:val="00AC05E2"/>
    <w:rsid w:val="00AC0D95"/>
    <w:rsid w:val="00AE3409"/>
    <w:rsid w:val="00AE643B"/>
    <w:rsid w:val="00AE6E1B"/>
    <w:rsid w:val="00B067E6"/>
    <w:rsid w:val="00B11A60"/>
    <w:rsid w:val="00B22613"/>
    <w:rsid w:val="00B44A76"/>
    <w:rsid w:val="00B54BCB"/>
    <w:rsid w:val="00B73B8F"/>
    <w:rsid w:val="00B768D1"/>
    <w:rsid w:val="00BA1025"/>
    <w:rsid w:val="00BB46EE"/>
    <w:rsid w:val="00BC3420"/>
    <w:rsid w:val="00BC5EC7"/>
    <w:rsid w:val="00BD670B"/>
    <w:rsid w:val="00BE6D1F"/>
    <w:rsid w:val="00BE7D3C"/>
    <w:rsid w:val="00BF5FF6"/>
    <w:rsid w:val="00C0207F"/>
    <w:rsid w:val="00C1366C"/>
    <w:rsid w:val="00C16117"/>
    <w:rsid w:val="00C3075A"/>
    <w:rsid w:val="00C85390"/>
    <w:rsid w:val="00C919A4"/>
    <w:rsid w:val="00C97D5E"/>
    <w:rsid w:val="00CA4392"/>
    <w:rsid w:val="00CA4799"/>
    <w:rsid w:val="00CB14D1"/>
    <w:rsid w:val="00CB1BA2"/>
    <w:rsid w:val="00CB7ABE"/>
    <w:rsid w:val="00CC393F"/>
    <w:rsid w:val="00D03C1F"/>
    <w:rsid w:val="00D10937"/>
    <w:rsid w:val="00D2176E"/>
    <w:rsid w:val="00D632BE"/>
    <w:rsid w:val="00D72D06"/>
    <w:rsid w:val="00D730E3"/>
    <w:rsid w:val="00D7510A"/>
    <w:rsid w:val="00D7522C"/>
    <w:rsid w:val="00D7536F"/>
    <w:rsid w:val="00D75DD5"/>
    <w:rsid w:val="00D76668"/>
    <w:rsid w:val="00DC0C33"/>
    <w:rsid w:val="00E07383"/>
    <w:rsid w:val="00E11ACC"/>
    <w:rsid w:val="00E165BC"/>
    <w:rsid w:val="00E50EE3"/>
    <w:rsid w:val="00E61E12"/>
    <w:rsid w:val="00E632A7"/>
    <w:rsid w:val="00E64D66"/>
    <w:rsid w:val="00E70176"/>
    <w:rsid w:val="00E7596C"/>
    <w:rsid w:val="00E878F2"/>
    <w:rsid w:val="00EB7262"/>
    <w:rsid w:val="00EC76D0"/>
    <w:rsid w:val="00ED0149"/>
    <w:rsid w:val="00EE53DF"/>
    <w:rsid w:val="00EF7DE3"/>
    <w:rsid w:val="00F03103"/>
    <w:rsid w:val="00F07C63"/>
    <w:rsid w:val="00F17275"/>
    <w:rsid w:val="00F271DE"/>
    <w:rsid w:val="00F627DA"/>
    <w:rsid w:val="00F7288F"/>
    <w:rsid w:val="00F847A6"/>
    <w:rsid w:val="00F915FE"/>
    <w:rsid w:val="00F9441B"/>
    <w:rsid w:val="00F959A5"/>
    <w:rsid w:val="00FA4C32"/>
    <w:rsid w:val="00FB6BE5"/>
    <w:rsid w:val="00FD544D"/>
    <w:rsid w:val="00FE6CF7"/>
    <w:rsid w:val="00FE7114"/>
    <w:rsid w:val="00FF4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9C244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A62AE6"/>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99904812">
      <w:bodyDiv w:val="1"/>
      <w:marLeft w:val="0pt"/>
      <w:marRight w:val="0pt"/>
      <w:marTop w:val="0pt"/>
      <w:marBottom w:val="0pt"/>
      <w:divBdr>
        <w:top w:val="none" w:sz="0" w:space="0" w:color="auto"/>
        <w:left w:val="none" w:sz="0" w:space="0" w:color="auto"/>
        <w:bottom w:val="none" w:sz="0" w:space="0" w:color="auto"/>
        <w:right w:val="none" w:sz="0" w:space="0" w:color="auto"/>
      </w:divBdr>
    </w:div>
    <w:div w:id="234245824">
      <w:bodyDiv w:val="1"/>
      <w:marLeft w:val="0pt"/>
      <w:marRight w:val="0pt"/>
      <w:marTop w:val="0pt"/>
      <w:marBottom w:val="0pt"/>
      <w:divBdr>
        <w:top w:val="none" w:sz="0" w:space="0" w:color="auto"/>
        <w:left w:val="none" w:sz="0" w:space="0" w:color="auto"/>
        <w:bottom w:val="none" w:sz="0" w:space="0" w:color="auto"/>
        <w:right w:val="none" w:sz="0" w:space="0" w:color="auto"/>
      </w:divBdr>
    </w:div>
    <w:div w:id="254441519">
      <w:bodyDiv w:val="1"/>
      <w:marLeft w:val="0pt"/>
      <w:marRight w:val="0pt"/>
      <w:marTop w:val="0pt"/>
      <w:marBottom w:val="0pt"/>
      <w:divBdr>
        <w:top w:val="none" w:sz="0" w:space="0" w:color="auto"/>
        <w:left w:val="none" w:sz="0" w:space="0" w:color="auto"/>
        <w:bottom w:val="none" w:sz="0" w:space="0" w:color="auto"/>
        <w:right w:val="none" w:sz="0" w:space="0" w:color="auto"/>
      </w:divBdr>
    </w:div>
    <w:div w:id="279382157">
      <w:bodyDiv w:val="1"/>
      <w:marLeft w:val="0pt"/>
      <w:marRight w:val="0pt"/>
      <w:marTop w:val="0pt"/>
      <w:marBottom w:val="0pt"/>
      <w:divBdr>
        <w:top w:val="none" w:sz="0" w:space="0" w:color="auto"/>
        <w:left w:val="none" w:sz="0" w:space="0" w:color="auto"/>
        <w:bottom w:val="none" w:sz="0" w:space="0" w:color="auto"/>
        <w:right w:val="none" w:sz="0" w:space="0" w:color="auto"/>
      </w:divBdr>
    </w:div>
    <w:div w:id="326788212">
      <w:bodyDiv w:val="1"/>
      <w:marLeft w:val="0pt"/>
      <w:marRight w:val="0pt"/>
      <w:marTop w:val="0pt"/>
      <w:marBottom w:val="0pt"/>
      <w:divBdr>
        <w:top w:val="none" w:sz="0" w:space="0" w:color="auto"/>
        <w:left w:val="none" w:sz="0" w:space="0" w:color="auto"/>
        <w:bottom w:val="none" w:sz="0" w:space="0" w:color="auto"/>
        <w:right w:val="none" w:sz="0" w:space="0" w:color="auto"/>
      </w:divBdr>
    </w:div>
    <w:div w:id="503588155">
      <w:bodyDiv w:val="1"/>
      <w:marLeft w:val="0pt"/>
      <w:marRight w:val="0pt"/>
      <w:marTop w:val="0pt"/>
      <w:marBottom w:val="0pt"/>
      <w:divBdr>
        <w:top w:val="none" w:sz="0" w:space="0" w:color="auto"/>
        <w:left w:val="none" w:sz="0" w:space="0" w:color="auto"/>
        <w:bottom w:val="none" w:sz="0" w:space="0" w:color="auto"/>
        <w:right w:val="none" w:sz="0" w:space="0" w:color="auto"/>
      </w:divBdr>
    </w:div>
    <w:div w:id="513999212">
      <w:bodyDiv w:val="1"/>
      <w:marLeft w:val="0pt"/>
      <w:marRight w:val="0pt"/>
      <w:marTop w:val="0pt"/>
      <w:marBottom w:val="0pt"/>
      <w:divBdr>
        <w:top w:val="none" w:sz="0" w:space="0" w:color="auto"/>
        <w:left w:val="none" w:sz="0" w:space="0" w:color="auto"/>
        <w:bottom w:val="none" w:sz="0" w:space="0" w:color="auto"/>
        <w:right w:val="none" w:sz="0" w:space="0" w:color="auto"/>
      </w:divBdr>
    </w:div>
    <w:div w:id="610094417">
      <w:bodyDiv w:val="1"/>
      <w:marLeft w:val="0pt"/>
      <w:marRight w:val="0pt"/>
      <w:marTop w:val="0pt"/>
      <w:marBottom w:val="0pt"/>
      <w:divBdr>
        <w:top w:val="none" w:sz="0" w:space="0" w:color="auto"/>
        <w:left w:val="none" w:sz="0" w:space="0" w:color="auto"/>
        <w:bottom w:val="none" w:sz="0" w:space="0" w:color="auto"/>
        <w:right w:val="none" w:sz="0" w:space="0" w:color="auto"/>
      </w:divBdr>
    </w:div>
    <w:div w:id="685059469">
      <w:bodyDiv w:val="1"/>
      <w:marLeft w:val="0pt"/>
      <w:marRight w:val="0pt"/>
      <w:marTop w:val="0pt"/>
      <w:marBottom w:val="0pt"/>
      <w:divBdr>
        <w:top w:val="none" w:sz="0" w:space="0" w:color="auto"/>
        <w:left w:val="none" w:sz="0" w:space="0" w:color="auto"/>
        <w:bottom w:val="none" w:sz="0" w:space="0" w:color="auto"/>
        <w:right w:val="none" w:sz="0" w:space="0" w:color="auto"/>
      </w:divBdr>
    </w:div>
    <w:div w:id="746999545">
      <w:bodyDiv w:val="1"/>
      <w:marLeft w:val="0pt"/>
      <w:marRight w:val="0pt"/>
      <w:marTop w:val="0pt"/>
      <w:marBottom w:val="0pt"/>
      <w:divBdr>
        <w:top w:val="none" w:sz="0" w:space="0" w:color="auto"/>
        <w:left w:val="none" w:sz="0" w:space="0" w:color="auto"/>
        <w:bottom w:val="none" w:sz="0" w:space="0" w:color="auto"/>
        <w:right w:val="none" w:sz="0" w:space="0" w:color="auto"/>
      </w:divBdr>
    </w:div>
    <w:div w:id="935289289">
      <w:bodyDiv w:val="1"/>
      <w:marLeft w:val="0pt"/>
      <w:marRight w:val="0pt"/>
      <w:marTop w:val="0pt"/>
      <w:marBottom w:val="0pt"/>
      <w:divBdr>
        <w:top w:val="none" w:sz="0" w:space="0" w:color="auto"/>
        <w:left w:val="none" w:sz="0" w:space="0" w:color="auto"/>
        <w:bottom w:val="none" w:sz="0" w:space="0" w:color="auto"/>
        <w:right w:val="none" w:sz="0" w:space="0" w:color="auto"/>
      </w:divBdr>
    </w:div>
    <w:div w:id="1082025201">
      <w:bodyDiv w:val="1"/>
      <w:marLeft w:val="0pt"/>
      <w:marRight w:val="0pt"/>
      <w:marTop w:val="0pt"/>
      <w:marBottom w:val="0pt"/>
      <w:divBdr>
        <w:top w:val="none" w:sz="0" w:space="0" w:color="auto"/>
        <w:left w:val="none" w:sz="0" w:space="0" w:color="auto"/>
        <w:bottom w:val="none" w:sz="0" w:space="0" w:color="auto"/>
        <w:right w:val="none" w:sz="0" w:space="0" w:color="auto"/>
      </w:divBdr>
    </w:div>
    <w:div w:id="1305358051">
      <w:bodyDiv w:val="1"/>
      <w:marLeft w:val="0pt"/>
      <w:marRight w:val="0pt"/>
      <w:marTop w:val="0pt"/>
      <w:marBottom w:val="0pt"/>
      <w:divBdr>
        <w:top w:val="none" w:sz="0" w:space="0" w:color="auto"/>
        <w:left w:val="none" w:sz="0" w:space="0" w:color="auto"/>
        <w:bottom w:val="none" w:sz="0" w:space="0" w:color="auto"/>
        <w:right w:val="none" w:sz="0" w:space="0" w:color="auto"/>
      </w:divBdr>
    </w:div>
    <w:div w:id="1360164939">
      <w:bodyDiv w:val="1"/>
      <w:marLeft w:val="0pt"/>
      <w:marRight w:val="0pt"/>
      <w:marTop w:val="0pt"/>
      <w:marBottom w:val="0pt"/>
      <w:divBdr>
        <w:top w:val="none" w:sz="0" w:space="0" w:color="auto"/>
        <w:left w:val="none" w:sz="0" w:space="0" w:color="auto"/>
        <w:bottom w:val="none" w:sz="0" w:space="0" w:color="auto"/>
        <w:right w:val="none" w:sz="0" w:space="0" w:color="auto"/>
      </w:divBdr>
    </w:div>
    <w:div w:id="1659073612">
      <w:bodyDiv w:val="1"/>
      <w:marLeft w:val="0pt"/>
      <w:marRight w:val="0pt"/>
      <w:marTop w:val="0pt"/>
      <w:marBottom w:val="0pt"/>
      <w:divBdr>
        <w:top w:val="none" w:sz="0" w:space="0" w:color="auto"/>
        <w:left w:val="none" w:sz="0" w:space="0" w:color="auto"/>
        <w:bottom w:val="none" w:sz="0" w:space="0" w:color="auto"/>
        <w:right w:val="none" w:sz="0" w:space="0" w:color="auto"/>
      </w:divBdr>
    </w:div>
    <w:div w:id="1751123981">
      <w:bodyDiv w:val="1"/>
      <w:marLeft w:val="0pt"/>
      <w:marRight w:val="0pt"/>
      <w:marTop w:val="0pt"/>
      <w:marBottom w:val="0pt"/>
      <w:divBdr>
        <w:top w:val="none" w:sz="0" w:space="0" w:color="auto"/>
        <w:left w:val="none" w:sz="0" w:space="0" w:color="auto"/>
        <w:bottom w:val="none" w:sz="0" w:space="0" w:color="auto"/>
        <w:right w:val="none" w:sz="0" w:space="0" w:color="auto"/>
      </w:divBdr>
    </w:div>
    <w:div w:id="2082215729">
      <w:bodyDiv w:val="1"/>
      <w:marLeft w:val="0pt"/>
      <w:marRight w:val="0pt"/>
      <w:marTop w:val="0pt"/>
      <w:marBottom w:val="0pt"/>
      <w:divBdr>
        <w:top w:val="none" w:sz="0" w:space="0" w:color="auto"/>
        <w:left w:val="none" w:sz="0" w:space="0" w:color="auto"/>
        <w:bottom w:val="none" w:sz="0" w:space="0" w:color="auto"/>
        <w:right w:val="none" w:sz="0" w:space="0" w:color="auto"/>
      </w:divBdr>
    </w:div>
    <w:div w:id="21153236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6E07E78-7AC4-CC4A-ACF7-3CA5B447945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347</TotalTime>
  <Pages>3</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Luk Raymond</cp:lastModifiedBy>
  <cp:revision>107</cp:revision>
  <dcterms:created xsi:type="dcterms:W3CDTF">2019-01-08T18:42:00Z</dcterms:created>
  <dcterms:modified xsi:type="dcterms:W3CDTF">2020-07-26T01:08:00Z</dcterms:modified>
</cp:coreProperties>
</file>