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59E6F" w14:textId="2DFC2110" w:rsidR="006400DE" w:rsidRDefault="006400DE" w:rsidP="00B65EFA">
      <w:pPr>
        <w:pStyle w:val="Heading1"/>
      </w:pPr>
      <w:r>
        <w:t>Introduction</w:t>
      </w:r>
    </w:p>
    <w:p w14:paraId="3C8D1E15" w14:textId="77777777" w:rsidR="00B65EFA" w:rsidRPr="00B65EFA" w:rsidRDefault="00B65EFA" w:rsidP="00B65EFA"/>
    <w:p w14:paraId="0B329F22" w14:textId="2EDE24F4" w:rsidR="006400DE" w:rsidRDefault="006400DE" w:rsidP="00B65EFA">
      <w:pPr>
        <w:pStyle w:val="Heading2"/>
      </w:pPr>
      <w:r w:rsidRPr="006400DE">
        <w:t>Definition and scope of bioinformatics</w:t>
      </w:r>
    </w:p>
    <w:p w14:paraId="1B3C6708" w14:textId="77777777" w:rsidR="00B65EFA" w:rsidRPr="00B65EFA" w:rsidRDefault="00B65EFA" w:rsidP="00B65EFA"/>
    <w:p w14:paraId="7B1BCC7D" w14:textId="0B5C0A54" w:rsidR="006400DE" w:rsidRDefault="006400DE" w:rsidP="00B65EFA">
      <w:pPr>
        <w:spacing w:line="276" w:lineRule="auto"/>
        <w:jc w:val="both"/>
      </w:pPr>
      <w:r w:rsidRPr="006400DE">
        <w:t>Bioinformatics is the field of science that combines biology, computer science, and information technology to analyze and interpret biological data. The scope of bioinformatics includes the development of methods and software tools for collecting, storing, analyzing, and interpreting large and complex biological data sets, such as DNA sequences, protein structures, and gene expression patterns. It also includes the use of these tools to study various biological problems, such as drug discovery, gene regulation, and evolution. Bioinformatics plays a crucial role in many areas of modern biology, including genomics, proteomics, systems biology, and personalized medicine. With the rapid advancements in technology and the increasing availability of large amounts of biological data, bioinformatics has become an essential part of modern biology research and is widely used in many areas of life sciences and biotechnology.</w:t>
      </w:r>
    </w:p>
    <w:p w14:paraId="6504F1AF" w14:textId="53213EB9" w:rsidR="006400DE" w:rsidRDefault="006400DE" w:rsidP="00B65EFA">
      <w:pPr>
        <w:spacing w:line="276" w:lineRule="auto"/>
        <w:jc w:val="both"/>
      </w:pPr>
    </w:p>
    <w:p w14:paraId="3D7014B3" w14:textId="221A5E3F" w:rsidR="006400DE" w:rsidRDefault="006400DE" w:rsidP="00B65EFA">
      <w:pPr>
        <w:pStyle w:val="Heading2"/>
      </w:pPr>
      <w:r w:rsidRPr="006400DE">
        <w:t>Applications of bioinformatics in various fields</w:t>
      </w:r>
    </w:p>
    <w:p w14:paraId="689E5599" w14:textId="77777777" w:rsidR="006400DE" w:rsidRDefault="006400DE" w:rsidP="00B65EFA">
      <w:pPr>
        <w:spacing w:line="276" w:lineRule="auto"/>
        <w:jc w:val="both"/>
      </w:pPr>
    </w:p>
    <w:p w14:paraId="4E88EFF5" w14:textId="70A7B175" w:rsidR="006400DE" w:rsidRPr="006400DE" w:rsidRDefault="006400DE" w:rsidP="00B65EFA">
      <w:pPr>
        <w:spacing w:line="276" w:lineRule="auto"/>
        <w:jc w:val="both"/>
      </w:pPr>
      <w:r w:rsidRPr="006400DE">
        <w:t>Bioinformatics has many applications across various fields of biology and biotechnology. Some of the key applications include:</w:t>
      </w:r>
    </w:p>
    <w:p w14:paraId="766A621E" w14:textId="77777777" w:rsidR="006400DE" w:rsidRPr="006400DE" w:rsidRDefault="006400DE" w:rsidP="00B65EFA">
      <w:pPr>
        <w:numPr>
          <w:ilvl w:val="0"/>
          <w:numId w:val="1"/>
        </w:numPr>
        <w:spacing w:line="276" w:lineRule="auto"/>
        <w:jc w:val="both"/>
      </w:pPr>
      <w:r w:rsidRPr="006400DE">
        <w:t>Genomics: Bioinformatics is used to analyze and interpret large-scale genomic data, such as DNA sequencing data. This includes genome assembly, annotation, and functional genomics.</w:t>
      </w:r>
    </w:p>
    <w:p w14:paraId="6A430A1D" w14:textId="77777777" w:rsidR="006400DE" w:rsidRPr="006400DE" w:rsidRDefault="006400DE" w:rsidP="00B65EFA">
      <w:pPr>
        <w:numPr>
          <w:ilvl w:val="0"/>
          <w:numId w:val="1"/>
        </w:numPr>
        <w:spacing w:line="276" w:lineRule="auto"/>
        <w:jc w:val="both"/>
      </w:pPr>
      <w:r w:rsidRPr="006400DE">
        <w:t>Proteomics: Bioinformatics is used to analyze and interpret large-scale proteomic data, such as mass spectrometry data. This includes protein identification, characterization, and functional analysis.</w:t>
      </w:r>
    </w:p>
    <w:p w14:paraId="28E7E60F" w14:textId="77777777" w:rsidR="006400DE" w:rsidRPr="006400DE" w:rsidRDefault="006400DE" w:rsidP="00B65EFA">
      <w:pPr>
        <w:numPr>
          <w:ilvl w:val="0"/>
          <w:numId w:val="1"/>
        </w:numPr>
        <w:spacing w:line="276" w:lineRule="auto"/>
        <w:jc w:val="both"/>
      </w:pPr>
      <w:r w:rsidRPr="006400DE">
        <w:t>Drug discovery: Bioinformatics is used to identify potential drug targets and to design and optimize drug molecules. This includes computational chemistry, molecular modeling, and virtual screening.</w:t>
      </w:r>
    </w:p>
    <w:p w14:paraId="63719A06" w14:textId="77777777" w:rsidR="006400DE" w:rsidRPr="006400DE" w:rsidRDefault="006400DE" w:rsidP="00B65EFA">
      <w:pPr>
        <w:numPr>
          <w:ilvl w:val="0"/>
          <w:numId w:val="1"/>
        </w:numPr>
        <w:spacing w:line="276" w:lineRule="auto"/>
        <w:jc w:val="both"/>
      </w:pPr>
      <w:r w:rsidRPr="006400DE">
        <w:t>Systems biology: Bioinformatics is used to model and simulate complex biological systems, such as metabolic pathways and cellular networks. This includes network analysis, pathway discovery, and systems biology modeling.</w:t>
      </w:r>
    </w:p>
    <w:p w14:paraId="182ECA73" w14:textId="77777777" w:rsidR="006400DE" w:rsidRPr="006400DE" w:rsidRDefault="006400DE" w:rsidP="00B65EFA">
      <w:pPr>
        <w:numPr>
          <w:ilvl w:val="0"/>
          <w:numId w:val="1"/>
        </w:numPr>
        <w:spacing w:line="276" w:lineRule="auto"/>
        <w:jc w:val="both"/>
      </w:pPr>
      <w:r w:rsidRPr="006400DE">
        <w:t>Personalized medicine: Bioinformatics is used to analyze and interpret large-scale genomic data from patients to help identify disease-causing mutations and to develop personalized treatment plans.</w:t>
      </w:r>
    </w:p>
    <w:p w14:paraId="56195154" w14:textId="77777777" w:rsidR="006400DE" w:rsidRPr="006400DE" w:rsidRDefault="006400DE" w:rsidP="00B65EFA">
      <w:pPr>
        <w:numPr>
          <w:ilvl w:val="0"/>
          <w:numId w:val="1"/>
        </w:numPr>
        <w:spacing w:line="276" w:lineRule="auto"/>
        <w:jc w:val="both"/>
      </w:pPr>
      <w:r w:rsidRPr="006400DE">
        <w:t xml:space="preserve">Environmental bioinformatics: Bioinformatics is used to study the interactions between microorganisms and their environments, including metagenomics and </w:t>
      </w:r>
      <w:proofErr w:type="spellStart"/>
      <w:r w:rsidRPr="006400DE">
        <w:t>metatranscriptomics</w:t>
      </w:r>
      <w:proofErr w:type="spellEnd"/>
      <w:r w:rsidRPr="006400DE">
        <w:t xml:space="preserve"> analysis.</w:t>
      </w:r>
    </w:p>
    <w:p w14:paraId="2451DC28" w14:textId="77777777" w:rsidR="006400DE" w:rsidRPr="006400DE" w:rsidRDefault="006400DE" w:rsidP="00B65EFA">
      <w:pPr>
        <w:numPr>
          <w:ilvl w:val="0"/>
          <w:numId w:val="1"/>
        </w:numPr>
        <w:spacing w:line="276" w:lineRule="auto"/>
        <w:jc w:val="both"/>
      </w:pPr>
      <w:r w:rsidRPr="006400DE">
        <w:t>Medical genetics: Bioinformatics is used to analyze genetic data from patients with inherited diseases, such as identifying disease-causing mutations or to help in diagnosis.</w:t>
      </w:r>
    </w:p>
    <w:p w14:paraId="7377BFCC" w14:textId="7D980EBD" w:rsidR="006400DE" w:rsidRDefault="006400DE" w:rsidP="00B65EFA">
      <w:pPr>
        <w:numPr>
          <w:ilvl w:val="0"/>
          <w:numId w:val="1"/>
        </w:numPr>
        <w:spacing w:line="276" w:lineRule="auto"/>
        <w:jc w:val="both"/>
      </w:pPr>
      <w:r w:rsidRPr="006400DE">
        <w:t>Biotechnology: Bioinformatics is used in the design and optimization of biotechnology processes, such as genetic engineering, synthetic biology, and metabolic engineering.</w:t>
      </w:r>
    </w:p>
    <w:p w14:paraId="4D7A5229" w14:textId="77777777" w:rsidR="00B65EFA" w:rsidRPr="006400DE" w:rsidRDefault="00B65EFA" w:rsidP="00B65EFA">
      <w:pPr>
        <w:spacing w:line="276" w:lineRule="auto"/>
        <w:ind w:left="720"/>
        <w:jc w:val="both"/>
      </w:pPr>
    </w:p>
    <w:p w14:paraId="5405EA12" w14:textId="390761EA" w:rsidR="006400DE" w:rsidRDefault="006400DE" w:rsidP="00B65EFA">
      <w:pPr>
        <w:spacing w:line="276" w:lineRule="auto"/>
        <w:jc w:val="both"/>
      </w:pPr>
      <w:r w:rsidRPr="006400DE">
        <w:t>These are some of the major fields where bioinformatics is applied, but its applications are not limited to these fields only and are continuously expanding as the field of bioinformatics is rapidly evolving.</w:t>
      </w:r>
      <w:r w:rsidR="00B65EFA" w:rsidRPr="00B65EFA">
        <w:t xml:space="preserve"> </w:t>
      </w:r>
      <w:r w:rsidR="00B65EFA" w:rsidRPr="006400DE">
        <w:t>and techniques are constantly being developed to address new challenges and to improve the efficiency and accuracy of bioinformatics analyses.</w:t>
      </w:r>
    </w:p>
    <w:p w14:paraId="71EBE8C0" w14:textId="77777777" w:rsidR="00B65EFA" w:rsidRPr="006400DE" w:rsidRDefault="00B65EFA" w:rsidP="00B65EFA">
      <w:pPr>
        <w:spacing w:line="276" w:lineRule="auto"/>
        <w:jc w:val="both"/>
      </w:pPr>
    </w:p>
    <w:p w14:paraId="0E55CCFF" w14:textId="1731017E" w:rsidR="006400DE" w:rsidRDefault="006400DE" w:rsidP="00B65EFA">
      <w:pPr>
        <w:pStyle w:val="Heading2"/>
      </w:pPr>
      <w:r>
        <w:t>Overview of the tools and techniques used in bioinformatics</w:t>
      </w:r>
    </w:p>
    <w:p w14:paraId="4E130761" w14:textId="77777777" w:rsidR="006400DE" w:rsidRDefault="006400DE" w:rsidP="00B65EFA">
      <w:pPr>
        <w:spacing w:line="276" w:lineRule="auto"/>
        <w:jc w:val="both"/>
        <w:rPr>
          <w:rFonts w:ascii="Segoe UI" w:hAnsi="Segoe UI" w:cs="Segoe UI"/>
          <w:color w:val="343541"/>
        </w:rPr>
      </w:pPr>
    </w:p>
    <w:p w14:paraId="7BE723FF" w14:textId="3A2376F9" w:rsidR="006400DE" w:rsidRPr="006400DE" w:rsidRDefault="006400DE" w:rsidP="00B65EFA">
      <w:pPr>
        <w:spacing w:line="276" w:lineRule="auto"/>
        <w:jc w:val="both"/>
      </w:pPr>
      <w:r w:rsidRPr="006400DE">
        <w:t xml:space="preserve">here are many tools and techniques used in bioinformatics, depending on the specific problem or application. Some of the </w:t>
      </w:r>
      <w:r w:rsidR="00B65EFA" w:rsidRPr="006400DE">
        <w:t>most used</w:t>
      </w:r>
      <w:r w:rsidRPr="006400DE">
        <w:t xml:space="preserve"> tools and techniques include:</w:t>
      </w:r>
    </w:p>
    <w:p w14:paraId="6D5CF15C" w14:textId="77777777" w:rsidR="006400DE" w:rsidRPr="006400DE" w:rsidRDefault="006400DE" w:rsidP="00B65EFA">
      <w:pPr>
        <w:numPr>
          <w:ilvl w:val="0"/>
          <w:numId w:val="2"/>
        </w:numPr>
        <w:spacing w:line="276" w:lineRule="auto"/>
        <w:jc w:val="both"/>
      </w:pPr>
      <w:r w:rsidRPr="006400DE">
        <w:t xml:space="preserve">Sequence alignment: Aligning DNA or protein sequences to identify similarities and differences. Tools such as BLAST and </w:t>
      </w:r>
      <w:proofErr w:type="spellStart"/>
      <w:r w:rsidRPr="006400DE">
        <w:t>Clustal</w:t>
      </w:r>
      <w:proofErr w:type="spellEnd"/>
      <w:r w:rsidRPr="006400DE">
        <w:t xml:space="preserve"> are commonly used for this purpose.</w:t>
      </w:r>
    </w:p>
    <w:p w14:paraId="21A43CDA" w14:textId="77777777" w:rsidR="006400DE" w:rsidRPr="006400DE" w:rsidRDefault="006400DE" w:rsidP="00B65EFA">
      <w:pPr>
        <w:numPr>
          <w:ilvl w:val="0"/>
          <w:numId w:val="2"/>
        </w:numPr>
        <w:spacing w:line="276" w:lineRule="auto"/>
        <w:jc w:val="both"/>
      </w:pPr>
      <w:r w:rsidRPr="006400DE">
        <w:t xml:space="preserve">Sequence assembly: Combining overlapping DNA or RNA sequences to reconstruct a complete genome or transcriptome. Tools such as </w:t>
      </w:r>
      <w:proofErr w:type="spellStart"/>
      <w:r w:rsidRPr="006400DE">
        <w:t>SPAdes</w:t>
      </w:r>
      <w:proofErr w:type="spellEnd"/>
      <w:r w:rsidRPr="006400DE">
        <w:t xml:space="preserve"> and Trinity are commonly used for this purpose.</w:t>
      </w:r>
    </w:p>
    <w:p w14:paraId="34BF365C" w14:textId="77777777" w:rsidR="006400DE" w:rsidRPr="006400DE" w:rsidRDefault="006400DE" w:rsidP="00B65EFA">
      <w:pPr>
        <w:numPr>
          <w:ilvl w:val="0"/>
          <w:numId w:val="2"/>
        </w:numPr>
        <w:spacing w:line="276" w:lineRule="auto"/>
        <w:jc w:val="both"/>
      </w:pPr>
      <w:r w:rsidRPr="006400DE">
        <w:t>Sequence annotation: Identifying and annotating genes, exons, introns, and other features in a genome or transcriptome. Tools such as MAKER and BRAKER are commonly used for this purpose.</w:t>
      </w:r>
    </w:p>
    <w:p w14:paraId="269545FC" w14:textId="77777777" w:rsidR="006400DE" w:rsidRPr="006400DE" w:rsidRDefault="006400DE" w:rsidP="00B65EFA">
      <w:pPr>
        <w:numPr>
          <w:ilvl w:val="0"/>
          <w:numId w:val="2"/>
        </w:numPr>
        <w:spacing w:line="276" w:lineRule="auto"/>
        <w:jc w:val="both"/>
      </w:pPr>
      <w:r w:rsidRPr="006400DE">
        <w:t xml:space="preserve">Phylogenetics: Reconstructing evolutionary relationships among organisms based on DNA or protein sequences. Tools such as </w:t>
      </w:r>
      <w:proofErr w:type="spellStart"/>
      <w:r w:rsidRPr="006400DE">
        <w:t>RAxML</w:t>
      </w:r>
      <w:proofErr w:type="spellEnd"/>
      <w:r w:rsidRPr="006400DE">
        <w:t xml:space="preserve"> and </w:t>
      </w:r>
      <w:proofErr w:type="spellStart"/>
      <w:r w:rsidRPr="006400DE">
        <w:t>MrBayes</w:t>
      </w:r>
      <w:proofErr w:type="spellEnd"/>
      <w:r w:rsidRPr="006400DE">
        <w:t xml:space="preserve"> are commonly used for this purpose.</w:t>
      </w:r>
    </w:p>
    <w:p w14:paraId="47AA90DD" w14:textId="77777777" w:rsidR="006400DE" w:rsidRPr="006400DE" w:rsidRDefault="006400DE" w:rsidP="00B65EFA">
      <w:pPr>
        <w:numPr>
          <w:ilvl w:val="0"/>
          <w:numId w:val="2"/>
        </w:numPr>
        <w:spacing w:line="276" w:lineRule="auto"/>
        <w:jc w:val="both"/>
      </w:pPr>
      <w:r w:rsidRPr="006400DE">
        <w:t>Structural bioinformatics: Studying the 3D structures of biomolecules, such as proteins and nucleic acids. Tools such as PDB, Swiss-</w:t>
      </w:r>
      <w:proofErr w:type="spellStart"/>
      <w:r w:rsidRPr="006400DE">
        <w:t>PdbViewer</w:t>
      </w:r>
      <w:proofErr w:type="spellEnd"/>
      <w:r w:rsidRPr="006400DE">
        <w:t xml:space="preserve"> and </w:t>
      </w:r>
      <w:proofErr w:type="spellStart"/>
      <w:r w:rsidRPr="006400DE">
        <w:t>PyMOL</w:t>
      </w:r>
      <w:proofErr w:type="spellEnd"/>
      <w:r w:rsidRPr="006400DE">
        <w:t xml:space="preserve"> are commonly used for this purpose.</w:t>
      </w:r>
    </w:p>
    <w:p w14:paraId="75845097" w14:textId="77777777" w:rsidR="006400DE" w:rsidRPr="006400DE" w:rsidRDefault="006400DE" w:rsidP="00B65EFA">
      <w:pPr>
        <w:numPr>
          <w:ilvl w:val="0"/>
          <w:numId w:val="2"/>
        </w:numPr>
        <w:spacing w:line="276" w:lineRule="auto"/>
        <w:jc w:val="both"/>
      </w:pPr>
      <w:r w:rsidRPr="006400DE">
        <w:t>Database management: Storing and retrieving large-scale biological data sets. Tools such as MySQL and MongoDB are commonly used for this purpose.</w:t>
      </w:r>
    </w:p>
    <w:p w14:paraId="701496AE" w14:textId="77777777" w:rsidR="006400DE" w:rsidRPr="006400DE" w:rsidRDefault="006400DE" w:rsidP="00B65EFA">
      <w:pPr>
        <w:numPr>
          <w:ilvl w:val="0"/>
          <w:numId w:val="2"/>
        </w:numPr>
        <w:spacing w:line="276" w:lineRule="auto"/>
        <w:jc w:val="both"/>
      </w:pPr>
      <w:r w:rsidRPr="006400DE">
        <w:t xml:space="preserve">Data visualization: Displaying and interpreting large-scale biological data sets. Tools such as </w:t>
      </w:r>
      <w:proofErr w:type="spellStart"/>
      <w:r w:rsidRPr="006400DE">
        <w:t>Cytoscape</w:t>
      </w:r>
      <w:proofErr w:type="spellEnd"/>
      <w:r w:rsidRPr="006400DE">
        <w:t xml:space="preserve"> and R are commonly used for this purpose.</w:t>
      </w:r>
    </w:p>
    <w:p w14:paraId="60E58BB8" w14:textId="77777777" w:rsidR="006400DE" w:rsidRPr="006400DE" w:rsidRDefault="006400DE" w:rsidP="00B65EFA">
      <w:pPr>
        <w:numPr>
          <w:ilvl w:val="0"/>
          <w:numId w:val="2"/>
        </w:numPr>
        <w:spacing w:line="276" w:lineRule="auto"/>
        <w:jc w:val="both"/>
      </w:pPr>
      <w:r w:rsidRPr="006400DE">
        <w:t>Machine learning: Applying algorithms to identify patterns in large-scale biological data sets. Tools such as Weka, scikit-learn and TensorFlow are commonly used for this purpose.</w:t>
      </w:r>
    </w:p>
    <w:p w14:paraId="612DEB15" w14:textId="77777777" w:rsidR="006400DE" w:rsidRPr="006400DE" w:rsidRDefault="006400DE" w:rsidP="00B65EFA">
      <w:pPr>
        <w:numPr>
          <w:ilvl w:val="0"/>
          <w:numId w:val="2"/>
        </w:numPr>
        <w:spacing w:line="276" w:lineRule="auto"/>
        <w:jc w:val="both"/>
      </w:pPr>
      <w:r w:rsidRPr="006400DE">
        <w:t>Cloud computing: handling large-scale computational tasks, tools like Amazon Web Services, Google Cloud and Microsoft Azure are commonly used.</w:t>
      </w:r>
    </w:p>
    <w:p w14:paraId="1B5CB80F" w14:textId="6B441590" w:rsidR="006400DE" w:rsidRDefault="006400DE" w:rsidP="00B65EFA">
      <w:pPr>
        <w:spacing w:line="276" w:lineRule="auto"/>
        <w:jc w:val="both"/>
      </w:pPr>
    </w:p>
    <w:sectPr w:rsidR="00640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F17B5"/>
    <w:multiLevelType w:val="multilevel"/>
    <w:tmpl w:val="6DA02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2225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4503B38"/>
    <w:multiLevelType w:val="multilevel"/>
    <w:tmpl w:val="339A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085070">
    <w:abstractNumId w:val="2"/>
  </w:num>
  <w:num w:numId="2" w16cid:durableId="439494747">
    <w:abstractNumId w:val="0"/>
  </w:num>
  <w:num w:numId="3" w16cid:durableId="1600799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0DE"/>
    <w:rsid w:val="006400DE"/>
    <w:rsid w:val="00B65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D30ED"/>
  <w15:chartTrackingRefBased/>
  <w15:docId w15:val="{601FED13-576A-6948-B6D5-DD9BF0318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EFA"/>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5EFA"/>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65EFA"/>
    <w:pPr>
      <w:keepNext/>
      <w:keepLines/>
      <w:numPr>
        <w:ilvl w:val="2"/>
        <w:numId w:val="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65EFA"/>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EFA"/>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5EFA"/>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65EFA"/>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65EFA"/>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EFA"/>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EF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65E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65EF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B65EF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65EF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65EF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65EF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65EF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EF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2418">
      <w:bodyDiv w:val="1"/>
      <w:marLeft w:val="0"/>
      <w:marRight w:val="0"/>
      <w:marTop w:val="0"/>
      <w:marBottom w:val="0"/>
      <w:divBdr>
        <w:top w:val="none" w:sz="0" w:space="0" w:color="auto"/>
        <w:left w:val="none" w:sz="0" w:space="0" w:color="auto"/>
        <w:bottom w:val="none" w:sz="0" w:space="0" w:color="auto"/>
        <w:right w:val="none" w:sz="0" w:space="0" w:color="auto"/>
      </w:divBdr>
      <w:divsChild>
        <w:div w:id="685835591">
          <w:marLeft w:val="0"/>
          <w:marRight w:val="0"/>
          <w:marTop w:val="0"/>
          <w:marBottom w:val="0"/>
          <w:divBdr>
            <w:top w:val="single" w:sz="2" w:space="0" w:color="D9D9E3"/>
            <w:left w:val="single" w:sz="2" w:space="0" w:color="D9D9E3"/>
            <w:bottom w:val="single" w:sz="2" w:space="0" w:color="D9D9E3"/>
            <w:right w:val="single" w:sz="2" w:space="0" w:color="D9D9E3"/>
          </w:divBdr>
          <w:divsChild>
            <w:div w:id="1520007007">
              <w:marLeft w:val="0"/>
              <w:marRight w:val="0"/>
              <w:marTop w:val="0"/>
              <w:marBottom w:val="0"/>
              <w:divBdr>
                <w:top w:val="single" w:sz="2" w:space="0" w:color="D9D9E3"/>
                <w:left w:val="single" w:sz="2" w:space="0" w:color="D9D9E3"/>
                <w:bottom w:val="single" w:sz="2" w:space="0" w:color="D9D9E3"/>
                <w:right w:val="single" w:sz="2" w:space="0" w:color="D9D9E3"/>
              </w:divBdr>
              <w:divsChild>
                <w:div w:id="1955556075">
                  <w:marLeft w:val="0"/>
                  <w:marRight w:val="0"/>
                  <w:marTop w:val="0"/>
                  <w:marBottom w:val="0"/>
                  <w:divBdr>
                    <w:top w:val="single" w:sz="2" w:space="0" w:color="D9D9E3"/>
                    <w:left w:val="single" w:sz="2" w:space="0" w:color="D9D9E3"/>
                    <w:bottom w:val="single" w:sz="2" w:space="0" w:color="D9D9E3"/>
                    <w:right w:val="single" w:sz="2" w:space="0" w:color="D9D9E3"/>
                  </w:divBdr>
                  <w:divsChild>
                    <w:div w:id="792094130">
                      <w:marLeft w:val="0"/>
                      <w:marRight w:val="0"/>
                      <w:marTop w:val="0"/>
                      <w:marBottom w:val="0"/>
                      <w:divBdr>
                        <w:top w:val="single" w:sz="2" w:space="0" w:color="D9D9E3"/>
                        <w:left w:val="single" w:sz="2" w:space="0" w:color="D9D9E3"/>
                        <w:bottom w:val="single" w:sz="2" w:space="0" w:color="D9D9E3"/>
                        <w:right w:val="single" w:sz="2" w:space="0" w:color="D9D9E3"/>
                      </w:divBdr>
                      <w:divsChild>
                        <w:div w:id="843207350">
                          <w:marLeft w:val="0"/>
                          <w:marRight w:val="0"/>
                          <w:marTop w:val="0"/>
                          <w:marBottom w:val="0"/>
                          <w:divBdr>
                            <w:top w:val="single" w:sz="2" w:space="0" w:color="auto"/>
                            <w:left w:val="single" w:sz="2" w:space="0" w:color="auto"/>
                            <w:bottom w:val="single" w:sz="6" w:space="0" w:color="auto"/>
                            <w:right w:val="single" w:sz="2" w:space="0" w:color="auto"/>
                          </w:divBdr>
                          <w:divsChild>
                            <w:div w:id="144316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00401574">
                                  <w:marLeft w:val="0"/>
                                  <w:marRight w:val="0"/>
                                  <w:marTop w:val="0"/>
                                  <w:marBottom w:val="0"/>
                                  <w:divBdr>
                                    <w:top w:val="single" w:sz="2" w:space="0" w:color="D9D9E3"/>
                                    <w:left w:val="single" w:sz="2" w:space="0" w:color="D9D9E3"/>
                                    <w:bottom w:val="single" w:sz="2" w:space="0" w:color="D9D9E3"/>
                                    <w:right w:val="single" w:sz="2" w:space="0" w:color="D9D9E3"/>
                                  </w:divBdr>
                                  <w:divsChild>
                                    <w:div w:id="1882476138">
                                      <w:marLeft w:val="0"/>
                                      <w:marRight w:val="0"/>
                                      <w:marTop w:val="0"/>
                                      <w:marBottom w:val="0"/>
                                      <w:divBdr>
                                        <w:top w:val="single" w:sz="2" w:space="0" w:color="D9D9E3"/>
                                        <w:left w:val="single" w:sz="2" w:space="0" w:color="D9D9E3"/>
                                        <w:bottom w:val="single" w:sz="2" w:space="0" w:color="D9D9E3"/>
                                        <w:right w:val="single" w:sz="2" w:space="0" w:color="D9D9E3"/>
                                      </w:divBdr>
                                      <w:divsChild>
                                        <w:div w:id="33970081">
                                          <w:marLeft w:val="0"/>
                                          <w:marRight w:val="0"/>
                                          <w:marTop w:val="0"/>
                                          <w:marBottom w:val="0"/>
                                          <w:divBdr>
                                            <w:top w:val="single" w:sz="2" w:space="0" w:color="D9D9E3"/>
                                            <w:left w:val="single" w:sz="2" w:space="0" w:color="D9D9E3"/>
                                            <w:bottom w:val="single" w:sz="2" w:space="0" w:color="D9D9E3"/>
                                            <w:right w:val="single" w:sz="2" w:space="0" w:color="D9D9E3"/>
                                          </w:divBdr>
                                          <w:divsChild>
                                            <w:div w:id="241065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71786927">
          <w:marLeft w:val="0"/>
          <w:marRight w:val="0"/>
          <w:marTop w:val="0"/>
          <w:marBottom w:val="0"/>
          <w:divBdr>
            <w:top w:val="none" w:sz="0" w:space="0" w:color="auto"/>
            <w:left w:val="none" w:sz="0" w:space="0" w:color="auto"/>
            <w:bottom w:val="none" w:sz="0" w:space="0" w:color="auto"/>
            <w:right w:val="none" w:sz="0" w:space="0" w:color="auto"/>
          </w:divBdr>
          <w:divsChild>
            <w:div w:id="82773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24209">
      <w:bodyDiv w:val="1"/>
      <w:marLeft w:val="0"/>
      <w:marRight w:val="0"/>
      <w:marTop w:val="0"/>
      <w:marBottom w:val="0"/>
      <w:divBdr>
        <w:top w:val="none" w:sz="0" w:space="0" w:color="auto"/>
        <w:left w:val="none" w:sz="0" w:space="0" w:color="auto"/>
        <w:bottom w:val="none" w:sz="0" w:space="0" w:color="auto"/>
        <w:right w:val="none" w:sz="0" w:space="0" w:color="auto"/>
      </w:divBdr>
      <w:divsChild>
        <w:div w:id="97411317">
          <w:marLeft w:val="0"/>
          <w:marRight w:val="0"/>
          <w:marTop w:val="0"/>
          <w:marBottom w:val="0"/>
          <w:divBdr>
            <w:top w:val="single" w:sz="2" w:space="0" w:color="D9D9E3"/>
            <w:left w:val="single" w:sz="2" w:space="0" w:color="D9D9E3"/>
            <w:bottom w:val="single" w:sz="2" w:space="0" w:color="D9D9E3"/>
            <w:right w:val="single" w:sz="2" w:space="0" w:color="D9D9E3"/>
          </w:divBdr>
          <w:divsChild>
            <w:div w:id="250360048">
              <w:marLeft w:val="0"/>
              <w:marRight w:val="0"/>
              <w:marTop w:val="0"/>
              <w:marBottom w:val="0"/>
              <w:divBdr>
                <w:top w:val="single" w:sz="2" w:space="0" w:color="D9D9E3"/>
                <w:left w:val="single" w:sz="2" w:space="0" w:color="D9D9E3"/>
                <w:bottom w:val="single" w:sz="2" w:space="0" w:color="D9D9E3"/>
                <w:right w:val="single" w:sz="2" w:space="0" w:color="D9D9E3"/>
              </w:divBdr>
              <w:divsChild>
                <w:div w:id="1917088162">
                  <w:marLeft w:val="0"/>
                  <w:marRight w:val="0"/>
                  <w:marTop w:val="0"/>
                  <w:marBottom w:val="0"/>
                  <w:divBdr>
                    <w:top w:val="single" w:sz="2" w:space="0" w:color="D9D9E3"/>
                    <w:left w:val="single" w:sz="2" w:space="0" w:color="D9D9E3"/>
                    <w:bottom w:val="single" w:sz="2" w:space="0" w:color="D9D9E3"/>
                    <w:right w:val="single" w:sz="2" w:space="0" w:color="D9D9E3"/>
                  </w:divBdr>
                  <w:divsChild>
                    <w:div w:id="663358511">
                      <w:marLeft w:val="0"/>
                      <w:marRight w:val="0"/>
                      <w:marTop w:val="0"/>
                      <w:marBottom w:val="0"/>
                      <w:divBdr>
                        <w:top w:val="single" w:sz="2" w:space="0" w:color="D9D9E3"/>
                        <w:left w:val="single" w:sz="2" w:space="0" w:color="D9D9E3"/>
                        <w:bottom w:val="single" w:sz="2" w:space="0" w:color="D9D9E3"/>
                        <w:right w:val="single" w:sz="2" w:space="0" w:color="D9D9E3"/>
                      </w:divBdr>
                      <w:divsChild>
                        <w:div w:id="1560092929">
                          <w:marLeft w:val="0"/>
                          <w:marRight w:val="0"/>
                          <w:marTop w:val="0"/>
                          <w:marBottom w:val="0"/>
                          <w:divBdr>
                            <w:top w:val="single" w:sz="2" w:space="0" w:color="auto"/>
                            <w:left w:val="single" w:sz="2" w:space="0" w:color="auto"/>
                            <w:bottom w:val="single" w:sz="6" w:space="0" w:color="auto"/>
                            <w:right w:val="single" w:sz="2" w:space="0" w:color="auto"/>
                          </w:divBdr>
                          <w:divsChild>
                            <w:div w:id="701516584">
                              <w:marLeft w:val="0"/>
                              <w:marRight w:val="0"/>
                              <w:marTop w:val="100"/>
                              <w:marBottom w:val="100"/>
                              <w:divBdr>
                                <w:top w:val="single" w:sz="2" w:space="0" w:color="D9D9E3"/>
                                <w:left w:val="single" w:sz="2" w:space="0" w:color="D9D9E3"/>
                                <w:bottom w:val="single" w:sz="2" w:space="0" w:color="D9D9E3"/>
                                <w:right w:val="single" w:sz="2" w:space="0" w:color="D9D9E3"/>
                              </w:divBdr>
                              <w:divsChild>
                                <w:div w:id="912664049">
                                  <w:marLeft w:val="0"/>
                                  <w:marRight w:val="0"/>
                                  <w:marTop w:val="0"/>
                                  <w:marBottom w:val="0"/>
                                  <w:divBdr>
                                    <w:top w:val="single" w:sz="2" w:space="0" w:color="D9D9E3"/>
                                    <w:left w:val="single" w:sz="2" w:space="0" w:color="D9D9E3"/>
                                    <w:bottom w:val="single" w:sz="2" w:space="0" w:color="D9D9E3"/>
                                    <w:right w:val="single" w:sz="2" w:space="0" w:color="D9D9E3"/>
                                  </w:divBdr>
                                  <w:divsChild>
                                    <w:div w:id="1030185495">
                                      <w:marLeft w:val="0"/>
                                      <w:marRight w:val="0"/>
                                      <w:marTop w:val="0"/>
                                      <w:marBottom w:val="0"/>
                                      <w:divBdr>
                                        <w:top w:val="single" w:sz="2" w:space="0" w:color="D9D9E3"/>
                                        <w:left w:val="single" w:sz="2" w:space="0" w:color="D9D9E3"/>
                                        <w:bottom w:val="single" w:sz="2" w:space="0" w:color="D9D9E3"/>
                                        <w:right w:val="single" w:sz="2" w:space="0" w:color="D9D9E3"/>
                                      </w:divBdr>
                                      <w:divsChild>
                                        <w:div w:id="454372336">
                                          <w:marLeft w:val="0"/>
                                          <w:marRight w:val="0"/>
                                          <w:marTop w:val="0"/>
                                          <w:marBottom w:val="0"/>
                                          <w:divBdr>
                                            <w:top w:val="single" w:sz="2" w:space="0" w:color="D9D9E3"/>
                                            <w:left w:val="single" w:sz="2" w:space="0" w:color="D9D9E3"/>
                                            <w:bottom w:val="single" w:sz="2" w:space="0" w:color="D9D9E3"/>
                                            <w:right w:val="single" w:sz="2" w:space="0" w:color="D9D9E3"/>
                                          </w:divBdr>
                                          <w:divsChild>
                                            <w:div w:id="1340430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70643829">
          <w:marLeft w:val="0"/>
          <w:marRight w:val="0"/>
          <w:marTop w:val="0"/>
          <w:marBottom w:val="0"/>
          <w:divBdr>
            <w:top w:val="none" w:sz="0" w:space="0" w:color="auto"/>
            <w:left w:val="none" w:sz="0" w:space="0" w:color="auto"/>
            <w:bottom w:val="none" w:sz="0" w:space="0" w:color="auto"/>
            <w:right w:val="none" w:sz="0" w:space="0" w:color="auto"/>
          </w:divBdr>
          <w:divsChild>
            <w:div w:id="782579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9707920">
      <w:bodyDiv w:val="1"/>
      <w:marLeft w:val="0"/>
      <w:marRight w:val="0"/>
      <w:marTop w:val="0"/>
      <w:marBottom w:val="0"/>
      <w:divBdr>
        <w:top w:val="none" w:sz="0" w:space="0" w:color="auto"/>
        <w:left w:val="none" w:sz="0" w:space="0" w:color="auto"/>
        <w:bottom w:val="none" w:sz="0" w:space="0" w:color="auto"/>
        <w:right w:val="none" w:sz="0" w:space="0" w:color="auto"/>
      </w:divBdr>
      <w:divsChild>
        <w:div w:id="412094313">
          <w:marLeft w:val="0"/>
          <w:marRight w:val="0"/>
          <w:marTop w:val="0"/>
          <w:marBottom w:val="0"/>
          <w:divBdr>
            <w:top w:val="single" w:sz="2" w:space="0" w:color="D9D9E3"/>
            <w:left w:val="single" w:sz="2" w:space="0" w:color="D9D9E3"/>
            <w:bottom w:val="single" w:sz="2" w:space="0" w:color="D9D9E3"/>
            <w:right w:val="single" w:sz="2" w:space="0" w:color="D9D9E3"/>
          </w:divBdr>
          <w:divsChild>
            <w:div w:id="672606512">
              <w:marLeft w:val="0"/>
              <w:marRight w:val="0"/>
              <w:marTop w:val="0"/>
              <w:marBottom w:val="0"/>
              <w:divBdr>
                <w:top w:val="single" w:sz="2" w:space="0" w:color="D9D9E3"/>
                <w:left w:val="single" w:sz="2" w:space="0" w:color="D9D9E3"/>
                <w:bottom w:val="single" w:sz="2" w:space="0" w:color="D9D9E3"/>
                <w:right w:val="single" w:sz="2" w:space="0" w:color="D9D9E3"/>
              </w:divBdr>
              <w:divsChild>
                <w:div w:id="400062180">
                  <w:marLeft w:val="0"/>
                  <w:marRight w:val="0"/>
                  <w:marTop w:val="0"/>
                  <w:marBottom w:val="0"/>
                  <w:divBdr>
                    <w:top w:val="single" w:sz="2" w:space="0" w:color="D9D9E3"/>
                    <w:left w:val="single" w:sz="2" w:space="0" w:color="D9D9E3"/>
                    <w:bottom w:val="single" w:sz="2" w:space="0" w:color="D9D9E3"/>
                    <w:right w:val="single" w:sz="2" w:space="0" w:color="D9D9E3"/>
                  </w:divBdr>
                  <w:divsChild>
                    <w:div w:id="929892119">
                      <w:marLeft w:val="0"/>
                      <w:marRight w:val="0"/>
                      <w:marTop w:val="0"/>
                      <w:marBottom w:val="0"/>
                      <w:divBdr>
                        <w:top w:val="single" w:sz="2" w:space="0" w:color="D9D9E3"/>
                        <w:left w:val="single" w:sz="2" w:space="0" w:color="D9D9E3"/>
                        <w:bottom w:val="single" w:sz="2" w:space="0" w:color="D9D9E3"/>
                        <w:right w:val="single" w:sz="2" w:space="0" w:color="D9D9E3"/>
                      </w:divBdr>
                      <w:divsChild>
                        <w:div w:id="524947615">
                          <w:marLeft w:val="0"/>
                          <w:marRight w:val="0"/>
                          <w:marTop w:val="0"/>
                          <w:marBottom w:val="0"/>
                          <w:divBdr>
                            <w:top w:val="single" w:sz="2" w:space="0" w:color="auto"/>
                            <w:left w:val="single" w:sz="2" w:space="0" w:color="auto"/>
                            <w:bottom w:val="single" w:sz="6" w:space="0" w:color="auto"/>
                            <w:right w:val="single" w:sz="2" w:space="0" w:color="auto"/>
                          </w:divBdr>
                          <w:divsChild>
                            <w:div w:id="13184631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708932">
                                  <w:marLeft w:val="0"/>
                                  <w:marRight w:val="0"/>
                                  <w:marTop w:val="0"/>
                                  <w:marBottom w:val="0"/>
                                  <w:divBdr>
                                    <w:top w:val="single" w:sz="2" w:space="0" w:color="D9D9E3"/>
                                    <w:left w:val="single" w:sz="2" w:space="0" w:color="D9D9E3"/>
                                    <w:bottom w:val="single" w:sz="2" w:space="0" w:color="D9D9E3"/>
                                    <w:right w:val="single" w:sz="2" w:space="0" w:color="D9D9E3"/>
                                  </w:divBdr>
                                  <w:divsChild>
                                    <w:div w:id="1932156403">
                                      <w:marLeft w:val="0"/>
                                      <w:marRight w:val="0"/>
                                      <w:marTop w:val="0"/>
                                      <w:marBottom w:val="0"/>
                                      <w:divBdr>
                                        <w:top w:val="single" w:sz="2" w:space="0" w:color="D9D9E3"/>
                                        <w:left w:val="single" w:sz="2" w:space="0" w:color="D9D9E3"/>
                                        <w:bottom w:val="single" w:sz="2" w:space="0" w:color="D9D9E3"/>
                                        <w:right w:val="single" w:sz="2" w:space="0" w:color="D9D9E3"/>
                                      </w:divBdr>
                                      <w:divsChild>
                                        <w:div w:id="1895383518">
                                          <w:marLeft w:val="0"/>
                                          <w:marRight w:val="0"/>
                                          <w:marTop w:val="0"/>
                                          <w:marBottom w:val="0"/>
                                          <w:divBdr>
                                            <w:top w:val="single" w:sz="2" w:space="0" w:color="D9D9E3"/>
                                            <w:left w:val="single" w:sz="2" w:space="0" w:color="D9D9E3"/>
                                            <w:bottom w:val="single" w:sz="2" w:space="0" w:color="D9D9E3"/>
                                            <w:right w:val="single" w:sz="2" w:space="0" w:color="D9D9E3"/>
                                          </w:divBdr>
                                          <w:divsChild>
                                            <w:div w:id="1539004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35933133">
          <w:marLeft w:val="0"/>
          <w:marRight w:val="0"/>
          <w:marTop w:val="0"/>
          <w:marBottom w:val="0"/>
          <w:divBdr>
            <w:top w:val="none" w:sz="0" w:space="0" w:color="auto"/>
            <w:left w:val="none" w:sz="0" w:space="0" w:color="auto"/>
            <w:bottom w:val="none" w:sz="0" w:space="0" w:color="auto"/>
            <w:right w:val="none" w:sz="0" w:space="0" w:color="auto"/>
          </w:divBdr>
          <w:divsChild>
            <w:div w:id="1091774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1012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193">
          <w:marLeft w:val="0"/>
          <w:marRight w:val="0"/>
          <w:marTop w:val="0"/>
          <w:marBottom w:val="0"/>
          <w:divBdr>
            <w:top w:val="single" w:sz="2" w:space="0" w:color="D9D9E3"/>
            <w:left w:val="single" w:sz="2" w:space="0" w:color="D9D9E3"/>
            <w:bottom w:val="single" w:sz="2" w:space="0" w:color="D9D9E3"/>
            <w:right w:val="single" w:sz="2" w:space="0" w:color="D9D9E3"/>
          </w:divBdr>
          <w:divsChild>
            <w:div w:id="5597413">
              <w:marLeft w:val="0"/>
              <w:marRight w:val="0"/>
              <w:marTop w:val="0"/>
              <w:marBottom w:val="0"/>
              <w:divBdr>
                <w:top w:val="single" w:sz="2" w:space="0" w:color="D9D9E3"/>
                <w:left w:val="single" w:sz="2" w:space="0" w:color="D9D9E3"/>
                <w:bottom w:val="single" w:sz="2" w:space="0" w:color="D9D9E3"/>
                <w:right w:val="single" w:sz="2" w:space="0" w:color="D9D9E3"/>
              </w:divBdr>
              <w:divsChild>
                <w:div w:id="1844464765">
                  <w:marLeft w:val="0"/>
                  <w:marRight w:val="0"/>
                  <w:marTop w:val="0"/>
                  <w:marBottom w:val="0"/>
                  <w:divBdr>
                    <w:top w:val="single" w:sz="2" w:space="0" w:color="D9D9E3"/>
                    <w:left w:val="single" w:sz="2" w:space="0" w:color="D9D9E3"/>
                    <w:bottom w:val="single" w:sz="2" w:space="0" w:color="D9D9E3"/>
                    <w:right w:val="single" w:sz="2" w:space="0" w:color="D9D9E3"/>
                  </w:divBdr>
                  <w:divsChild>
                    <w:div w:id="1828208794">
                      <w:marLeft w:val="0"/>
                      <w:marRight w:val="0"/>
                      <w:marTop w:val="0"/>
                      <w:marBottom w:val="0"/>
                      <w:divBdr>
                        <w:top w:val="single" w:sz="2" w:space="0" w:color="D9D9E3"/>
                        <w:left w:val="single" w:sz="2" w:space="0" w:color="D9D9E3"/>
                        <w:bottom w:val="single" w:sz="2" w:space="0" w:color="D9D9E3"/>
                        <w:right w:val="single" w:sz="2" w:space="0" w:color="D9D9E3"/>
                      </w:divBdr>
                      <w:divsChild>
                        <w:div w:id="95249227">
                          <w:marLeft w:val="0"/>
                          <w:marRight w:val="0"/>
                          <w:marTop w:val="0"/>
                          <w:marBottom w:val="0"/>
                          <w:divBdr>
                            <w:top w:val="single" w:sz="2" w:space="0" w:color="auto"/>
                            <w:left w:val="single" w:sz="2" w:space="0" w:color="auto"/>
                            <w:bottom w:val="single" w:sz="6" w:space="0" w:color="auto"/>
                            <w:right w:val="single" w:sz="2" w:space="0" w:color="auto"/>
                          </w:divBdr>
                          <w:divsChild>
                            <w:div w:id="1767114943">
                              <w:marLeft w:val="0"/>
                              <w:marRight w:val="0"/>
                              <w:marTop w:val="100"/>
                              <w:marBottom w:val="100"/>
                              <w:divBdr>
                                <w:top w:val="single" w:sz="2" w:space="0" w:color="D9D9E3"/>
                                <w:left w:val="single" w:sz="2" w:space="0" w:color="D9D9E3"/>
                                <w:bottom w:val="single" w:sz="2" w:space="0" w:color="D9D9E3"/>
                                <w:right w:val="single" w:sz="2" w:space="0" w:color="D9D9E3"/>
                              </w:divBdr>
                              <w:divsChild>
                                <w:div w:id="874853132">
                                  <w:marLeft w:val="0"/>
                                  <w:marRight w:val="0"/>
                                  <w:marTop w:val="0"/>
                                  <w:marBottom w:val="0"/>
                                  <w:divBdr>
                                    <w:top w:val="single" w:sz="2" w:space="0" w:color="D9D9E3"/>
                                    <w:left w:val="single" w:sz="2" w:space="0" w:color="D9D9E3"/>
                                    <w:bottom w:val="single" w:sz="2" w:space="0" w:color="D9D9E3"/>
                                    <w:right w:val="single" w:sz="2" w:space="0" w:color="D9D9E3"/>
                                  </w:divBdr>
                                  <w:divsChild>
                                    <w:div w:id="1551309907">
                                      <w:marLeft w:val="0"/>
                                      <w:marRight w:val="0"/>
                                      <w:marTop w:val="0"/>
                                      <w:marBottom w:val="0"/>
                                      <w:divBdr>
                                        <w:top w:val="single" w:sz="2" w:space="0" w:color="D9D9E3"/>
                                        <w:left w:val="single" w:sz="2" w:space="0" w:color="D9D9E3"/>
                                        <w:bottom w:val="single" w:sz="2" w:space="0" w:color="D9D9E3"/>
                                        <w:right w:val="single" w:sz="2" w:space="0" w:color="D9D9E3"/>
                                      </w:divBdr>
                                      <w:divsChild>
                                        <w:div w:id="376273387">
                                          <w:marLeft w:val="0"/>
                                          <w:marRight w:val="0"/>
                                          <w:marTop w:val="0"/>
                                          <w:marBottom w:val="0"/>
                                          <w:divBdr>
                                            <w:top w:val="single" w:sz="2" w:space="0" w:color="D9D9E3"/>
                                            <w:left w:val="single" w:sz="2" w:space="0" w:color="D9D9E3"/>
                                            <w:bottom w:val="single" w:sz="2" w:space="0" w:color="D9D9E3"/>
                                            <w:right w:val="single" w:sz="2" w:space="0" w:color="D9D9E3"/>
                                          </w:divBdr>
                                          <w:divsChild>
                                            <w:div w:id="1211460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79489739">
          <w:marLeft w:val="0"/>
          <w:marRight w:val="0"/>
          <w:marTop w:val="0"/>
          <w:marBottom w:val="0"/>
          <w:divBdr>
            <w:top w:val="none" w:sz="0" w:space="0" w:color="auto"/>
            <w:left w:val="none" w:sz="0" w:space="0" w:color="auto"/>
            <w:bottom w:val="none" w:sz="0" w:space="0" w:color="auto"/>
            <w:right w:val="none" w:sz="0" w:space="0" w:color="auto"/>
          </w:divBdr>
          <w:divsChild>
            <w:div w:id="104903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Otoo, Raymond A</dc:creator>
  <cp:keywords/>
  <dc:description/>
  <cp:lastModifiedBy>Otoo, Raymond A</cp:lastModifiedBy>
  <cp:revision>1</cp:revision>
  <dcterms:created xsi:type="dcterms:W3CDTF">2023-01-19T16:33:00Z</dcterms:created>
  <dcterms:modified xsi:type="dcterms:W3CDTF">2023-01-19T16:52:00Z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a390d5-a4f3-448c-8368-24080179bc53_Enabled">
    <vt:lpwstr>true</vt:lpwstr>
  </property>
  <property fmtid="{D5CDD505-2E9C-101B-9397-08002B2CF9AE}" pid="3" name="MSIP_Label_8ca390d5-a4f3-448c-8368-24080179bc53_SetDate">
    <vt:lpwstr>2023-01-19T16:52:30Z</vt:lpwstr>
  </property>
  <property fmtid="{D5CDD505-2E9C-101B-9397-08002B2CF9AE}" pid="4" name="MSIP_Label_8ca390d5-a4f3-448c-8368-24080179bc53_Method">
    <vt:lpwstr>Standard</vt:lpwstr>
  </property>
  <property fmtid="{D5CDD505-2E9C-101B-9397-08002B2CF9AE}" pid="5" name="MSIP_Label_8ca390d5-a4f3-448c-8368-24080179bc53_Name">
    <vt:lpwstr>Low Risk</vt:lpwstr>
  </property>
  <property fmtid="{D5CDD505-2E9C-101B-9397-08002B2CF9AE}" pid="6" name="MSIP_Label_8ca390d5-a4f3-448c-8368-24080179bc53_SiteId">
    <vt:lpwstr>5b703aa0-061f-4ed9-beca-765a39ee1304</vt:lpwstr>
  </property>
  <property fmtid="{D5CDD505-2E9C-101B-9397-08002B2CF9AE}" pid="7" name="MSIP_Label_8ca390d5-a4f3-448c-8368-24080179bc53_ActionId">
    <vt:lpwstr>7bea96f9-0339-4eec-973f-82e83d95ebde</vt:lpwstr>
  </property>
  <property fmtid="{D5CDD505-2E9C-101B-9397-08002B2CF9AE}" pid="8" name="MSIP_Label_8ca390d5-a4f3-448c-8368-24080179bc53_ContentBits">
    <vt:lpwstr>0</vt:lpwstr>
  </property>
</Properties>
</file>