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1 _ w19_shiner1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EMP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deptno = 10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 comm is not null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 (deptno = 20 and sal &lt;= 2000);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26098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Ename, Job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deptno = 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9810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Concat(Ename, " WORKS AS A ", Job) as Works_As</w:t>
        <w:br w:type="textWrapping"/>
        <w:t xml:space="preserve">from EMP</w:t>
        <w:br w:type="textWrapping"/>
        <w:t xml:space="preserve">where deptno = 10;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914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ename, sal,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Case When sal &lt;= 2000 Then "UNDERPAID"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when sal &gt;= 4000 THEN "OVERPAID"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else "OK" end as Status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EMP;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308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ename, job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deptno in (10, 20)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(ename like "%I%" or job like "%ER");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13144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ename,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job from EMP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right(job, 3) asc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3276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USED w19shiner_3 for section 2 questions, start sec 2 here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title, category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category != "FITNESS"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31527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customer_num, lastname, state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state = "GA" or state = "NJ"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order by lastname asc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1238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lname, fname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AUTHOR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lname like "%IN%"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order by lname, fname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11525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isbn, title</w:t>
        <w:br w:type="textWrapping"/>
        <w:t xml:space="preserve">from BOOKS</w:t>
        <w:br w:type="textWrapping"/>
        <w:t xml:space="preserve">where title like "_A%"</w:t>
        <w:br w:type="textWrapping"/>
        <w:t xml:space="preserve">and title like "___N%"</w:t>
        <w:br w:type="textWrapping"/>
        <w:t xml:space="preserve">order by title desc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723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Section 2 ends here, below is section 4 db w19shiner_5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concat(last_name, ", ", first_name) as full_name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last_name &gt;= 'M'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order by last_name asc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2668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product_name, list_price, discount_percent,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round((list_price * discount_percent/100), 2)  as discount_amount,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round((list_price - (list_price * discount_percent/100)), 2) as discount_price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order by discount_price desc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item_id, item_price, discount_amount, quantity,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(item_price * quantity) as price_total,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(discount_amount * quantity) as discount_total,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((item_price - discount_amount) * quantity) as item_total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order_items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((item_price - discount_amount) * quantity) &gt; 500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order by ((item_price - discount_amount) * quantity) desc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