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Raymond Shiner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update instructor set salary = salary + (salary/10)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dept_name = 'Comp. Sci.'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sql_safe_updates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delete from course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course_id not in (select course_id from section);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sql_safe_updates =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instructor (ID, name, dept_name, salary)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ID, name, dept_name, 10000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tot_cred &gt; 100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course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values ('CS-001', 'Computer Basics', 'Comp. Sci.', 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section (course_id, sec_id, semester, year)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values ('CS-001', 1, 'Winter', 2018);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takes (ID, course_id, sec_id, semester, year)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ID, 'CS-001', 1, 'Winter', 2018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dept_name = 'Comp. Sci.'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Delete from takes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course_id = 'CS-001'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sec_id =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semester = 'Winter'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ID = (select ID from student where name = 'Zhang')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delete from takes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course_id = (select course_id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        from course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        where title like '%database%')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set sql_safe_updates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update student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set tot_cred =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(select sum(credits) from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(select credits, ID as studentNum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from takes natural join course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where grade is not null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and grade != 'F') 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group by studentNum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having a.studentNum = student.ID);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update student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set tot_cred =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where tot_cred is null;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set sql_safe_updates = 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STORE_REPS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Rep_ID INT(5),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Last VARCHAR(15),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First VARCHAR(10),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Comm CHAR(1) Default 'Y',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Primary Key (Rep_ID) 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alter table STORE_REPS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modify Last varchar(15) not null;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alter table STORE_REPS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modify First varchar(10) not null;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BOOK_STORES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Store_ID int(8),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Name varchar(30) not null unique,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Contact varchar(20),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Rep_ID int(5),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Primary Key (Store_ID) 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Alter table BOOK_STORES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add foreign key (Rep_ID) references STORE_REPS(Rep_ID)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 delete cascade;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REP_CONTRACTS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Store_ID int(8),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Name int(5),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Quarter char(3),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Rep_ID int(5),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Primary Key (Rep_ID, Store_ID, Quarter),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Foreign Key (Store_ID) references BOOK_STORES(Store_ID),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Foreign Key (Rep_ID) references STORE_REPS(Rep_ID)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