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240"/>
        <w:jc w:val="center"/>
      </w:pPr>
      <w:r>
        <w:rPr>
          <w:rFonts w:ascii="Noto Sans CJK SC" w:hAnsi="Noto Sans CJK SC" w:eastAsia="Noto Sans CJK SC"/>
          <w:b/>
          <w:sz w:val="44"/>
        </w:rPr>
        <w:t xml:space="preserve">ChinaTextbook</w:t>
      </w:r>
      <w:r>
        <w:rPr>
          <w:rFonts w:ascii="Noto Sans CJK SC" w:hAnsi="Noto Sans CJK SC" w:eastAsia="Noto Sans CJK SC"/>
          <w:b/>
          <w:sz w:val="44"/>
        </w:rPr>
        <w:t xml:space="preserve"> </w:t>
      </w:r>
      <w:r>
        <w:rPr>
          <w:rFonts w:ascii="Noto Sans CJK SC" w:hAnsi="Noto Sans CJK SC" w:eastAsia="Noto Sans CJK SC"/>
          <w:b/>
          <w:sz w:val="44"/>
        </w:rPr>
        <w:t xml:space="preserve">v1.1</w:t>
      </w:r>
      <w:r>
        <w:rPr>
          <w:rFonts w:ascii="Noto Sans CJK SC" w:hAnsi="Noto Sans CJK SC" w:eastAsia="Noto Sans CJK SC"/>
          <w:b/>
          <w:sz w:val="44"/>
        </w:rPr>
        <w:t xml:space="preserve"> </w:t>
      </w:r>
      <w:r>
        <w:rPr>
          <w:rFonts w:ascii="Noto Sans CJK SC" w:hAnsi="Noto Sans CJK SC" w:eastAsia="Noto Sans CJK SC"/>
          <w:b/>
          <w:sz w:val="44"/>
        </w:rPr>
        <w:t xml:space="preserve">状态机与异常恢复设计（2.4）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版本：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1.1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状态：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开发评审版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日期：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2026-07-12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范围：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第二批交付：2.4 完整版</w:t>
      </w:r>
    </w:p>
    <w:bookmarkStart w:id="20" w:name="文档控制"/>
    <w:p>
      <w:pPr/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文档控制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1. 目的与范围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2. 设计原则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3. 状态机总览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4. 状态所有权与写入纪律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4.1 唯一所有者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4.2 Compare-and-set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4.3 持久化顺序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5. TaskState 生命周期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5.1 规范状态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5.2 允许转换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5.3 禁止转换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5.4 时间不变量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6. TaskStage 阶段状态机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6.1 规范阶段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6.2 允许推进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6.3 阶段失败记录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6.4 TaskKind 与阶段矩阵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7. 单本教材的运行期状态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7.1 批量任务策略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8. GroupRecord 生命周期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8.1 持久状态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8.2 ready 进入条件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8.3 ready → stale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8.4 重建失败时的保留策略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8.5 重新验证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9. Selection 与 DownloadPlan 生命周期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9.1 SelectionState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9.2 DownloadPlan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10. Catalog 与更新状态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10.1 缓存失败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10.2 软件更新提示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11. 启动与崩溃恢复状态机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11.1 启动顺序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11.2 安全模式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11.3 活动任务校正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11.4 临时文件处理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12. 协作式取消与安全点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12.1 取消协议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12.2 阶段安全点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12.3 强制退出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13. 错误分类与重试策略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13.1 错误类别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13.2 自动重试预算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13.3 同 task_id 与新 task_id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14. 失败传播和任务结果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14.1 全局错误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14.2 单书错误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14.3 错误覆盖规则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15. 异常恢复矩阵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16. 幂等、恢复和发布规则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16.1 幂等键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16.2 临时到正式发布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16.3 清理幂等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17. 并发、锁和竞态处理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17.1 并发原则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17.2 锁顺序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17.3 完成与取消竞争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18. 超时、心跳和卡死检测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19. 应用事件与 UI 映射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19.1 规范事件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19.2 UI 显示优先级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20. 日志、诊断与审计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21. 参考实现伪代码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21.1 任务转换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21.2 Worker 主循环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21.3 失败处理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22. 测试与故障注入要求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22.1 状态转换单元测试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22.2 阶段测试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22.3 故障注入</w:t>
      </w:r>
    </w:p>
    <w:p>
      <w:pPr>
        <w:spacing w:after="30"/>
        <w:ind w:left="403"/>
      </w:pPr>
      <w:r>
        <w:rPr>
          <w:rFonts w:ascii="Noto Sans CJK SC" w:hAnsi="Noto Sans CJK SC" w:eastAsia="Noto Sans CJK SC"/>
          <w:sz w:val="18"/>
        </w:rPr>
        <w:t>22.4 恢复验收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23. 性能与容量约束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24. 架构评审清单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25. 交付文件说明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附录 A：TaskState 规范转换摘要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附录 B：错误码扩展</w:t>
      </w:r>
    </w:p>
    <w:p>
      <w:pPr>
        <w:spacing w:after="30"/>
        <w:ind w:left="0"/>
      </w:pPr>
      <w:r>
        <w:rPr>
          <w:rFonts w:ascii="Noto Sans CJK SC" w:hAnsi="Noto Sans CJK SC" w:eastAsia="Noto Sans CJK SC"/>
          <w:sz w:val="19"/>
        </w:rPr>
        <w:t>附录 C：状态命名边界</w:t>
      </w:r>
    </w:p>
    <w:p>
      <w:pPr/>
      <w:r>
        <w:rPr>
          <w:rFonts w:ascii="Noto Sans CJK SC" w:hAnsi="Noto Sans CJK SC" w:eastAsia="Noto Sans CJK SC"/>
        </w:rPr>
        <w:br w:type="page"/>
      </w:r>
    </w:p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文档控制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683"/>
        <w:gridCol w:w="7117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项目</w:t>
            </w:r>
          </w:p>
        </w:tc>
        <w:tc>
          <w:tcPr>
            <w:vAlign w:val="top"/>
            <w:shd w:fill="17365D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内容</w:t>
            </w:r>
          </w:p>
        </w:tc>
      </w:tr>
      <w:tr>
        <w:tc>
          <w:tcPr>
            <w:vAlign w:val="top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文档用途</w:t>
            </w:r>
          </w:p>
        </w:tc>
        <w:tc>
          <w:tcPr>
            <w:vAlign w:val="top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冻结任务、下载阶段、本地成品、目录、启动恢复和取消流程的状态机；定义异常分类、重试、恢复、幂等和持久化规则。</w:t>
            </w:r>
          </w:p>
        </w:tc>
      </w:tr>
      <w:tr>
        <w:tc>
          <w:tcPr>
            <w:vAlign w:val="top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主要读者</w:t>
            </w:r>
          </w:p>
        </w:tc>
        <w:tc>
          <w:tcPr>
            <w:vAlign w:val="top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技术负责人、Python/Textual 开发人员、测试人员、运维与代码评审人员。</w:t>
            </w:r>
          </w:p>
        </w:tc>
      </w:tr>
      <w:tr>
        <w:tc>
          <w:tcPr>
            <w:vAlign w:val="top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前置文档</w:t>
            </w:r>
          </w:p>
        </w:tc>
        <w:tc>
          <w:tcPr>
            <w:vAlign w:val="top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2.1《系统总体架构设计》、2.2《模块设计说明》、2.3《数据模型与状态文件设计》。</w:t>
            </w:r>
          </w:p>
        </w:tc>
      </w:tr>
      <w:tr>
        <w:tc>
          <w:tcPr>
            <w:vAlign w:val="top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后续文档</w:t>
            </w:r>
          </w:p>
        </w:tc>
        <w:tc>
          <w:tcPr>
            <w:vAlign w:val="top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2.5 Git/下载/更新流程、2.6 Worker/日志/配置、测试与发布规范。</w:t>
            </w:r>
          </w:p>
        </w:tc>
      </w:tr>
      <w:tr>
        <w:tc>
          <w:tcPr>
            <w:vAlign w:val="top"/>
            <w:tcW w:type="dxa" w:w="26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规范级别</w:t>
            </w:r>
          </w:p>
        </w:tc>
        <w:tc>
          <w:tcPr>
            <w:vAlign w:val="top"/>
            <w:tcW w:type="dxa" w:w="71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“必须/不得”为强制要求；状态转换表和异常恢复矩阵是实现与测试的基线。</w:t>
            </w:r>
          </w:p>
        </w:tc>
      </w:tr>
    </w:tbl>
    <w:bookmarkEnd w:id="20"/>
    <w:bookmarkStart w:id="21" w:name="Xc5b9d3573b8b829548f020a797c10644db4abc1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1. 目的与范围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本文件定义 ChinaTextbook v1.1 在正常运行、用户取消、网络故障、数据完整性异常、状态文件损坏和进程崩溃时如何流转与恢复。目标是让 UI、Worker、Core 和 StateRepository 对“当前处于什么状态、下一步允许做什么、失败后保留什么”具有一致理解。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本文件覆盖：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TaskRecord 的生命周期状态机；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TaskStage 的阶段推进规则；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下载任务中一本教材的运行期状态；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GroupRecord 的 ready/stale/failed 生命周期；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Catalog、Selection、DownloadPlan 和启动过程的状态规则；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协作式取消、安全点、超时和子进程终止；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错误分类、自动重试、人工恢复和 fail-closed；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崩溃恢复、幂等执行、临时文件与锁；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/>
        </w:rPr>
        <w:t xml:space="preserve">应用事件、日志、诊断和故障注入测试。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本文件不改变 2.3 已冻结的持久化字段。若实现需要新增字段，必须先更新 2.3、Schema 和迁移规则，不得只在代码中私自扩展状态文件。</w:t>
      </w:r>
    </w:p>
    <w:bookmarkEnd w:id="21"/>
    <w:bookmarkStart w:id="22" w:name="X73f59ebe062305ee6832d27be96f4b060d27fd0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2. 设计原则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状态是事实，不是提示文字。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所有状态必须有明确所有者、进入条件、退出条件和持久化规则。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终态不可原地复活。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completed、failed、cancelled、interrupted 不得改回 running；重试必须创建新的 task_id，并记录 retry_of。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完成必须可证明。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Task completed 必须以输出验证和状态原子保存成功为前提；100% 进度不等于完成。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取消是协作式事务。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用户请求取消后先进入 cancelling，Worker 在安全点停止并保存恢复信息，不能直接杀线程。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完整性错误优先 fail-closed。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上游删卷、来源清单不可信、路径越界和哈希不一致不得通过自动重试掩盖。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旧可信成品优先保留。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新版本重建失败不得覆盖或删除已有 ready/stale 成品及其哈希证据。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恢复依赖真实世界校验。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重启后不得仅相信 state.json；必须重新检查文件、Git 工作区、锁、临时文件和哈希。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重复执行必须幂等。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同一计划重跑不能产生重复输出、错误删除或状态倒退。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自动重试有限且可观测。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只有明确可重试错误可自动重试，并受次数、退避和总时限约束。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  <w:b/>
          <w:bCs/>
        </w:rPr>
        <w:t xml:space="preserve">所有跨线程变化通过事件传递。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Worker 不直接修改 Widget；UI 根据不可变快照渲染。</w:t>
      </w:r>
    </w:p>
    <w:bookmarkEnd w:id="22"/>
    <w:bookmarkStart w:id="26" w:name="X6a0a2903e4e7124b16e654f6cec4863fd885872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3. 状态机总览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5123688" cy="4770850"/>
            <wp:effectExtent b="0" l="0" r="0" t="0"/>
            <wp:docPr descr="状态机总览" title="" id="24" name="Picture"/>
            <a:graphic>
              <a:graphicData uri="http://schemas.openxmlformats.org/drawingml/2006/picture">
                <pic:pic>
                  <pic:nvPicPr>
                    <pic:cNvPr descr="diagrams/01_state_machine_landscap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688" cy="477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系统同时存在多组互相关联但所有权不同的状态：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497"/>
        <w:gridCol w:w="2793"/>
        <w:gridCol w:w="1916"/>
        <w:gridCol w:w="3594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状态域</w:t>
            </w:r>
          </w:p>
        </w:tc>
        <w:tc>
          <w:tcPr>
            <w:vAlign w:val="top"/>
            <w:shd w:fill="17365D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所有者</w:t>
            </w:r>
          </w:p>
        </w:tc>
        <w:tc>
          <w:tcPr>
            <w:vAlign w:val="top"/>
            <w:shd w:fill="17365D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是否持久化</w:t>
            </w:r>
          </w:p>
        </w:tc>
        <w:tc>
          <w:tcPr>
            <w:vAlign w:val="top"/>
            <w:shd w:fill="17365D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TaskState / TaskStage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TaskRegistry + StateRepository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后台任务生命周期与当前阶段。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SelectionState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SelectionService + StateRepository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用户书目选择及精确文件展开。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DownloadPlan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DownloadService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运行中必须可恢复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用户确认时冻结的不可变执行快照。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GroupStatus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GroupRepository/StateRepository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本地成品及可信验证证据。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CatalogRuntimeState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BookService/CatalogService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部分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目录加载、缓存和刷新状态。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BookStatus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ViewModel 派生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否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available/selected/running/ready/stale/failed 等 UI 状态。</w:t>
            </w:r>
          </w:p>
        </w:tc>
      </w:tr>
      <w:tr>
        <w:tc>
          <w:tcPr>
            <w:vAlign w:val="top"/>
            <w:tcW w:type="dxa" w:w="14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BootstrapState</w:t>
            </w:r>
          </w:p>
        </w:tc>
        <w:tc>
          <w:tcPr>
            <w:vAlign w:val="top"/>
            <w:tcW w:type="dxa" w:w="279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BootstrapController</w:t>
            </w:r>
          </w:p>
        </w:tc>
        <w:tc>
          <w:tcPr>
            <w:vAlign w:val="top"/>
            <w:tcW w:type="dxa" w:w="191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否</w:t>
            </w:r>
          </w:p>
        </w:tc>
        <w:tc>
          <w:tcPr>
            <w:vAlign w:val="top"/>
            <w:tcW w:type="dxa" w:w="35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启动、迁移、校正和安全模式。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禁止用一个通用字符串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status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同时表达上述不同状态域。代码中必须使用不同枚举类型，避免把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TaskState.ready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GroupStatus.completed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等无效组合编译进系统。</w:t>
      </w:r>
    </w:p>
    <w:bookmarkEnd w:id="26"/>
    <w:bookmarkStart w:id="30" w:name="X9b74fa1ced565ce57cf2d569848c90c82d10317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4. 状态所有权与写入纪律</w:t>
      </w:r>
    </w:p>
    <w:bookmarkStart w:id="27" w:name="X3a69b8748cc51ffe2f1acab63a42e3af5d8d3b5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4.1 唯一所有者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TaskRegistry 是活动任务的内存真相来源；StateRepository 保存其持久快照。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SelectionService 是当前选择的唯一修改入口。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GroupRecord 只能由验证/发布事务写入；Downloader 和 UI 无权直接标记 ready。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BootstrapController 只能执行启动校正，不能在正常运行时修改业务状态。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UI 只发送 Command，接收 Event/ViewModel，不拥有可持久业务状态。</w:t>
      </w:r>
    </w:p>
    <w:bookmarkEnd w:id="27"/>
    <w:bookmarkStart w:id="28" w:name="X1f93e3ea1a4cf91000b50f14abd4d84421ec9b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4.2 Compare-and-set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状态转换必须通过带预期旧状态的原子接口完成，例如：</w:t>
      </w:r>
    </w:p>
    <w:p>
      <w:pPr>
        <w:pStyle w:val="SourceCode"/>
      </w:pPr>
      <w:r>
        <w:rPr>
          <w:rStyle w:val="NormalTok"/>
          <w:rFonts w:ascii="DejaVu Sans Mono" w:hAnsi="DejaVu Sans Mono" w:eastAsia="DejaVu Sans Mono"/>
        </w:rPr>
        <w:t xml:space="preserve">transition(task_id, expected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TaskState.RUNNING, target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TaskState.CANCELLING)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若实际状态与 expected 不一致，返回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TASK_STATE_CONFLICT</w:t>
      </w:r>
      <w:r>
        <w:rPr>
          <w:rFonts w:ascii="Noto Sans CJK SC" w:hAnsi="Noto Sans CJK SC" w:eastAsia="Noto Sans CJK SC"/>
        </w:rPr>
        <w:t xml:space="preserve">，不得覆盖。该规则避免取消、完成和失败同时竞争导致终态被覆盖。</w:t>
      </w:r>
    </w:p>
    <w:bookmarkEnd w:id="28"/>
    <w:bookmarkStart w:id="29" w:name="Xc703bc8974065d2d61fe630523c3ffc2b0eaf2c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4.3 持久化顺序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需要持久化的状态转换遵循：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在内存中验证转换是否合法；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构建新不可变快照；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通过 StateRepository 原子写入；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写入成功后替换内存公开快照；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发布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TaskStateChanged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或其他应用事件。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对于高频进度可采用节流持久化，但状态、阶段边界和错误必须立即持久化。</w:t>
      </w:r>
    </w:p>
    <w:bookmarkEnd w:id="29"/>
    <w:bookmarkEnd w:id="30"/>
    <w:bookmarkStart w:id="38" w:name="X350e28bfc8149aaf622f7d0944c97c1c3de6143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5. TaskState 生命周期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5748528" cy="4211408"/>
            <wp:effectExtent b="0" l="0" r="0" t="0"/>
            <wp:docPr descr="任务生命周期" title="" id="32" name="Picture"/>
            <a:graphic>
              <a:graphicData uri="http://schemas.openxmlformats.org/drawingml/2006/picture">
                <pic:pic>
                  <pic:nvPicPr>
                    <pic:cNvPr descr="diagrams/02_task_lifecycl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28" cy="421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X62d0706ac3a555731ab2045e8429557189bf670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5.1 规范状态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646"/>
        <w:gridCol w:w="3414"/>
        <w:gridCol w:w="1490"/>
        <w:gridCol w:w="3250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状态</w:t>
            </w:r>
          </w:p>
        </w:tc>
        <w:tc>
          <w:tcPr>
            <w:vAlign w:val="top"/>
            <w:shd w:fill="17365D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含义</w:t>
            </w:r>
          </w:p>
        </w:tc>
        <w:tc>
          <w:tcPr>
            <w:vAlign w:val="top"/>
            <w:shd w:fill="17365D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是否终态</w:t>
            </w:r>
          </w:p>
        </w:tc>
        <w:tc>
          <w:tcPr>
            <w:vAlign w:val="top"/>
            <w:shd w:fill="17365D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持久化要求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pending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已创建、等待 Worker 执行。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否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创建后立即保存。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running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Worker 已获得执行权，任务正在推进。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否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started_at 与初始 stage 必须保存。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cancelling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已收到取消请求，等待安全停止。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否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cancel_requested=true 与时间必须保存。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completed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所有必要阶段完成，结果和状态均已成功提交。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stage 必须为 done。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failed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任务不能安全继续，或重试预算耗尽。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必须有 TaskError。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cancelled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用户取消已在安全点完成。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必须记录取消阶段和完成时间。</w:t>
            </w:r>
          </w:p>
        </w:tc>
      </w:tr>
      <w:tr>
        <w:tc>
          <w:tcPr>
            <w:vAlign w:val="top"/>
            <w:tcW w:type="dxa" w:w="164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interrupted</w:t>
            </w:r>
          </w:p>
        </w:tc>
        <w:tc>
          <w:tcPr>
            <w:vAlign w:val="top"/>
            <w:tcW w:type="dxa" w:w="341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上次进程异常结束，旧活动任务不再运行。</w:t>
            </w:r>
          </w:p>
        </w:tc>
        <w:tc>
          <w:tcPr>
            <w:vAlign w:val="top"/>
            <w:tcW w:type="dxa" w:w="14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是</w:t>
            </w:r>
          </w:p>
        </w:tc>
        <w:tc>
          <w:tcPr>
            <w:vAlign w:val="top"/>
            <w:tcW w:type="dxa" w:w="325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由启动校正写入。</w:t>
            </w:r>
          </w:p>
        </w:tc>
      </w:tr>
    </w:tbl>
    <w:bookmarkEnd w:id="34"/>
    <w:bookmarkStart w:id="35" w:name="Xcea9ddd3de280813cfd0a8c88bb3cbc9d7f4d27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5.2 允许转换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325"/>
        <w:gridCol w:w="1406"/>
        <w:gridCol w:w="1848"/>
        <w:gridCol w:w="2472"/>
        <w:gridCol w:w="2749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来源</w:t>
            </w:r>
          </w:p>
        </w:tc>
        <w:tc>
          <w:tcPr>
            <w:vAlign w:val="top"/>
            <w:shd w:fill="17365D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目标</w:t>
            </w:r>
          </w:p>
        </w:tc>
        <w:tc>
          <w:tcPr>
            <w:vAlign w:val="top"/>
            <w:shd w:fill="17365D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触发</w:t>
            </w:r>
          </w:p>
        </w:tc>
        <w:tc>
          <w:tcPr>
            <w:vAlign w:val="top"/>
            <w:shd w:fill="17365D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守卫条件</w:t>
            </w:r>
          </w:p>
        </w:tc>
        <w:tc>
          <w:tcPr>
            <w:vAlign w:val="top"/>
            <w:shd w:fill="17365D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副作用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pending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WorkerStart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未取消；并发槽可用；计划可加载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写 started_at；stage=preflight 或 queued。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pending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CancelBeforeStart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用户请求取消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不启动 Worker；写 completed_at。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pending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interrupted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StartupReconcile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状态来自旧进程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写 TASK_INTERRUPTED。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cancelling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CancelRequested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当前任务可取消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cancel_requested=true；停止领取新工作。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completed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ExecutionSucceeded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stage=done；所有结果已验证并持久化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写 completed_at；发布完成事件。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ExecutionFailed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错误不可恢复或重试耗尽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保存 TaskError；保留诊断材料。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interrupted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StartupReconcile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重启发现旧 running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保留 last_stage；写中断原因。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SafeCancelCompleted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已到安全点且状态保存成功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清理任务临时材料；发布取消事件。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CancelFailed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无法安全清理、终止或保存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写具体错误，提示人工检查。</w:t>
            </w:r>
          </w:p>
        </w:tc>
      </w:tr>
      <w:tr>
        <w:tc>
          <w:tcPr>
            <w:vAlign w:val="top"/>
            <w:tcW w:type="dxa" w:w="132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cancelling</w:t>
            </w:r>
          </w:p>
        </w:tc>
        <w:tc>
          <w:tcPr>
            <w:vAlign w:val="top"/>
            <w:tcW w:type="dxa" w:w="140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interrupted</w:t>
            </w:r>
          </w:p>
        </w:tc>
        <w:tc>
          <w:tcPr>
            <w:vAlign w:val="top"/>
            <w:tcW w:type="dxa" w:w="18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StartupReconcile</w:t>
            </w:r>
          </w:p>
        </w:tc>
        <w:tc>
          <w:tcPr>
            <w:vAlign w:val="top"/>
            <w:tcW w:type="dxa" w:w="247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重启发现旧 cancelling</w:t>
            </w:r>
          </w:p>
        </w:tc>
        <w:tc>
          <w:tcPr>
            <w:vAlign w:val="top"/>
            <w:tcW w:type="dxa" w:w="27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标记 interrupted，不假装取消完成。</w:t>
            </w:r>
          </w:p>
        </w:tc>
      </w:tr>
    </w:tbl>
    <w:bookmarkEnd w:id="35"/>
    <w:bookmarkStart w:id="36" w:name="Xb2793b04912a810a06c17932bf77483c1ed177b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5.3 禁止转换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terminal → running；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failed → completed；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cancelled → completed；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interrupted → running；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pending → completed；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cancelling → completed；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/>
        </w:rPr>
        <w:t xml:space="preserve">completed → failed。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用户点击“重试”时创建新 TaskRecord：</w:t>
      </w:r>
      <w:r>
        <w:rPr>
          <w:rStyle w:val="VerbatimChar"/>
          <w:rFonts w:ascii="Noto Sans CJK SC" w:hAnsi="Noto Sans CJK SC" w:eastAsia="Noto Sans CJK SC"/>
        </w:rPr>
        <w:t xml:space="preserve">state=pending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retry_of=&lt;旧 task_id&gt;</w:t>
      </w:r>
      <w:r>
        <w:rPr>
          <w:rFonts w:ascii="Noto Sans CJK SC" w:hAnsi="Noto Sans CJK SC" w:eastAsia="Noto Sans CJK SC"/>
        </w:rPr>
        <w:t xml:space="preserve">，旧记录保持不变。</w:t>
      </w:r>
    </w:p>
    <w:bookmarkEnd w:id="36"/>
    <w:bookmarkStart w:id="37" w:name="Xbf0897ab2dd9f19cd7dee3460f6fa5b308416d0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5.4 时间不变量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created_at 必须存在；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running 必须有 started_at；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终态必须有 completed_at；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completed_at &gt;= started_at &gt;= created_at；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pending 不得有 started_at；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同一状态转换的时间使用注入 Clock，便于测试；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/>
        </w:rPr>
        <w:t xml:space="preserve">系统时间倒退时记录警告，但排序优先使用单调时钟的运行期序号。</w:t>
      </w:r>
    </w:p>
    <w:bookmarkEnd w:id="37"/>
    <w:bookmarkEnd w:id="38"/>
    <w:bookmarkStart w:id="46" w:name="X184011e42b721e7993cd44f324a39cd93c3b452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6. TaskStage 阶段状态机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6248400" cy="3541693"/>
            <wp:effectExtent b="0" l="0" r="0" t="0"/>
            <wp:docPr descr="下载阶段状态机" title="" id="40" name="Picture"/>
            <a:graphic>
              <a:graphicData uri="http://schemas.openxmlformats.org/drawingml/2006/picture">
                <pic:pic>
                  <pic:nvPicPr>
                    <pic:cNvPr descr="diagrams/03_download_pipelin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54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X0a2051d0601c727f4721e1594a7a04c60f57db3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6.1 规范阶段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807"/>
        <w:gridCol w:w="4041"/>
        <w:gridCol w:w="3952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阶段</w:t>
            </w:r>
          </w:p>
        </w:tc>
        <w:tc>
          <w:tcPr>
            <w:vAlign w:val="top"/>
            <w:shd w:fill="17365D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目的</w:t>
            </w:r>
          </w:p>
        </w:tc>
        <w:tc>
          <w:tcPr>
            <w:vAlign w:val="top"/>
            <w:shd w:fill="17365D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完成证据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queued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等待执行。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Worker 接管任务。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preflight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校验计划、锁、磁盘、路径、工作区和工具。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全部前置条件通过。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fetch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获取远端对象和最新引用。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Git 命令成功且目标 commit 可解析。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checkout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配置并执行精确文件 sparse-checkout。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选定源文件存在且工作区与 fingerprint 匹配。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merge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普通 PDF 规范化复制；分卷顺序合并到临时文件。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临时成品存在、非空、写入完成。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verify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校验来源集合、大小、流式哈希和落盘后 SHA256。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验证结果成功。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cleanup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在 verify 成功后按策略清理分卷。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删除范围再次验证且操作完成。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persist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原子保存 GroupRecord、TaskRecord 和相关证据。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状态替换成功并可重新读取。</w:t>
            </w:r>
          </w:p>
        </w:tc>
      </w:tr>
      <w:tr>
        <w:tc>
          <w:tcPr>
            <w:vAlign w:val="top"/>
            <w:tcW w:type="dxa" w:w="180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done</w:t>
            </w:r>
          </w:p>
        </w:tc>
        <w:tc>
          <w:tcPr>
            <w:vAlign w:val="top"/>
            <w:tcW w:type="dxa" w:w="40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完成标记。</w:t>
            </w:r>
          </w:p>
        </w:tc>
        <w:tc>
          <w:tcPr>
            <w:vAlign w:val="top"/>
            <w:tcW w:type="dxa" w:w="395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 可转 completed。</w:t>
            </w:r>
          </w:p>
        </w:tc>
      </w:tr>
    </w:tbl>
    <w:bookmarkEnd w:id="42"/>
    <w:bookmarkStart w:id="43" w:name="Xb1175e03faacf71ef44c63228fb6fedfb536bbc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6.2 允许推进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queued → preflight → fetch → checkout → merge → verify → cleanup → persist → done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允许的条件分支：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无需 fetch：preflight → checkout；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普通完整 PDF：checkout → verify；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Noto Sans CJK SC" w:hAnsi="Noto Sans CJK SC" w:eastAsia="Noto Sans CJK SC"/>
        </w:rPr>
        <w:t xml:space="preserve">clean_parts_after_verify=false</w:t>
      </w:r>
      <w:r>
        <w:rPr>
          <w:rFonts w:ascii="Noto Sans CJK SC" w:hAnsi="Noto Sans CJK SC" w:eastAsia="Noto Sans CJK SC"/>
        </w:rPr>
        <w:t xml:space="preserve">：verify → persist；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verify-only 任务：preflight → verify → persist → done；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/>
        </w:rPr>
        <w:t xml:space="preserve">catalog/update-check 任务按 6.4 的阶段矩阵执行。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禁止跳过 verify 直接进入 cleanup 或 persist-ready。任何 GroupRecord ready 都必须经过 verify。</w:t>
      </w:r>
    </w:p>
    <w:bookmarkEnd w:id="43"/>
    <w:bookmarkStart w:id="44" w:name="X9d1834fb35fcbb58c9f883758a1bbd84b20c6a7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6.3 阶段失败记录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Task failed/cancelled/interrupted 时，</w:t>
      </w:r>
      <w:r>
        <w:rPr>
          <w:rStyle w:val="VerbatimChar"/>
          <w:rFonts w:ascii="Noto Sans CJK SC" w:hAnsi="Noto Sans CJK SC" w:eastAsia="Noto Sans CJK SC"/>
        </w:rPr>
        <w:t xml:space="preserve">stage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保留最后正在执行或最后成功提交的阶段，用于恢复和诊断。只有 completed 任务的 stage 必须为 done。</w:t>
      </w:r>
    </w:p>
    <w:bookmarkEnd w:id="44"/>
    <w:bookmarkStart w:id="45" w:name="X540c69fc48e3bf76bbb2bcab04feb12430b42c4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6.4 TaskKind 与阶段矩阵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397"/>
        <w:gridCol w:w="3161"/>
        <w:gridCol w:w="2448"/>
        <w:gridCol w:w="2794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TaskKind</w:t>
            </w:r>
          </w:p>
        </w:tc>
        <w:tc>
          <w:tcPr>
            <w:vAlign w:val="top"/>
            <w:shd w:fill="17365D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必须阶段</w:t>
            </w:r>
          </w:p>
        </w:tc>
        <w:tc>
          <w:tcPr>
            <w:vAlign w:val="top"/>
            <w:shd w:fill="17365D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可选阶段</w:t>
            </w:r>
          </w:p>
        </w:tc>
        <w:tc>
          <w:tcPr>
            <w:vAlign w:val="top"/>
            <w:shd w:fill="17365D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不适用阶段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catalog_refresh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fetch,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无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checkout, merge, verify, cleanup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download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checkout, verify,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fetch, merge, cleanup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无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verify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verify,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无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fetch, checkout, merge, cleanup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update_check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fetch,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无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checkout, merge, verify, cleanup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repository_update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fetch,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checkout（仅工作区需要同步时）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merge, verify, cleanup</w:t>
            </w:r>
          </w:p>
        </w:tc>
      </w:tr>
      <w:tr>
        <w:tc>
          <w:tcPr>
            <w:vAlign w:val="top"/>
            <w:tcW w:type="dxa" w:w="139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diagnostic</w:t>
            </w:r>
          </w:p>
        </w:tc>
        <w:tc>
          <w:tcPr>
            <w:vAlign w:val="top"/>
            <w:tcW w:type="dxa" w:w="316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queued, preflight, persist, done</w:t>
            </w:r>
          </w:p>
        </w:tc>
        <w:tc>
          <w:tcPr>
            <w:vAlign w:val="top"/>
            <w:tcW w:type="dxa" w:w="244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无</w:t>
            </w:r>
          </w:p>
        </w:tc>
        <w:tc>
          <w:tcPr>
            <w:vAlign w:val="top"/>
            <w:tcW w:type="dxa" w:w="2794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8"/>
              </w:rPr>
              <w:t xml:space="preserve">fetch, checkout, merge, verify, cleanup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实现不得用一个固定流水线强迫所有 TaskKind 执行无关阶段；应由 StagePlan 明确列出本任务阶段序列。</w:t>
      </w:r>
    </w:p>
    <w:bookmarkEnd w:id="45"/>
    <w:bookmarkEnd w:id="46"/>
    <w:bookmarkStart w:id="48" w:name="X727a682628b0529fcd5c421dfc9aaf3dd5f9171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7. 单本教材的运行期状态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BookStatus 是 UI 派生状态，不应替代任务内部的单本处理进度。下载任务可在内存事件中使用以下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BookRunState</w:t>
      </w:r>
      <w:r>
        <w:rPr>
          <w:rFonts w:ascii="Noto Sans CJK SC" w:hAnsi="Noto Sans CJK SC" w:eastAsia="Noto Sans CJK SC"/>
        </w:rPr>
        <w:t xml:space="preserve">，默认不写入 state.json：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983"/>
        <w:gridCol w:w="6817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状态</w:t>
            </w:r>
          </w:p>
        </w:tc>
        <w:tc>
          <w:tcPr>
            <w:vAlign w:val="top"/>
            <w:shd w:fill="17365D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waiting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已在 DownloadPlan 中，等待处理。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skipped_ready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本地 ready 记录和真实文件均验证通过，无需重建。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active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正在 fetch/checkout/merge/verify/persist 的某阶段。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ready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本任务已为该书建立可信 GroupRecord。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failed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该书处理失败，TaskError 包含 book_id。</w:t>
            </w:r>
          </w:p>
        </w:tc>
      </w:tr>
      <w:tr>
        <w:tc>
          <w:tcPr>
            <w:vAlign w:val="top"/>
            <w:tcW w:type="dxa" w:w="298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cancelled</w:t>
            </w:r>
          </w:p>
        </w:tc>
        <w:tc>
          <w:tcPr>
            <w:vAlign w:val="top"/>
            <w:tcW w:type="dxa" w:w="681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取消后尚未处理或安全停止。</w:t>
            </w:r>
          </w:p>
        </w:tc>
      </w:tr>
    </w:tbl>
    <w:bookmarkStart w:id="47" w:name="Xa1f048331c98902f2565aaf5691997c26edbaf7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7.1 批量任务策略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默认采用“单本失败不继续危险写入，但可继续独立书目”的策略：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</w:rPr>
        <w:t xml:space="preserve">目录/工作区/状态存储等全局错误：整个任务失败；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</w:rPr>
        <w:t xml:space="preserve">某一本教材的确定性源文件错误：记录该书失败，其他不共享临时材料的书可继续；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</w:rPr>
        <w:t xml:space="preserve">完整性/路径越界/Manifest 不可信：为避免共享环境受污染，整个任务 fail-closed；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/>
        </w:rPr>
        <w:t xml:space="preserve">最终 TaskState：全部成功或安全跳过为 completed；存在任一本失败为 failed，但成功书目的 ready 记录仍保留。</w:t>
      </w:r>
    </w:p>
    <w:bookmarkEnd w:id="47"/>
    <w:bookmarkEnd w:id="48"/>
    <w:bookmarkStart w:id="57" w:name="X39f6f158ffc101542d9acb3d6be5ced326ea46d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8. GroupRecord 生命周期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6248400" cy="1361830"/>
            <wp:effectExtent b="0" l="0" r="0" t="0"/>
            <wp:docPr descr="GroupRecord 生命周期" title="" id="50" name="Picture"/>
            <a:graphic>
              <a:graphicData uri="http://schemas.openxmlformats.org/drawingml/2006/picture">
                <pic:pic>
                  <pic:nvPicPr>
                    <pic:cNvPr descr="diagrams/04_group_lifecycl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361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X29a2e8faa7a9fb8319be3d5295d16b3cf37087b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8.1 持久状态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b/>
          <w:bCs/>
        </w:rPr>
        <w:t xml:space="preserve">不存在：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没有 GroupRecord；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b/>
          <w:bCs/>
        </w:rPr>
        <w:t xml:space="preserve">ready：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成品存在、哈希和来源证据完整；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b/>
          <w:bCs/>
        </w:rPr>
        <w:t xml:space="preserve">stale：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成品证据仍保留，但当前来源或本地文件发生变化；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/>
          <w:b/>
          <w:bCs/>
        </w:rPr>
        <w:t xml:space="preserve">failed：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当前无可信 ready/stale 成品，最近构建失败。</w:t>
      </w:r>
    </w:p>
    <w:p>
      <w:pPr>
        <w:pStyle w:val="FirstParagraph"/>
      </w:pPr>
      <w:r>
        <w:rPr>
          <w:rStyle w:val="VerbatimChar"/>
          <w:rFonts w:ascii="Noto Sans CJK SC" w:hAnsi="Noto Sans CJK SC" w:eastAsia="Noto Sans CJK SC"/>
        </w:rPr>
        <w:t xml:space="preserve">candidate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revalidating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等仅为运行期状态，不写入 GroupStatus。</w:t>
      </w:r>
    </w:p>
    <w:bookmarkEnd w:id="52"/>
    <w:bookmarkStart w:id="53" w:name="X0cefd5983b864d3ff834a2274e7f6b78067cdf3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8.2 ready 进入条件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仅当以下全部成功时可写 ready：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来源路径与当前 Catalog/Manifest 一致；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分卷集合连续且未减少；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临时成品完整写入；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流式哈希与落盘后重新读取哈希一致；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输出路径位于允许根目录；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/>
        </w:rPr>
        <w:t xml:space="preserve">GroupRecord 原子保存成功。</w:t>
      </w:r>
    </w:p>
    <w:bookmarkEnd w:id="53"/>
    <w:bookmarkStart w:id="54" w:name="Xea50f47bc34c133a212fa53b0aa303f808706c5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8.3 ready → stale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触发包括：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source_files、OID、commit 或 fingerprint 改变；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本地文件不存在、大小变化或哈希不匹配；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工作区切换到不一致仓库；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无法可靠比较新旧 Manifest；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/>
        </w:rPr>
        <w:t xml:space="preserve">旧迁移记录缺少足够来源证据。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stale 不是失败删除信号。系统必须保留输出文件、旧 SHA256 和 source_parts，直到用户明确处理。</w:t>
      </w:r>
    </w:p>
    <w:bookmarkEnd w:id="54"/>
    <w:bookmarkStart w:id="55" w:name="X8d493fef737fbefe36cf203ef0875300a5a3999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8.4 重建失败时的保留策略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若重建前存在 ready，检测到变化后先标记 stale；新任务失败后继续保持 stale，不改为 failed。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若重建前没有可信输出，任务失败可写 GroupStatus=failed。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/>
        </w:rPr>
        <w:t xml:space="preserve">上游分卷减少时保持 stale，并产生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UPSTREAM_PART_REMOVED</w:t>
      </w:r>
      <w:r>
        <w:rPr>
          <w:rFonts w:ascii="Noto Sans CJK SC" w:hAnsi="Noto Sans CJK SC" w:eastAsia="Noto Sans CJK SC"/>
        </w:rPr>
        <w:t xml:space="preserve">；禁止自动以更短集合覆盖。</w:t>
      </w:r>
    </w:p>
    <w:bookmarkEnd w:id="55"/>
    <w:bookmarkStart w:id="56" w:name="Xb6620064236909b5eb0c4491ed1f46647b32784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8.5 重新验证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ready/stale 的本地文件可执行 verify 任务：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与记录哈希一致且来源仍有效：写 ready，并更新 verified_at；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文件哈希不一致：写 stale，错误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OUTPUT_HASH_MISMATCH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/>
        </w:rPr>
        <w:t xml:space="preserve">文件不存在：写 stale；不得自动删除记录。</w:t>
      </w:r>
    </w:p>
    <w:bookmarkEnd w:id="56"/>
    <w:bookmarkEnd w:id="57"/>
    <w:bookmarkStart w:id="60" w:name="X59cb171a898e92e7129523014d76d72e33f1588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9. Selection 与 DownloadPlan 生命周期</w:t>
      </w:r>
    </w:p>
    <w:bookmarkStart w:id="58" w:name="Xabf41d1dd9d68305babba498d3f795c136ac7ae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9.1 SelectionState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选择处于可编辑状态，任何变更都重新展开 selected_files 并计算 fingerprint。Catalog 刷新后：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</w:rPr>
        <w:t xml:space="preserve">selected_books 全部仍存在：重新展开并更新 fingerprint；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</w:rPr>
        <w:t xml:space="preserve">有 BookId 消失：保留仍存在项，设置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requires_reselection=true</w:t>
      </w:r>
      <w:r>
        <w:rPr>
          <w:rFonts w:ascii="Noto Sans CJK SC" w:hAnsi="Noto Sans CJK SC" w:eastAsia="Noto Sans CJK SC"/>
        </w:rPr>
        <w:t xml:space="preserve">，提示用户复核；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/>
        </w:rPr>
        <w:t xml:space="preserve">v1.0 升级：清空目录级选择并要求重选。</w:t>
      </w:r>
    </w:p>
    <w:bookmarkEnd w:id="58"/>
    <w:bookmarkStart w:id="59" w:name="Xbea9a8988eca2c87f179f64f0a471bf70c0778c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9.2 DownloadPlan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用户按 F5 并确认后创建不可变 DownloadPlan：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selection editable → plan frozen → task pending → task terminal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计划冻结后 UI 修改选择不影响当前任务。若计划中的 repository_commit、catalog_fingerprint 或 selection_fingerprint 在 preflight 无法验证，任务以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PLAN_SNAPSHOT_MISMATCH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失败并要求重新创建计划。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DownloadPlan 不允许被“更新”；重新下载必须创建新 plan_id。</w:t>
      </w:r>
    </w:p>
    <w:bookmarkEnd w:id="59"/>
    <w:bookmarkEnd w:id="60"/>
    <w:bookmarkStart w:id="63" w:name="X5b48b740a7aec7bd07a0d00ee9944b7ea430645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10. Catalog 与更新状态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CatalogRuntimeState 建议为运行期枚举：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3387"/>
        <w:gridCol w:w="6413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状态</w:t>
            </w:r>
          </w:p>
        </w:tc>
        <w:tc>
          <w:tcPr>
            <w:vAlign w:val="top"/>
            <w:shd w:fill="17365D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vAlign w:val="top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unavailable</w:t>
            </w:r>
          </w:p>
        </w:tc>
        <w:tc>
          <w:tcPr>
            <w:vAlign w:val="top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尚无可用目录。</w:t>
            </w:r>
          </w:p>
        </w:tc>
      </w:tr>
      <w:tr>
        <w:tc>
          <w:tcPr>
            <w:vAlign w:val="top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loading</w:t>
            </w:r>
          </w:p>
        </w:tc>
        <w:tc>
          <w:tcPr>
            <w:vAlign w:val="top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正在加载缓存或解析 Git Tree。</w:t>
            </w:r>
          </w:p>
        </w:tc>
      </w:tr>
      <w:tr>
        <w:tc>
          <w:tcPr>
            <w:vAlign w:val="top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ready</w:t>
            </w:r>
          </w:p>
        </w:tc>
        <w:tc>
          <w:tcPr>
            <w:vAlign w:val="top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当前 commit 的目录可用。</w:t>
            </w:r>
          </w:p>
        </w:tc>
      </w:tr>
      <w:tr>
        <w:tc>
          <w:tcPr>
            <w:vAlign w:val="top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stale</w:t>
            </w:r>
          </w:p>
        </w:tc>
        <w:tc>
          <w:tcPr>
            <w:vAlign w:val="top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有可用旧目录，但远端/工作区已变化。</w:t>
            </w:r>
          </w:p>
        </w:tc>
      </w:tr>
      <w:tr>
        <w:tc>
          <w:tcPr>
            <w:vAlign w:val="top"/>
            <w:tcW w:type="dxa" w:w="338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failed</w:t>
            </w:r>
          </w:p>
        </w:tc>
        <w:tc>
          <w:tcPr>
            <w:vAlign w:val="top"/>
            <w:tcW w:type="dxa" w:w="64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本次刷新失败且无可用目录。</w:t>
            </w:r>
          </w:p>
        </w:tc>
      </w:tr>
    </w:tbl>
    <w:bookmarkStart w:id="61" w:name="X95705a8e95a01f65f8677a27dce5c9373be7e8e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10.1 缓存失败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Catalog cache 解析、Schema 或 fingerprint 失败时直接丢弃缓存并重建；不得影响 state.json 的 groups。若重建失败但旧内存目录仍存在，可进入 stale 并允许浏览，不允许基于不匹配目录创建新下载计划。</w:t>
      </w:r>
    </w:p>
    <w:bookmarkEnd w:id="61"/>
    <w:bookmarkStart w:id="62" w:name="X3f759b8f52fb3228fa15e532e462020a0482e8c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10.2 软件更新提示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UpdateCheck 失败不影响教材浏览和本地文件使用；错误只进入日志/更新页面。软件升级提示不得自动覆盖当前程序。</w:t>
      </w:r>
    </w:p>
    <w:bookmarkEnd w:id="62"/>
    <w:bookmarkEnd w:id="63"/>
    <w:bookmarkStart w:id="71" w:name="X68719bdf2748873f62bfb42fa8c903028197804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11. 启动与崩溃恢复状态机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4248912" cy="5474713"/>
            <wp:effectExtent b="0" l="0" r="0" t="0"/>
            <wp:docPr descr="启动恢复状态机" title="" id="65" name="Picture"/>
            <a:graphic>
              <a:graphicData uri="http://schemas.openxmlformats.org/drawingml/2006/picture">
                <pic:pic>
                  <pic:nvPicPr>
                    <pic:cNvPr descr="diagrams/05_startup_recover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547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7" w:name="Xb7b2a098cfdad5155d13ea274862418de237ba5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11.1 启动顺序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建立最小日志和路径环境；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获取工作区写锁；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限制大小读取配置和 state.json；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执行 Schema 校验、备份恢复或迁移；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将旧 pending/running/cancelling 任务校正为 interrupted；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检查临时状态文件和任务临时目录；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验证工作区是官方仓库且路径不越界；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加载 Catalog cache 或重建；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派生 BookStatus 和恢复建议；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/>
        </w:rPr>
        <w:t xml:space="preserve">进入 BrowserScreen 或安全模式。</w:t>
      </w:r>
    </w:p>
    <w:bookmarkEnd w:id="67"/>
    <w:bookmarkStart w:id="68" w:name="Xb8d348dfe106f17fd0534b6e615d0308ec2be06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11.2 安全模式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以下情况进入安全模式：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未知 schema_version；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主状态、备份和可验证临时文件均不可用；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工作区指向非官方仓库或无法证明身份；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路径配置越界；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迁移失败；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/>
        </w:rPr>
        <w:t xml:space="preserve">Catalog 不可用且无可信缓存。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安全模式只允许：帮助、日志、诊断导出、选择可信备份、重新初始化工作区、选择新输出目录和退出。不得下载、合并、清理分卷或覆盖状态。</w:t>
      </w:r>
    </w:p>
    <w:bookmarkEnd w:id="68"/>
    <w:bookmarkStart w:id="69" w:name="Xc182df5a400b5f0d6c1548d7b8872c75954f65b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11.3 活动任务校正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启动时读取到 pending/running/cancelling：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</w:rPr>
        <w:t xml:space="preserve">原记录转为 interrupted；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</w:rPr>
        <w:t xml:space="preserve">保留 last stage、progress、plan_id 和临时路径摘要；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</w:rPr>
        <w:t xml:space="preserve">写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TASK_INTERRUPTED</w:t>
      </w:r>
      <w:r>
        <w:rPr>
          <w:rFonts w:ascii="Noto Sans CJK SC" w:hAnsi="Noto Sans CJK SC" w:eastAsia="Noto Sans CJK SC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</w:rPr>
        <w:t xml:space="preserve">检查是否存在可恢复材料；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/>
        </w:rPr>
        <w:t xml:space="preserve">用户选择“恢复”时创建新任务，不恢复旧 task_id。</w:t>
      </w:r>
    </w:p>
    <w:bookmarkEnd w:id="69"/>
    <w:bookmarkStart w:id="70" w:name="Xf6dd552e3e2e79ecdb4419c9701ecfbe0684c47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11.4 临时文件处理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Noto Sans CJK SC" w:hAnsi="Noto Sans CJK SC" w:eastAsia="Noto Sans CJK SC"/>
        </w:rPr>
        <w:t xml:space="preserve">.tmp.&lt;task_id&gt;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只能由同一任务或恢复任务认领；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</w:rPr>
        <w:t xml:space="preserve">临时文件不得自动发布为成品；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</w:rPr>
        <w:t xml:space="preserve">若临时文件完整并可重新验证，可作为新任务输入以节省重做；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</w:rPr>
        <w:t xml:space="preserve">无法关联、路径不安全或验证失败的临时文件移入 quarantine 或保留提示，不自动删除；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/>
        </w:rPr>
        <w:t xml:space="preserve">状态临时文件只有在主文件损坏且完整通过 Schema/业务校验时才可人工恢复。</w:t>
      </w:r>
    </w:p>
    <w:bookmarkEnd w:id="70"/>
    <w:bookmarkEnd w:id="71"/>
    <w:bookmarkStart w:id="78" w:name="X2fdf148a6b2d8bdb055ee9ebd91ea45d0b680d7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12. 协作式取消与安全点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6248400" cy="1608610"/>
            <wp:effectExtent b="0" l="0" r="0" t="0"/>
            <wp:docPr descr="取消时序" title="" id="73" name="Picture"/>
            <a:graphic>
              <a:graphicData uri="http://schemas.openxmlformats.org/drawingml/2006/picture">
                <pic:pic>
                  <pic:nvPicPr>
                    <pic:cNvPr descr="diagrams/06_cancellation_sequenc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60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5" w:name="Xa20f3d168fb230adc4363be266c824fb58450f7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12.1 取消协议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UI 发送 CancelTaskCommand；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TaskRegistry compare-and-set running → cancelling；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设置 cancel_requested 并持久化；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Worker 停止领取新的 Book 和新的阶段；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当前操作到达安全点；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关闭文件句柄、刷盘、终止/等待子进程；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清理仅属于当前任务且未发布的临时材料；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保存恢复信息；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cancelling → cancelled；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/>
        </w:rPr>
        <w:t xml:space="preserve">发布 TaskCancelled。</w:t>
      </w:r>
    </w:p>
    <w:bookmarkEnd w:id="75"/>
    <w:bookmarkStart w:id="76" w:name="X1b2338769fa1f3c7c0e418aef99b179d09d2082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12.2 阶段安全点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173"/>
        <w:gridCol w:w="2409"/>
        <w:gridCol w:w="5218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阶段</w:t>
            </w:r>
          </w:p>
        </w:tc>
        <w:tc>
          <w:tcPr>
            <w:vAlign w:val="top"/>
            <w:shd w:fill="17365D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允许立即取消</w:t>
            </w:r>
          </w:p>
        </w:tc>
        <w:tc>
          <w:tcPr>
            <w:vAlign w:val="top"/>
            <w:shd w:fill="17365D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安全点与处理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queued/pending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是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不启动 Worker，直接 cancelled。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preflight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是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当前检查完成后停止，无业务文件副作用。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fetch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否，协作式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请求 Git 温和终止；等待子进程退出并检查仓库锁。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checkout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否，协作式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完成当前 Git 操作，验证工作树可解析后停止。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merge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否，协作式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停止读取下一块，关闭临时输出；未发布文件可清理或保留恢复。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verify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否，协作式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完成本轮文件读取或在块边界停止；不得把部分哈希当结果。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cleanup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仅删除前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一旦开始删除单个文件，完成该原子删除；继续前再检查取消。</w:t>
            </w:r>
          </w:p>
        </w:tc>
      </w:tr>
      <w:tr>
        <w:tc>
          <w:tcPr>
            <w:vAlign w:val="top"/>
            <w:tcW w:type="dxa" w:w="217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persist</w:t>
            </w:r>
          </w:p>
        </w:tc>
        <w:tc>
          <w:tcPr>
            <w:vAlign w:val="top"/>
            <w:tcW w:type="dxa" w:w="240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事务边界</w:t>
            </w:r>
          </w:p>
        </w:tc>
        <w:tc>
          <w:tcPr>
            <w:vAlign w:val="top"/>
            <w:tcW w:type="dxa" w:w="521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原子替换开始后必须完成或报告失败，不能留下半状态。</w:t>
            </w:r>
          </w:p>
        </w:tc>
      </w:tr>
    </w:tbl>
    <w:bookmarkEnd w:id="76"/>
    <w:bookmarkStart w:id="77" w:name="X808e8e234e0ca75ba0558308498ae7d7b3e92a6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12.3 强制退出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UI 在任务活动时收到 Q：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</w:rPr>
        <w:t xml:space="preserve">首次提示“安全取消并退出”；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</w:rPr>
        <w:t xml:space="preserve">用户确认后触发取消协议；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</w:rPr>
        <w:t xml:space="preserve">只有全部任务到达终态或超出退出等待上限后才能结束；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</w:rPr>
        <w:t xml:space="preserve">超时可提供“强制退出”，但必须明确说明下次启动会标记 interrupted，并尽力写 emergency marker；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/>
        </w:rPr>
        <w:t xml:space="preserve">禁止使用 Python 线程强杀。</w:t>
      </w:r>
    </w:p>
    <w:bookmarkEnd w:id="77"/>
    <w:bookmarkEnd w:id="78"/>
    <w:bookmarkStart w:id="85" w:name="X46e25e2d90c9703dba32062f029782b821bf7f6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13. 错误分类与重试策略</w:t>
      </w:r>
    </w:p>
    <w:p>
      <w:pPr>
        <w:pStyle w:val="FirstParagraph"/>
        <w:jc w:val="center"/>
      </w:pPr>
      <w:r>
        <w:rPr>
          <w:rFonts w:ascii="Noto Sans CJK SC" w:hAnsi="Noto Sans CJK SC" w:eastAsia="Noto Sans CJK SC"/>
        </w:rPr>
        <w:drawing>
          <wp:inline>
            <wp:extent cx="4248912" cy="3977704"/>
            <wp:effectExtent b="0" l="0" r="0" t="0"/>
            <wp:docPr descr="重试决策" title="" id="80" name="Picture"/>
            <a:graphic>
              <a:graphicData uri="http://schemas.openxmlformats.org/drawingml/2006/picture">
                <pic:pic>
                  <pic:nvPicPr>
                    <pic:cNvPr descr="diagrams/07_retry_decisio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12" cy="3977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2" w:name="Xbf2ed06a8bdd0dbdda6ffd0b02e533b1e61b8dd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13.1 错误类别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936"/>
        <w:gridCol w:w="4249"/>
        <w:gridCol w:w="3615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类别</w:t>
            </w:r>
          </w:p>
        </w:tc>
        <w:tc>
          <w:tcPr>
            <w:vAlign w:val="top"/>
            <w:shd w:fill="17365D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例子</w:t>
            </w:r>
          </w:p>
        </w:tc>
        <w:tc>
          <w:tcPr>
            <w:vAlign w:val="top"/>
            <w:shd w:fill="17365D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默认策略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transient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临时网络断开、远端限流、短暂文件占用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有限自动重试。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environment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Git 缺失、磁盘不足、权限错误、锁被占用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修复环境后人工重试。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deterministic_input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分卷断号、混合普通/分卷、选择丢失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不自动重试；刷新或修复输入。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integrity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上游删卷、Manifest 不可信、哈希不一致、路径越界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立即 fail-closed，保留证据。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persistence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状态 Schema/锁/原子写入失败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有限本地重试；失败后不得宣告完成。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cancellation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用户取消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安全取消，不视为错误。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interruption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进程崩溃、系统关机、强制退出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启动校正为 interrupted。</w:t>
            </w:r>
          </w:p>
        </w:tc>
      </w:tr>
      <w:tr>
        <w:tc>
          <w:tcPr>
            <w:vAlign w:val="top"/>
            <w:tcW w:type="dxa" w:w="1936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internal_bug</w:t>
            </w:r>
          </w:p>
        </w:tc>
        <w:tc>
          <w:tcPr>
            <w:vAlign w:val="top"/>
            <w:tcW w:type="dxa" w:w="424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不变量违反、未处理异常</w:t>
            </w:r>
          </w:p>
        </w:tc>
        <w:tc>
          <w:tcPr>
            <w:vAlign w:val="top"/>
            <w:tcW w:type="dxa" w:w="361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任务失败，导出诊断，禁止自动循环。</w:t>
            </w:r>
          </w:p>
        </w:tc>
      </w:tr>
    </w:tbl>
    <w:bookmarkEnd w:id="82"/>
    <w:bookmarkStart w:id="83" w:name="Xab476ae4d2fdfde64df2f63f544fee8aae871bf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13.2 自动重试预算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建议默认：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</w:rPr>
        <w:t xml:space="preserve">网络类：最多 3 次，退避 1s、3s、9s，并加入 0–20% 抖动；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</w:rPr>
        <w:t xml:space="preserve">State 原子写入：最多 2 次短退避，仍失败则任务 failed；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</w:rPr>
        <w:t xml:space="preserve">Git 子进程临时锁：确认锁不属于活跃进程后最多 1 次；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</w:rPr>
        <w:t xml:space="preserve">单次命令和整个任务均设置最大时限；</w:t>
      </w:r>
    </w:p>
    <w:p>
      <w:pPr>
        <w:pStyle w:val="Compact"/>
        <w:numPr>
          <w:ilvl w:val="0"/>
          <w:numId w:val="1021"/>
        </w:numPr>
      </w:pPr>
      <w:r>
        <w:rPr>
          <w:rFonts w:ascii="Noto Sans CJK SC" w:hAnsi="Noto Sans CJK SC" w:eastAsia="Noto Sans CJK SC"/>
        </w:rPr>
        <w:t xml:space="preserve">自动重试次数、下一次时间和最后错误写入进度/日志。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不得自动重试：</w:t>
      </w:r>
      <w:r>
        <w:rPr>
          <w:rStyle w:val="VerbatimChar"/>
          <w:rFonts w:ascii="Noto Sans CJK SC" w:hAnsi="Noto Sans CJK SC" w:eastAsia="Noto Sans CJK SC"/>
        </w:rPr>
        <w:t xml:space="preserve">UPSTREAM_PART_REMOVED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CATALOG_PATH_INVALID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CATALOG_PART_GAP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CATALOG_MIXED_SOURCE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OUTPUT_HASH_MISMATCH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的同一未清理产物、未知 Schema、路径越界和错误仓库。</w:t>
      </w:r>
    </w:p>
    <w:bookmarkEnd w:id="83"/>
    <w:bookmarkStart w:id="84" w:name="Xd4a081c91336b90340d61fd96e7be3ec7611893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13.3 同 task_id 与新 task_id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</w:rPr>
        <w:t xml:space="preserve">同一 Worker 内的短暂命令重试使用同 task_id；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</w:rPr>
        <w:t xml:space="preserve">任务进入终态后的用户重试必须新建 task_id；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</w:rPr>
        <w:t xml:space="preserve">新任务记录 retry_of，便于诊断和统计；</w:t>
      </w:r>
    </w:p>
    <w:p>
      <w:pPr>
        <w:pStyle w:val="Compact"/>
        <w:numPr>
          <w:ilvl w:val="0"/>
          <w:numId w:val="1022"/>
        </w:numPr>
      </w:pPr>
      <w:r>
        <w:rPr>
          <w:rFonts w:ascii="Noto Sans CJK SC" w:hAnsi="Noto Sans CJK SC" w:eastAsia="Noto Sans CJK SC"/>
        </w:rPr>
        <w:t xml:space="preserve">重试不得覆盖旧错误记录。</w:t>
      </w:r>
    </w:p>
    <w:bookmarkEnd w:id="84"/>
    <w:bookmarkEnd w:id="85"/>
    <w:bookmarkStart w:id="89" w:name="X4fd75def6aa13bbfc68eefe063991450b016e67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14. 失败传播和任务结果</w:t>
      </w:r>
    </w:p>
    <w:bookmarkStart w:id="86" w:name="X46ebf2fe5a3c55581f5c23c065a9cd5ec4c761e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14.1 全局错误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以下错误使整个任务失败：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工作区或仓库身份不可信；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StateRepository 无法保存；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选择/计划快照不一致；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Manifest 全局不可用；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路径边界或安全检查失败；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/>
        </w:rPr>
        <w:t xml:space="preserve">Git 工作区处于无法证明安全的锁/冲突状态。</w:t>
      </w:r>
    </w:p>
    <w:bookmarkEnd w:id="86"/>
    <w:bookmarkStart w:id="87" w:name="X15db7c2e7b9e1eed6546a726a10a6bf089601c8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14.2 单书错误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某 Book 的源分卷自身不完整、合并失败或输出写入失败，可记录书目级 TaskError。若共享环境仍可信，其他 Book 可继续；最终任务 failed，UI 显示成功、失败和跳过数量。</w:t>
      </w:r>
    </w:p>
    <w:bookmarkEnd w:id="87"/>
    <w:bookmarkStart w:id="88" w:name="X462444bfbb33347e9fb747cedd8d840e4c63b06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14.3 错误覆盖规则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</w:rPr>
        <w:t xml:space="preserve">保留第一个根因错误；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</w:rPr>
        <w:t xml:space="preserve">后续清理错误作为 secondary_errors 写日志，不覆盖 root TaskError；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</w:rPr>
        <w:t xml:space="preserve">若状态保存失败，</w:t>
      </w:r>
      <w:r>
        <w:rPr>
          <w:rStyle w:val="VerbatimChar"/>
          <w:rFonts w:ascii="Noto Sans CJK SC" w:hAnsi="Noto Sans CJK SC" w:eastAsia="Noto Sans CJK SC"/>
        </w:rPr>
        <w:t xml:space="preserve">STATE_WRITE_FAILED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升级为任务根因，因为无法可靠提交其他结果；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/>
        </w:rPr>
        <w:t xml:space="preserve">错误摘要必须脱敏且不超过 500 字符；完整堆栈只进日志。</w:t>
      </w:r>
    </w:p>
    <w:bookmarkEnd w:id="88"/>
    <w:bookmarkEnd w:id="89"/>
    <w:bookmarkStart w:id="90" w:name="X029579c3df120e324251de75914b62e093e19f2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15. 异常恢复矩阵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详细矩阵同时交付在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tables/2.4_状态转换与异常恢复矩阵.xlsx</w:t>
      </w:r>
      <w:r>
        <w:rPr>
          <w:rFonts w:ascii="Noto Sans CJK SC" w:hAnsi="Noto Sans CJK SC" w:eastAsia="Noto Sans CJK SC"/>
        </w:rPr>
        <w:t xml:space="preserve">。核心规则如下：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1295"/>
        <w:gridCol w:w="1758"/>
        <w:gridCol w:w="2113"/>
        <w:gridCol w:w="2113"/>
        <w:gridCol w:w="2521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错误码</w:t>
            </w:r>
          </w:p>
        </w:tc>
        <w:tc>
          <w:tcPr>
            <w:vAlign w:val="top"/>
            <w:shd w:fill="17365D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自动重试</w:t>
            </w:r>
          </w:p>
        </w:tc>
        <w:tc>
          <w:tcPr>
            <w:vAlign w:val="top"/>
            <w:shd w:fill="17365D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状态结果</w:t>
            </w:r>
          </w:p>
        </w:tc>
        <w:tc>
          <w:tcPr>
            <w:vAlign w:val="top"/>
            <w:shd w:fill="17365D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保留内容</w:t>
            </w:r>
          </w:p>
        </w:tc>
        <w:tc>
          <w:tcPr>
            <w:vAlign w:val="top"/>
            <w:shd w:fill="17365D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 xml:space="preserve">用户操作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GIT_NETWORK_TRANSIENT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是，最多 3 次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running；耗尽后 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已完成对象、旧 ready 输出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检查网络后重试。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MANIFEST_UNAVAILABLE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有限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旧输出与旧清单证据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刷新目录/工作区后重试。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UPSTREAM_PART_REMOVED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failed；Group 保持 stale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旧完整 PDF、hash、parts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人工确认上游变化。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OUTPUT_HASH_MISMATCH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否自动覆盖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failed；Group stale/failed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不一致文件和诊断信息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重新下载/验证，不自动删除旧可信文件。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DISK_SPACE_INSUFFICIENT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已验证输出、可恢复临时文件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释放空间或换目录。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STATE_WRITE_FAILED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本地最多 2 次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旧有效 state、业务文件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修复权限/磁盘后重试；不得显示完成。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STATE_SCHEMA_INVALID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safe mode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原文件、备份、诊断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选择备份或迁移。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TASK_INTERRUPTED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否自动继续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interrupted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计划、阶段、临时材料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创建恢复任务。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CHECKOUT_MISMATCH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是，清理配置后一次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旧 ready 输出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重建 sparse 配置后重试。</w:t>
            </w:r>
          </w:p>
        </w:tc>
      </w:tr>
      <w:tr>
        <w:tc>
          <w:tcPr>
            <w:vAlign w:val="top"/>
            <w:tcW w:type="dxa" w:w="129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OUTPUT_PERMISSION_DENIED</w:t>
            </w:r>
          </w:p>
        </w:tc>
        <w:tc>
          <w:tcPr>
            <w:vAlign w:val="top"/>
            <w:tcW w:type="dxa" w:w="175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否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failed</w:t>
            </w:r>
          </w:p>
        </w:tc>
        <w:tc>
          <w:tcPr>
            <w:vAlign w:val="top"/>
            <w:tcW w:type="dxa" w:w="211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已有输出不动</w:t>
            </w:r>
          </w:p>
        </w:tc>
        <w:tc>
          <w:tcPr>
            <w:vAlign w:val="top"/>
            <w:tcW w:type="dxa" w:w="252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 xml:space="preserve">修改权限或输出目录。</w:t>
            </w:r>
          </w:p>
        </w:tc>
      </w:tr>
    </w:tbl>
    <w:bookmarkEnd w:id="90"/>
    <w:bookmarkStart w:id="94" w:name="X0a4ceb3e1ce7b533641c4aa5c944ce3398a7a36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16. 幂等、恢复和发布规则</w:t>
      </w:r>
    </w:p>
    <w:bookmarkStart w:id="91" w:name="X434ca80f35e3b57252e020a209c2555efa2f050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16.1 幂等键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建议操作幂等键：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repository_commit + selection_fingerprint + logical_path + options_fingerprint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相同键且已有真实文件验证通过时，可安全跳过为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skipped_ready</w:t>
      </w:r>
      <w:r>
        <w:rPr>
          <w:rFonts w:ascii="Noto Sans CJK SC" w:hAnsi="Noto Sans CJK SC" w:eastAsia="Noto Sans CJK SC"/>
        </w:rPr>
        <w:t xml:space="preserve">。仅有状态布尔值不足以跳过，必须检查文件存在、大小和 SHA256。</w:t>
      </w:r>
    </w:p>
    <w:bookmarkEnd w:id="91"/>
    <w:bookmarkStart w:id="92" w:name="Xa734d86303bdf37e191ee19159377de0364b4da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16.2 临时到正式发布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合并/复制输出写到同文件系统临时路径；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完整验证临时文件；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若目标已有 ready 文件，先保留，不直接覆盖；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使用原子 replace 发布；必要时创建短期备份；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发布后重新读取验证；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最后保存 GroupRecord；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/>
        </w:rPr>
        <w:t xml:space="preserve">任一步失败不得删除旧可信成品。</w:t>
      </w:r>
    </w:p>
    <w:bookmarkEnd w:id="92"/>
    <w:bookmarkStart w:id="93" w:name="X97a3ec23d6a7b6d4d613f435dfc709443ac5eb4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16.3 清理幂等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清理分卷前必须重新验证：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</w:rPr>
        <w:t xml:space="preserve">verify 已成功；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</w:rPr>
        <w:t xml:space="preserve">GroupRecord 即将/已经安全提交；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</w:rPr>
        <w:t xml:space="preserve">删除路径属于当前 Book 的 source_files；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</w:rPr>
        <w:t xml:space="preserve">文件位于允许工作区；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/>
        </w:rPr>
        <w:t xml:space="preserve">不包含成品 PDF、状态文件、日志或其他 Book 文件。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重复清理遇到文件不存在可视为成功；路径不匹配必须失败。</w:t>
      </w:r>
    </w:p>
    <w:bookmarkEnd w:id="93"/>
    <w:bookmarkEnd w:id="94"/>
    <w:bookmarkStart w:id="98" w:name="X5026130e165b0c859e67b06c77407bab1328467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17. 并发、锁和竞态处理</w:t>
      </w:r>
    </w:p>
    <w:bookmarkStart w:id="95" w:name="X4842d76e06adbd6f4655bc913cbba5c838ed99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17.1 并发原则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</w:rPr>
        <w:t xml:space="preserve">一个工作区只允许一个可写应用实例；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</w:rPr>
        <w:t xml:space="preserve">同一时间最多一个 repository_update/catalog_refresh 修改 Git 工作区；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</w:rPr>
        <w:t xml:space="preserve">下载任务默认串行执行 Git checkout，合并/哈希可在资源允许时有限并行；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</w:rPr>
        <w:t xml:space="preserve">同一个 logical_path 同时只能有一个构建/验证任务；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/>
        </w:rPr>
        <w:t xml:space="preserve">UI 查询只读取不可变 TaskSnapshot。</w:t>
      </w:r>
    </w:p>
    <w:bookmarkEnd w:id="95"/>
    <w:bookmarkStart w:id="96" w:name="X4a733c50f06fba72e9350699e5833c830526258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17.2 锁顺序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为避免死锁，固定顺序：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workspace lock → task registry lock → logical_path lock → state repository lock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不得反向获取。文件哈希和 Git 子进程运行期间不长期持有全局 TaskRegistry 锁。</w:t>
      </w:r>
    </w:p>
    <w:bookmarkEnd w:id="96"/>
    <w:bookmarkStart w:id="97" w:name="X620cd0a1f71ecda935a7d9eb5db22b167c83012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17.3 完成与取消竞争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若 Worker 已进入 persist 事务，取消请求记录但不得中断原子提交。提交成功后：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</w:rPr>
        <w:t xml:space="preserve">若业务已完整完成，任务可 completed，并提示“取消请求到达过晚”；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</w:rPr>
        <w:t xml:space="preserve">若尚有后续书目，当前书发布完成后进入 cancelled；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/>
        </w:rPr>
        <w:t xml:space="preserve">compare-and-set 保证 completed/cancelled 只有一个终态获胜。</w:t>
      </w:r>
    </w:p>
    <w:bookmarkEnd w:id="97"/>
    <w:bookmarkEnd w:id="98"/>
    <w:bookmarkStart w:id="99" w:name="X38e1de551fd5cb68b72b13336157f4d07d7f36f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18. 超时、心跳和卡死检测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</w:rPr>
        <w:t xml:space="preserve">Git 命令必须有空闲超时与总超时；持续输出进度会重置空闲计时。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</w:rPr>
        <w:t xml:space="preserve">Worker 每 5 秒或阶段变化发布 heartbeat；UI 10 秒未收到更新可显示“无新进度”，但不得直接判失败。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</w:rPr>
        <w:t xml:space="preserve">超过配置的 watchdog 阈值时先收集诊断，再请求协作取消；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</w:rPr>
        <w:t xml:space="preserve">强制终止 Git 后必须检查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.git/index.lock</w:t>
      </w:r>
      <w:r>
        <w:rPr>
          <w:rFonts w:ascii="Noto Sans CJK SC" w:hAnsi="Noto Sans CJK SC" w:eastAsia="Noto Sans CJK SC"/>
        </w:rPr>
        <w:t xml:space="preserve">、工作区状态和路径清单；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/>
        </w:rPr>
        <w:t xml:space="preserve">哈希/合并按块处理并周期检查 cancel token。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默认阈值属于配置项，由 2.6 冻结；本文件只规定必须存在超时和诊断机制。</w:t>
      </w:r>
    </w:p>
    <w:bookmarkEnd w:id="99"/>
    <w:bookmarkStart w:id="102" w:name="Xd7753a913ed4eab5d25bf5d059d3900fcf9f682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19. 应用事件与 UI 映射</w:t>
      </w:r>
    </w:p>
    <w:bookmarkStart w:id="100" w:name="X38aed5b02a57d1872de75dcefffd0144d6db6bb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19.1 规范事件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342"/>
        <w:gridCol w:w="4105"/>
        <w:gridCol w:w="3353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事件</w:t>
            </w:r>
          </w:p>
        </w:tc>
        <w:tc>
          <w:tcPr>
            <w:vAlign w:val="top"/>
            <w:shd w:fill="17365D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关键字段</w:t>
            </w:r>
          </w:p>
        </w:tc>
        <w:tc>
          <w:tcPr>
            <w:vAlign w:val="top"/>
            <w:shd w:fill="17365D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UI 用途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TaskCreated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task_id, kind, created_at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任务中心新增。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TaskStateChanged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old_state, new_state, stage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更新状态标签。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TaskStageChanged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old_stage, new_stage, book_id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更新当前阶段和教材。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TaskProgressed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progress, estimated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更新进度条和速度。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TaskRetryScheduled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attempt, next_at, error_code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显示自动重试倒计时。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TaskCompleted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result_summary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完成通知和统计。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TaskFailed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TaskError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错误提示与重试按钮。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TaskCancelled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last_stage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取消提示。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GroupStatusChanged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logical_path, old, new, reason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刷新文件详情。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CatalogStateChanged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old, new, commit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更新顶部目录状态。</w:t>
            </w:r>
          </w:p>
        </w:tc>
      </w:tr>
      <w:tr>
        <w:tc>
          <w:tcPr>
            <w:vAlign w:val="top"/>
            <w:tcW w:type="dxa" w:w="234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RecoveryAvailable</w:t>
            </w:r>
          </w:p>
        </w:tc>
        <w:tc>
          <w:tcPr>
            <w:vAlign w:val="top"/>
            <w:tcW w:type="dxa" w:w="4105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interrupted_task_id, materials</w:t>
            </w:r>
          </w:p>
        </w:tc>
        <w:tc>
          <w:tcPr>
            <w:vAlign w:val="top"/>
            <w:tcW w:type="dxa" w:w="335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启动恢复提示。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/>
        </w:rPr>
        <w:t xml:space="preserve">事件对象必须不可变，不携带文件句柄、异常对象或 Token。高频进度事件可合并，状态/阶段/错误事件不得丢弃。</w:t>
      </w:r>
    </w:p>
    <w:bookmarkEnd w:id="100"/>
    <w:bookmarkStart w:id="101" w:name="X3d11f1edcd5a6e39dcc98ef1d7558872230bd92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19.2 UI 显示优先级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BookStatus 显示优先级沿用 2.3：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running &gt; failed &gt; stale &gt; ready &gt; selected &gt; available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</w:rPr>
        <w:t xml:space="preserve">cancelling 显示为“正在安全取消”；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</w:rPr>
        <w:t xml:space="preserve">interrupted 显示为“上次任务中断，可恢复”；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</w:rPr>
        <w:t xml:space="preserve">Git 估算进度必须标注“估算”；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/>
        </w:rPr>
        <w:t xml:space="preserve">Task completed 但存在书目失败是不允许的：此类批量结果应为 Task failed，并显示部分成功统计。</w:t>
      </w:r>
    </w:p>
    <w:bookmarkEnd w:id="101"/>
    <w:bookmarkEnd w:id="102"/>
    <w:bookmarkStart w:id="103" w:name="X302dc88ab6bde12aab07580034da914fc83a733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20. 日志、诊断与审计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每次状态变化记录结构化日志：</w:t>
      </w:r>
    </w:p>
    <w:p>
      <w:pPr>
        <w:pStyle w:val="SourceCode"/>
      </w:pPr>
      <w:r>
        <w:rPr>
          <w:rStyle w:val="VerbatimChar"/>
          <w:rFonts w:ascii="DejaVu Sans Mono" w:hAnsi="DejaVu Sans Mono" w:eastAsia="DejaVu Sans Mono"/>
        </w:rPr>
        <w:t xml:space="preserve">timestamp, task_id, task_kind, old_state, new_state, old_stage,</w:t>
      </w:r>
      <w:r>
        <w:rPr>
          <w:rFonts w:ascii="DejaVu Sans Mono" w:hAnsi="DejaVu Sans Mono" w:eastAsia="DejaVu Sans Mono"/>
        </w:rPr>
        <w:br/>
      </w:r>
      <w:r>
        <w:rPr>
          <w:rStyle w:val="VerbatimChar"/>
          <w:rFonts w:ascii="DejaVu Sans Mono" w:hAnsi="DejaVu Sans Mono" w:eastAsia="DejaVu Sans Mono"/>
        </w:rPr>
        <w:t xml:space="preserve">new_stage, book_id, error_code, attempt, duration_ms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要求：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正常进度不重复刷屏，阶段变化必记；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自动重试记录原因、次数和下次时间；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取消记录请求时间、安全点时间和完成时间；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崩溃恢复记录旧状态、临时材料和决定；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任何 URL、Token、Authorization 和代理密码必须脱敏；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/>
        </w:rPr>
        <w:t xml:space="preserve">诊断导出包含状态机事件摘要，但不包含用户教材内容。</w:t>
      </w:r>
    </w:p>
    <w:bookmarkEnd w:id="103"/>
    <w:bookmarkStart w:id="107" w:name="Xc4c350cfb31b6066305532097c9f299f6bfadc0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21. 参考实现伪代码</w:t>
      </w:r>
    </w:p>
    <w:bookmarkStart w:id="104" w:name="X2b0b1cd627383d9393f3a37396175254c6759f0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21.1 任务转换</w:t>
      </w:r>
    </w:p>
    <w:p>
      <w:pPr>
        <w:pStyle w:val="SourceCode"/>
      </w:pPr>
      <w:r>
        <w:rPr>
          <w:rStyle w:val="KeywordTok"/>
          <w:rFonts w:ascii="DejaVu Sans Mono" w:hAnsi="DejaVu Sans Mono" w:eastAsia="DejaVu Sans Mono"/>
        </w:rPr>
        <w:t xml:space="preserve">def</w:t>
      </w:r>
      <w:r>
        <w:rPr>
          <w:rStyle w:val="NormalTok"/>
          <w:rFonts w:ascii="DejaVu Sans Mono" w:hAnsi="DejaVu Sans Mono" w:eastAsia="DejaVu Sans Mono"/>
        </w:rPr>
        <w:t xml:space="preserve"> transition_task(task_id, expected, target, </w:t>
      </w:r>
      <w:r>
        <w:rPr>
          <w:rStyle w:val="OperatorTok"/>
          <w:rFonts w:ascii="DejaVu Sans Mono" w:hAnsi="DejaVu Sans Mono" w:eastAsia="DejaVu Sans Mono"/>
        </w:rPr>
        <w:t xml:space="preserve">*</w:t>
      </w:r>
      <w:r>
        <w:rPr>
          <w:rStyle w:val="NormalTok"/>
          <w:rFonts w:ascii="DejaVu Sans Mono" w:hAnsi="DejaVu Sans Mono" w:eastAsia="DejaVu Sans Mono"/>
        </w:rPr>
        <w:t xml:space="preserve">, stage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VariableTok"/>
          <w:rFonts w:ascii="DejaVu Sans Mono" w:hAnsi="DejaVu Sans Mono" w:eastAsia="DejaVu Sans Mono"/>
        </w:rPr>
        <w:t xml:space="preserve">None</w:t>
      </w:r>
      <w:r>
        <w:rPr>
          <w:rStyle w:val="NormalTok"/>
          <w:rFonts w:ascii="DejaVu Sans Mono" w:hAnsi="DejaVu Sans Mono" w:eastAsia="DejaVu Sans Mono"/>
        </w:rPr>
        <w:t xml:space="preserve">, error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VariableTok"/>
          <w:rFonts w:ascii="DejaVu Sans Mono" w:hAnsi="DejaVu Sans Mono" w:eastAsia="DejaVu Sans Mono"/>
        </w:rPr>
        <w:t xml:space="preserve">None</w:t>
      </w:r>
      <w:r>
        <w:rPr>
          <w:rStyle w:val="NormalTok"/>
          <w:rFonts w:ascii="DejaVu Sans Mono" w:hAnsi="DejaVu Sans Mono" w:eastAsia="DejaVu Sans Mono"/>
        </w:rPr>
        <w:t xml:space="preserve">):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</w:t>
      </w:r>
      <w:r>
        <w:rPr>
          <w:rStyle w:val="ControlFlowTok"/>
          <w:rFonts w:ascii="DejaVu Sans Mono" w:hAnsi="DejaVu Sans Mono" w:eastAsia="DejaVu Sans Mono"/>
        </w:rPr>
        <w:t xml:space="preserve">with</w:t>
      </w:r>
      <w:r>
        <w:rPr>
          <w:rStyle w:val="NormalTok"/>
          <w:rFonts w:ascii="DejaVu Sans Mono" w:hAnsi="DejaVu Sans Mono" w:eastAsia="DejaVu Sans Mono"/>
        </w:rPr>
        <w:t xml:space="preserve"> task_registry.transaction(task_id) </w:t>
      </w:r>
      <w:r>
        <w:rPr>
          <w:rStyle w:val="ImportTok"/>
          <w:rFonts w:ascii="DejaVu Sans Mono" w:hAnsi="DejaVu Sans Mono" w:eastAsia="DejaVu Sans Mono"/>
        </w:rPr>
        <w:t xml:space="preserve">as</w:t>
      </w:r>
      <w:r>
        <w:rPr>
          <w:rStyle w:val="NormalTok"/>
          <w:rFonts w:ascii="DejaVu Sans Mono" w:hAnsi="DejaVu Sans Mono" w:eastAsia="DejaVu Sans Mono"/>
        </w:rPr>
        <w:t xml:space="preserve"> current: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</w:t>
      </w:r>
      <w:r>
        <w:rPr>
          <w:rStyle w:val="ControlFlowTok"/>
          <w:rFonts w:ascii="DejaVu Sans Mono" w:hAnsi="DejaVu Sans Mono" w:eastAsia="DejaVu Sans Mono"/>
        </w:rPr>
        <w:t xml:space="preserve">if</w:t>
      </w:r>
      <w:r>
        <w:rPr>
          <w:rStyle w:val="NormalTok"/>
          <w:rFonts w:ascii="DejaVu Sans Mono" w:hAnsi="DejaVu Sans Mono" w:eastAsia="DejaVu Sans Mono"/>
        </w:rPr>
        <w:t xml:space="preserve"> current.state </w:t>
      </w:r>
      <w:r>
        <w:rPr>
          <w:rStyle w:val="KeywordTok"/>
          <w:rFonts w:ascii="DejaVu Sans Mono" w:hAnsi="DejaVu Sans Mono" w:eastAsia="DejaVu Sans Mono"/>
        </w:rPr>
        <w:t xml:space="preserve">is</w:t>
      </w:r>
      <w:r>
        <w:rPr>
          <w:rStyle w:val="NormalTok"/>
          <w:rFonts w:ascii="DejaVu Sans Mono" w:hAnsi="DejaVu Sans Mono" w:eastAsia="DejaVu Sans Mono"/>
        </w:rPr>
        <w:t xml:space="preserve"> </w:t>
      </w:r>
      <w:r>
        <w:rPr>
          <w:rStyle w:val="KeywordTok"/>
          <w:rFonts w:ascii="DejaVu Sans Mono" w:hAnsi="DejaVu Sans Mono" w:eastAsia="DejaVu Sans Mono"/>
        </w:rPr>
        <w:t xml:space="preserve">not</w:t>
      </w:r>
      <w:r>
        <w:rPr>
          <w:rStyle w:val="NormalTok"/>
          <w:rFonts w:ascii="DejaVu Sans Mono" w:hAnsi="DejaVu Sans Mono" w:eastAsia="DejaVu Sans Mono"/>
        </w:rPr>
        <w:t xml:space="preserve"> expected: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    </w:t>
      </w:r>
      <w:r>
        <w:rPr>
          <w:rStyle w:val="ControlFlowTok"/>
          <w:rFonts w:ascii="DejaVu Sans Mono" w:hAnsi="DejaVu Sans Mono" w:eastAsia="DejaVu Sans Mono"/>
        </w:rPr>
        <w:t xml:space="preserve">raise</w:t>
      </w:r>
      <w:r>
        <w:rPr>
          <w:rStyle w:val="NormalTok"/>
          <w:rFonts w:ascii="DejaVu Sans Mono" w:hAnsi="DejaVu Sans Mono" w:eastAsia="DejaVu Sans Mono"/>
        </w:rPr>
        <w:t xml:space="preserve"> TaskStateConflict(current.state, expected, target)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validate_transition(current, target, stage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stage, error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error)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updated 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 evolve(current, state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target, stage</w:t>
      </w:r>
      <w:r>
        <w:rPr>
          <w:rStyle w:val="OperatorTok"/>
          <w:rFonts w:ascii="DejaVu Sans Mono" w:hAnsi="DejaVu Sans Mono" w:eastAsia="DejaVu Sans Mono"/>
        </w:rPr>
        <w:t xml:space="preserve">=</w:t>
      </w:r>
      <w:r>
        <w:rPr>
          <w:rStyle w:val="NormalTok"/>
          <w:rFonts w:ascii="DejaVu Sans Mono" w:hAnsi="DejaVu Sans Mono" w:eastAsia="DejaVu Sans Mono"/>
        </w:rPr>
        <w:t xml:space="preserve">stage </w:t>
      </w:r>
      <w:r>
        <w:rPr>
          <w:rStyle w:val="KeywordTok"/>
          <w:rFonts w:ascii="DejaVu Sans Mono" w:hAnsi="DejaVu Sans Mono" w:eastAsia="DejaVu Sans Mono"/>
        </w:rPr>
        <w:t xml:space="preserve">or</w:t>
      </w:r>
      <w:r>
        <w:rPr>
          <w:rStyle w:val="NormalTok"/>
          <w:rFonts w:ascii="DejaVu Sans Mono" w:hAnsi="DejaVu Sans Mono" w:eastAsia="DejaVu Sans Mono"/>
        </w:rPr>
        <w:t xml:space="preserve"> current.stage)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state_repository.save_task_snapshot(updated)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task_registry.publish(updated)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event_bus.post(TaskStateChanged.from_records(current, updated))</w:t>
      </w:r>
    </w:p>
    <w:bookmarkEnd w:id="104"/>
    <w:bookmarkStart w:id="105" w:name="X753ade853bbdacd6c84e068894e49eac5e2787d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21.2 Worker 主循环</w:t>
      </w:r>
    </w:p>
    <w:p>
      <w:pPr>
        <w:pStyle w:val="SourceCode"/>
      </w:pPr>
      <w:r>
        <w:rPr>
          <w:rStyle w:val="ControlFlowTok"/>
          <w:rFonts w:ascii="DejaVu Sans Mono" w:hAnsi="DejaVu Sans Mono" w:eastAsia="DejaVu Sans Mono"/>
        </w:rPr>
        <w:t xml:space="preserve">for</w:t>
      </w:r>
      <w:r>
        <w:rPr>
          <w:rStyle w:val="NormalTok"/>
          <w:rFonts w:ascii="DejaVu Sans Mono" w:hAnsi="DejaVu Sans Mono" w:eastAsia="DejaVu Sans Mono"/>
        </w:rPr>
        <w:t xml:space="preserve"> stage </w:t>
      </w:r>
      <w:r>
        <w:rPr>
          <w:rStyle w:val="KeywordTok"/>
          <w:rFonts w:ascii="DejaVu Sans Mono" w:hAnsi="DejaVu Sans Mono" w:eastAsia="DejaVu Sans Mono"/>
        </w:rPr>
        <w:t xml:space="preserve">in</w:t>
      </w:r>
      <w:r>
        <w:rPr>
          <w:rStyle w:val="NormalTok"/>
          <w:rFonts w:ascii="DejaVu Sans Mono" w:hAnsi="DejaVu Sans Mono" w:eastAsia="DejaVu Sans Mono"/>
        </w:rPr>
        <w:t xml:space="preserve"> stage_plan: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cancellation.raise_before_new_stage()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set_stage(stage)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execute_stage(stage, cancellation)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set_stage(TaskStage.DONE)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transition_task(task_id, RUNNING, COMPLETED)</w:t>
      </w:r>
    </w:p>
    <w:bookmarkEnd w:id="105"/>
    <w:bookmarkStart w:id="106" w:name="X0402e5e5260113666b30e43e3d16c1573e07368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21.3 失败处理</w:t>
      </w:r>
    </w:p>
    <w:p>
      <w:pPr>
        <w:pStyle w:val="SourceCode"/>
      </w:pPr>
      <w:r>
        <w:rPr>
          <w:rStyle w:val="ControlFlowTok"/>
          <w:rFonts w:ascii="DejaVu Sans Mono" w:hAnsi="DejaVu Sans Mono" w:eastAsia="DejaVu Sans Mono"/>
        </w:rPr>
        <w:t xml:space="preserve">try</w:t>
      </w:r>
      <w:r>
        <w:rPr>
          <w:rStyle w:val="NormalTok"/>
          <w:rFonts w:ascii="DejaVu Sans Mono" w:hAnsi="DejaVu Sans Mono" w:eastAsia="DejaVu Sans Mono"/>
        </w:rPr>
        <w:t xml:space="preserve">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run_task()</w:t>
      </w:r>
      <w:r>
        <w:rPr>
          <w:rFonts w:ascii="DejaVu Sans Mono" w:hAnsi="DejaVu Sans Mono" w:eastAsia="DejaVu Sans Mono"/>
        </w:rPr>
        <w:br/>
      </w:r>
      <w:r>
        <w:rPr>
          <w:rStyle w:val="ControlFlowTok"/>
          <w:rFonts w:ascii="DejaVu Sans Mono" w:hAnsi="DejaVu Sans Mono" w:eastAsia="DejaVu Sans Mono"/>
        </w:rPr>
        <w:t xml:space="preserve">except</w:t>
      </w:r>
      <w:r>
        <w:rPr>
          <w:rStyle w:val="NormalTok"/>
          <w:rFonts w:ascii="DejaVu Sans Mono" w:hAnsi="DejaVu Sans Mono" w:eastAsia="DejaVu Sans Mono"/>
        </w:rPr>
        <w:t xml:space="preserve"> CancellationAtSafePoint: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finalize_cancel()</w:t>
      </w:r>
      <w:r>
        <w:rPr>
          <w:rFonts w:ascii="DejaVu Sans Mono" w:hAnsi="DejaVu Sans Mono" w:eastAsia="DejaVu Sans Mono"/>
        </w:rPr>
        <w:br/>
      </w:r>
      <w:r>
        <w:rPr>
          <w:rStyle w:val="ControlFlowTok"/>
          <w:rFonts w:ascii="DejaVu Sans Mono" w:hAnsi="DejaVu Sans Mono" w:eastAsia="DejaVu Sans Mono"/>
        </w:rPr>
        <w:t xml:space="preserve">except</w:t>
      </w:r>
      <w:r>
        <w:rPr>
          <w:rStyle w:val="NormalTok"/>
          <w:rFonts w:ascii="DejaVu Sans Mono" w:hAnsi="DejaVu Sans Mono" w:eastAsia="DejaVu Sans Mono"/>
        </w:rPr>
        <w:t xml:space="preserve"> DomainError </w:t>
      </w:r>
      <w:r>
        <w:rPr>
          <w:rStyle w:val="ImportTok"/>
          <w:rFonts w:ascii="DejaVu Sans Mono" w:hAnsi="DejaVu Sans Mono" w:eastAsia="DejaVu Sans Mono"/>
        </w:rPr>
        <w:t xml:space="preserve">as</w:t>
      </w:r>
      <w:r>
        <w:rPr>
          <w:rStyle w:val="NormalTok"/>
          <w:rFonts w:ascii="DejaVu Sans Mono" w:hAnsi="DejaVu Sans Mono" w:eastAsia="DejaVu Sans Mono"/>
        </w:rPr>
        <w:t xml:space="preserve"> exc: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</w:t>
      </w:r>
      <w:r>
        <w:rPr>
          <w:rStyle w:val="ControlFlowTok"/>
          <w:rFonts w:ascii="DejaVu Sans Mono" w:hAnsi="DejaVu Sans Mono" w:eastAsia="DejaVu Sans Mono"/>
        </w:rPr>
        <w:t xml:space="preserve">if</w:t>
      </w:r>
      <w:r>
        <w:rPr>
          <w:rStyle w:val="NormalTok"/>
          <w:rFonts w:ascii="DejaVu Sans Mono" w:hAnsi="DejaVu Sans Mono" w:eastAsia="DejaVu Sans Mono"/>
        </w:rPr>
        <w:t xml:space="preserve"> retry_policy.can_retry(exc, attempt, stage):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schedule_retry(exc)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</w:t>
      </w:r>
      <w:r>
        <w:rPr>
          <w:rStyle w:val="ControlFlowTok"/>
          <w:rFonts w:ascii="DejaVu Sans Mono" w:hAnsi="DejaVu Sans Mono" w:eastAsia="DejaVu Sans Mono"/>
        </w:rPr>
        <w:t xml:space="preserve">else</w:t>
      </w:r>
      <w:r>
        <w:rPr>
          <w:rStyle w:val="NormalTok"/>
          <w:rFonts w:ascii="DejaVu Sans Mono" w:hAnsi="DejaVu Sans Mono" w:eastAsia="DejaVu Sans Mono"/>
        </w:rPr>
        <w:t xml:space="preserve">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    fail_task(exc.to_task_error())</w:t>
      </w:r>
      <w:r>
        <w:rPr>
          <w:rFonts w:ascii="DejaVu Sans Mono" w:hAnsi="DejaVu Sans Mono" w:eastAsia="DejaVu Sans Mono"/>
        </w:rPr>
        <w:br/>
      </w:r>
      <w:r>
        <w:rPr>
          <w:rStyle w:val="ControlFlowTok"/>
          <w:rFonts w:ascii="DejaVu Sans Mono" w:hAnsi="DejaVu Sans Mono" w:eastAsia="DejaVu Sans Mono"/>
        </w:rPr>
        <w:t xml:space="preserve">except</w:t>
      </w:r>
      <w:r>
        <w:rPr>
          <w:rStyle w:val="NormalTok"/>
          <w:rFonts w:ascii="DejaVu Sans Mono" w:hAnsi="DejaVu Sans Mono" w:eastAsia="DejaVu Sans Mono"/>
        </w:rPr>
        <w:t xml:space="preserve"> </w:t>
      </w:r>
      <w:r>
        <w:rPr>
          <w:rStyle w:val="PreprocessorTok"/>
          <w:rFonts w:ascii="DejaVu Sans Mono" w:hAnsi="DejaVu Sans Mono" w:eastAsia="DejaVu Sans Mono"/>
        </w:rPr>
        <w:t xml:space="preserve">Exception</w:t>
      </w:r>
      <w:r>
        <w:rPr>
          <w:rStyle w:val="NormalTok"/>
          <w:rFonts w:ascii="DejaVu Sans Mono" w:hAnsi="DejaVu Sans Mono" w:eastAsia="DejaVu Sans Mono"/>
        </w:rPr>
        <w:t xml:space="preserve"> </w:t>
      </w:r>
      <w:r>
        <w:rPr>
          <w:rStyle w:val="ImportTok"/>
          <w:rFonts w:ascii="DejaVu Sans Mono" w:hAnsi="DejaVu Sans Mono" w:eastAsia="DejaVu Sans Mono"/>
        </w:rPr>
        <w:t xml:space="preserve">as</w:t>
      </w:r>
      <w:r>
        <w:rPr>
          <w:rStyle w:val="NormalTok"/>
          <w:rFonts w:ascii="DejaVu Sans Mono" w:hAnsi="DejaVu Sans Mono" w:eastAsia="DejaVu Sans Mono"/>
        </w:rPr>
        <w:t xml:space="preserve"> exc: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fail_task(internal_error(exc))</w:t>
      </w:r>
      <w:r>
        <w:rPr>
          <w:rFonts w:ascii="DejaVu Sans Mono" w:hAnsi="DejaVu Sans Mono" w:eastAsia="DejaVu Sans Mono"/>
        </w:rPr>
        <w:br/>
      </w:r>
      <w:r>
        <w:rPr>
          <w:rStyle w:val="NormalTok"/>
          <w:rFonts w:ascii="DejaVu Sans Mono" w:hAnsi="DejaVu Sans Mono" w:eastAsia="DejaVu Sans Mono"/>
        </w:rPr>
        <w:t xml:space="preserve">    export_crash_context()</w:t>
      </w:r>
    </w:p>
    <w:bookmarkEnd w:id="106"/>
    <w:bookmarkEnd w:id="107"/>
    <w:bookmarkStart w:id="112" w:name="Xe41e990d595c1e45f27131aeb48564cc6e85699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22. 测试与故障注入要求</w:t>
      </w:r>
    </w:p>
    <w:bookmarkStart w:id="108" w:name="X94669ed56dee28ad3430c14d655f0376143a5f8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22.1 状态转换单元测试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每个允许转换成功；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每个禁止转换返回 TASK_STATE_CONFLICT/INVALID_TRANSITION；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终态不可复活；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completed 必须 stage=done 且无 error；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failed 必须有 error；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cancelling/cancelled 必须有 cancel_requested；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时间字段不变量；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/>
        </w:rPr>
        <w:t xml:space="preserve">compare-and-set 竞争测试。</w:t>
      </w:r>
    </w:p>
    <w:bookmarkEnd w:id="108"/>
    <w:bookmarkStart w:id="109" w:name="X3cc98e2a8c6b2b8ab72f84b84ac1afe337aeca6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22.2 阶段测试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普通 PDF 跳过 merge；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分卷必须经过 merge 与 verify；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cleanup=false 跳过 cleanup；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verify 失败不得进入 cleanup/persist-ready；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persist 失败不得标 completed；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/>
        </w:rPr>
        <w:t xml:space="preserve">Catalog/Update/Diagnostic 使用正确 StagePlan。</w:t>
      </w:r>
    </w:p>
    <w:bookmarkEnd w:id="109"/>
    <w:bookmarkStart w:id="110" w:name="X94a9b812996ab53c2a4ff2facd16788171f720a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22.3 故障注入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至少覆盖：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fetch 中断网；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Git 子进程卡死或返回非零；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checkout 后源文件缺失；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merge 写到一半磁盘满；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verify 中用户取消；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hash 不匹配；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上游删除末卷；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cleanup 删除前进程崩溃；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state 临时文件 fsync/replace 失败；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completed 事件发布前进程崩溃；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启动时状态文件损坏、备份有效；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running/cancelling 遗留任务；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双实例竞争工作区锁；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系统时钟倒退；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/>
        </w:rPr>
        <w:t xml:space="preserve">终端 UI 在任务运行时频繁切换页面。</w:t>
      </w:r>
    </w:p>
    <w:bookmarkEnd w:id="110"/>
    <w:bookmarkStart w:id="111" w:name="X1b146e87a1ade65a00cad899b9ccd99d54cc5d1"/>
    <w:p>
      <w:pPr>
        <w:pStyle w:val="Heading3"/>
        <w:keepNext/>
        <w:spacing w:before="200" w:after="100"/>
      </w:pPr>
      <w:r>
        <w:rPr>
          <w:rFonts w:ascii="Noto Sans CJK SC" w:hAnsi="Noto Sans CJK SC" w:eastAsia="Noto Sans CJK SC"/>
        </w:rPr>
        <w:t xml:space="preserve">22.4 恢复验收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任何故障后旧 ready 成品不丢失；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不产生未验证却标 ready 的输出；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不自动删除无法归属的临时文件；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重启后活动任务全部变 interrupted；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恢复任务使用新 task_id；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取消后 UI 保持响应且状态可重新加载；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/>
        </w:rPr>
        <w:t xml:space="preserve">状态文件在任一注入点仍有一个可验证版本。</w:t>
      </w:r>
    </w:p>
    <w:bookmarkEnd w:id="111"/>
    <w:bookmarkEnd w:id="112"/>
    <w:bookmarkStart w:id="113" w:name="X6a37b38e4838b230c3b9cfeb02a4c680fc8240e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23. 性能与容量约束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状态/阶段事件从 Worker 到 UI 的目标延迟小于 200 ms；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高频进度事件默认最多 10 次/秒，UI 可进一步合并；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进度持久化默认不高于 1 次/秒或每 1% 变化一次；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Task history 和 recent failures 继续遵守 2.3 的最多 100 条；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恢复扫描不得递归遍历不受控目录，只检查已知工作区、输出目录和任务临时目录；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/>
        </w:rPr>
        <w:t xml:space="preserve">锁等待和重试不得造成 UI 阻塞。</w:t>
      </w:r>
    </w:p>
    <w:bookmarkEnd w:id="113"/>
    <w:bookmarkStart w:id="114" w:name="X41f0fe810d417b60bc77dc8aef712f7428a23ee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24. 架构评审清单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是否为每个状态域使用独立枚举和所有者？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是否只允许规范转换，终态是否不可复活？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completed 是否以 verify 和 persist 成功为前提？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重试是否创建新任务或遵守短暂命令重试规则？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取消是否经过 cancelling 和安全点？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是否禁止线程强杀和中断原子替换？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上游删卷、路径越界和哈希不一致是否 fail-closed？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新任务失败时是否保留旧 ready/stale 成品？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重启是否把旧活动任务校正为 interrupted？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safe mode 是否禁止下载、合并和删除？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Group ready 是否始终有完整验证证据？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同一 logical_path 是否避免并发构建？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状态转换是否 compare-and-set 并原子持久化？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高频进度与关键事件是否区分处理？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/>
        </w:rPr>
        <w:t xml:space="preserve">☐ 所有恢复和取消场景是否有故障注入测试？</w:t>
      </w:r>
    </w:p>
    <w:bookmarkEnd w:id="114"/>
    <w:bookmarkStart w:id="115" w:name="X6ee08b869abf4fdf00e9891616968a5a5db967e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25. 交付文件说明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943"/>
        <w:gridCol w:w="6857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文件</w:t>
            </w:r>
          </w:p>
        </w:tc>
        <w:tc>
          <w:tcPr>
            <w:vAlign w:val="top"/>
            <w:shd w:fill="17365D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用途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2.4_状态机与异常恢复设计_完整版_v1.1.docx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正式评审和批注文档。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2.4_状态机与异常恢复设计_完整版_v1.1.md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Markdown 源文件。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2.4_状态机与异常恢复设计_完整版_v1.1.html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浏览器阅读版。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tables/2.4_状态转换与异常恢复矩阵.xlsx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Task 转换、阶段矩阵、取消点、异常恢复和故障注入用例。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reference/state_machine_spec.json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可供实现/合约测试读取的机器状态机规范。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reference/recovery_policy.json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错误分类和默认恢复策略。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reference/state_machine.py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Python 枚举和转换校验参考骨架。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diagrams/*.png / *.svg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状态机、下载、取消、恢复和重试图。</w:t>
            </w:r>
          </w:p>
        </w:tc>
      </w:tr>
      <w:tr>
        <w:tc>
          <w:tcPr>
            <w:vAlign w:val="top"/>
            <w:tcW w:type="dxa" w:w="2943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qa/validation_report.txt</w:t>
            </w:r>
          </w:p>
        </w:tc>
        <w:tc>
          <w:tcPr>
            <w:vAlign w:val="top"/>
            <w:tcW w:type="dxa" w:w="6857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JSON/代码/文档的机器校验摘要。</w:t>
            </w:r>
          </w:p>
        </w:tc>
      </w:tr>
    </w:tbl>
    <w:bookmarkEnd w:id="115"/>
    <w:bookmarkStart w:id="116" w:name="附录-ataskstate-规范转换摘要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附录 A：TaskState 规范转换摘要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3188"/>
        <w:gridCol w:w="6612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vAlign w:val="top"/>
            <w:shd w:fill="17365D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 xml:space="preserve">允许目标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pending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running, cancelled, interrupted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running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cancelling, completed, failed, interrupted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cancelling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cancelled, failed, interrupted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completed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无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failed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无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cancelled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无</w:t>
            </w:r>
          </w:p>
        </w:tc>
      </w:tr>
      <w:tr>
        <w:tc>
          <w:tcPr>
            <w:vAlign w:val="top"/>
            <w:tcW w:type="dxa" w:w="3188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interrupted</w:t>
            </w:r>
          </w:p>
        </w:tc>
        <w:tc>
          <w:tcPr>
            <w:vAlign w:val="top"/>
            <w:tcW w:type="dxa" w:w="6612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 xml:space="preserve">无</w:t>
            </w:r>
          </w:p>
        </w:tc>
      </w:tr>
    </w:tbl>
    <w:bookmarkEnd w:id="116"/>
    <w:bookmarkStart w:id="117" w:name="附录-b错误码扩展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附录 B：错误码扩展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在 2.3 错误码基础上补充：</w:t>
      </w:r>
    </w:p>
    <w:tbl>
      <w:tblPr>
        <w:tblStyle w:val="TableGrid"/>
        <w:tblW w:type="dxa" w:w="9800"/>
        <w:jc w:val="center"/>
        <w:tblLayout w:type="fixed"/>
        <w:tblLook w:firstRow="1" w:lastRow="0" w:firstColumn="0" w:lastColumn="0" w:noHBand="0" w:noVBand="0" w:val="0020"/>
      </w:tblPr>
      <w:tblGrid>
        <w:gridCol w:w="2341"/>
        <w:gridCol w:w="4369"/>
        <w:gridCol w:w="3090"/>
      </w:tblGrid>
      <w:tr>
        <w:trPr>
          <w:tblHeader w:val="on"/>
          <w:tblHeader w:val="true"/>
        </w:trPr>
        <w:tc>
          <w:tcPr>
            <w:vAlign w:val="top"/>
            <w:shd w:fill="17365D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错误码</w:t>
            </w:r>
          </w:p>
        </w:tc>
        <w:tc>
          <w:tcPr>
            <w:vAlign w:val="top"/>
            <w:shd w:fill="17365D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说明</w:t>
            </w:r>
          </w:p>
        </w:tc>
        <w:tc>
          <w:tcPr>
            <w:vAlign w:val="top"/>
            <w:shd w:fill="17365D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 xml:space="preserve">默认可重试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INVALID_TRANSITION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状态转换不在规范表中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TASK_STATE_CONFLICT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compare-and-set 发现并发状态变化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由调用方重新读取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PLAN_SNAPSHOT_MISMATCH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DownloadPlan 与当前目录/选择不一致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否，重建计划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WORKSPACE_INVALID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工作区不是预期官方仓库或状态异常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否，修复后重试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WORKSPACE_LOCKED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工作区被另一个活跃实例占用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否，等待/关闭实例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GIT_PROCESS_TIMEOUT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Git 空闲或总时限超时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是，有限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DISK_SPACE_INSUFFICIENT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可用空间不足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OUTPUT_PERMISSION_DENIED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输出目录不可写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TEMP_ARTIFACT_UNSAFE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临时文件无法安全归属或路径越界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CANCEL_CLEANUP_FAILED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取消清理或保存失败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3F6F8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否，需诊断</w:t>
            </w:r>
          </w:p>
        </w:tc>
      </w:tr>
      <w:tr>
        <w:tc>
          <w:tcPr>
            <w:vAlign w:val="top"/>
            <w:tcW w:type="dxa" w:w="2341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INTERNAL_INVARIANT_BROKEN</w:t>
            </w:r>
          </w:p>
        </w:tc>
        <w:tc>
          <w:tcPr>
            <w:vAlign w:val="top"/>
            <w:tcW w:type="dxa" w:w="4369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内部不变量被破坏</w:t>
            </w:r>
          </w:p>
        </w:tc>
        <w:tc>
          <w:tcPr>
            <w:vAlign w:val="top"/>
            <w:tcW w:type="dxa" w:w="3090"/>
            <w:tcMar>
              <w:top w:w="55" w:type="dxa"/>
              <w:bottom w:w="55" w:type="dxa"/>
              <w:start w:w="70" w:type="dxa"/>
              <w:end w:w="70" w:type="dxa"/>
            </w:tcMar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9"/>
              </w:rPr>
              <w:t xml:space="preserve">否</w:t>
            </w:r>
          </w:p>
        </w:tc>
      </w:tr>
    </w:tbl>
    <w:bookmarkEnd w:id="117"/>
    <w:bookmarkStart w:id="118" w:name="附录-c状态命名边界"/>
    <w:p>
      <w:pPr>
        <w:pStyle w:val="Heading2"/>
        <w:keepNext/>
        <w:spacing w:before="200" w:after="100"/>
      </w:pPr>
      <w:r>
        <w:rPr>
          <w:rFonts w:ascii="Noto Sans CJK SC" w:hAnsi="Noto Sans CJK SC" w:eastAsia="Noto Sans CJK SC"/>
        </w:rPr>
        <w:t xml:space="preserve">附录 C：状态命名边界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TaskState 只描述任务生命周期；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TaskStage 只描述任务正在执行的步骤；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GroupStatus 只描述本地成品证据；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BookStatus 只用于 UI 派生展示；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CatalogRuntimeState 与 BootstrapState 默认只在内存中存在；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不得把 progress.percent=100 当作 TaskState=completed；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/>
        </w:rPr>
        <w:t xml:space="preserve">不得把 GroupStatus=ready 当作当前 Catalog 一定未变化；需结合 stale 检测。</w:t>
      </w:r>
    </w:p>
    <w:bookmarkEnd w:id="118"/>
    <w:sectPr w:rsidR="00FC693F" w:rsidRPr="0006063C" w:rsidSect="00034616">
      <w:headerReference r:id="rId9" w:type="default"/>
      <w:footerReference r:id="rId10" w:type="default"/>
      <w:pgSz w:h="15840" w:w="12240"/>
      <w:pgMar w:bottom="936" w:footer="403" w:gutter="0" w:header="403" w:left="979" w:right="979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5"/>
      </w:rPr>
      <w:t>内部开发评审版  |  2026-07-12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6969"/>
        <w:sz w:val="15"/>
      </w:rPr>
      <w:t>ChinaTextbook v1.1 软件设计说明书 - 2.4 状态机与异常恢复设计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hAnsi="Noto Sans CJK SC" w:eastAsia="Noto Sans CJK SC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hAnsi="Noto Sans CJK SC" w:eastAsia="Noto Sans CJK SC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7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85F82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76A8A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555555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Noto Sans CJK SC" w:hAnsi="Noto Sans CJK SC" w:eastAsia="Noto Sans CJK SC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Noto Sans CJK SC" w:hAnsi="Noto Sans CJK SC" w:eastAsia="Noto Sans CJK SC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Noto Sans CJK SC" w:hAnsi="Noto Sans CJK SC" w:eastAsia="Noto Sans CJK SC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Noto Sans CJK SC" w:hAnsi="Noto Sans CJK SC" w:eastAsia="Noto Sans CJK SC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hAnsi="Noto Sans CJK SC" w:eastAsia="Noto Sans CJK SC"/>
    </w:rPr>
  </w:style>
  <w:style w:default="1" w:styleId="TableNormal" w:type="table">
    <w:name w:val="Normal Table"/>
    <w:uiPriority w:val="99"/>
    <w:semiHidden/>
    <w:unhideWhenUsed/>
    <w:rPr>
      <w:rFonts w:ascii="Noto Sans CJK SC" w:hAnsi="Noto Sans CJK SC" w:eastAsia="Noto Sans CJK S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 w:ascii="Noto Sans CJK SC" w:hAnsi="Noto Sans CJK SC" w:eastAsia="Noto Sans CJK SC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 w:ascii="Noto Sans CJK SC" w:hAnsi="Noto Sans CJK SC" w:eastAsia="Noto Sans CJK SC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="Noto Sans CJK SC" w:asciiTheme="majorHAnsi" w:cstheme="majorBidi" w:eastAsia="Noto Sans CJK SC" w:eastAsiaTheme="majorEastAsia" w:hAnsi="Noto Sans CJK SC" w:hAnsiTheme="majorHAnsi"/>
      <w:b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 w:ascii="Noto Sans CJK SC" w:hAnsi="Noto Sans CJK SC" w:eastAsia="Noto Sans CJK SC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hAnsi="Noto Sans CJK SC" w:eastAsia="Noto Sans CJK SC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hAnsi="Noto Sans CJK SC" w:eastAsia="Noto Sans CJK SC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hAnsi="Noto Sans CJK SC" w:eastAsia="Noto Sans CJK SC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hAnsi="Noto Sans CJK SC" w:eastAsia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 w:ascii="Noto Sans CJK SC" w:hAnsi="Noto Sans CJK SC" w:eastAsia="Noto Sans CJK SC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i/>
      <w:color w:val="5A5A5A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hAnsi="Noto Sans CJK SC" w:eastAsia="Noto Sans CJK SC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 w:eastAsia="DejaVu Sans Mono"/>
    </w:rPr>
  </w:style>
  <w:style w:type="character" w:customStyle="1" w:styleId="KeywordTok">
    <w:name w:val="KeywordTok"/>
    <w:basedOn w:val="VerbatimChar"/>
    <w:rPr>
      <w:rFonts w:ascii="Noto Sans CJK SC" w:hAnsi="Noto Sans CJK SC" w:eastAsia="Noto Sans CJK SC"/>
      <w:b/>
      <w:color w:val="007020"/>
    </w:rPr>
  </w:style>
  <w:style w:type="character" w:customStyle="1" w:styleId="DataTypeTok">
    <w:name w:val="DataTypeTok"/>
    <w:basedOn w:val="VerbatimChar"/>
    <w:rPr>
      <w:rFonts w:ascii="Noto Sans CJK SC" w:hAnsi="Noto Sans CJK SC" w:eastAsia="Noto Sans CJK SC"/>
      <w:color w:val="902000"/>
    </w:rPr>
  </w:style>
  <w:style w:type="character" w:customStyle="1" w:styleId="DecValTok">
    <w:name w:val="DecValTok"/>
    <w:basedOn w:val="VerbatimChar"/>
    <w:rPr>
      <w:rFonts w:ascii="Noto Sans CJK SC" w:hAnsi="Noto Sans CJK SC" w:eastAsia="Noto Sans CJK SC"/>
      <w:color w:val="40a070"/>
    </w:rPr>
  </w:style>
  <w:style w:type="character" w:customStyle="1" w:styleId="BaseNTok">
    <w:name w:val="BaseNTok"/>
    <w:basedOn w:val="VerbatimChar"/>
    <w:rPr>
      <w:rFonts w:ascii="Noto Sans CJK SC" w:hAnsi="Noto Sans CJK SC" w:eastAsia="Noto Sans CJK SC"/>
      <w:color w:val="40a070"/>
    </w:rPr>
  </w:style>
  <w:style w:type="character" w:customStyle="1" w:styleId="FloatTok">
    <w:name w:val="FloatTok"/>
    <w:basedOn w:val="VerbatimChar"/>
    <w:rPr>
      <w:rFonts w:ascii="Noto Sans CJK SC" w:hAnsi="Noto Sans CJK SC" w:eastAsia="Noto Sans CJK SC"/>
      <w:color w:val="40a070"/>
    </w:rPr>
  </w:style>
  <w:style w:type="character" w:customStyle="1" w:styleId="ConstantTok">
    <w:name w:val="ConstantTok"/>
    <w:basedOn w:val="VerbatimChar"/>
    <w:rPr>
      <w:rFonts w:ascii="Noto Sans CJK SC" w:hAnsi="Noto Sans CJK SC" w:eastAsia="Noto Sans CJK SC"/>
      <w:color w:val="880000"/>
    </w:rPr>
  </w:style>
  <w:style w:type="character" w:customStyle="1" w:styleId="CharTok">
    <w:name w:val="CharTok"/>
    <w:basedOn w:val="VerbatimChar"/>
    <w:rPr>
      <w:rFonts w:ascii="Noto Sans CJK SC" w:hAnsi="Noto Sans CJK SC" w:eastAsia="Noto Sans CJK SC"/>
      <w:color w:val="4070a0"/>
    </w:rPr>
  </w:style>
  <w:style w:type="character" w:customStyle="1" w:styleId="SpecialCharTok">
    <w:name w:val="SpecialCharTok"/>
    <w:basedOn w:val="VerbatimChar"/>
    <w:rPr>
      <w:rFonts w:ascii="Noto Sans CJK SC" w:hAnsi="Noto Sans CJK SC" w:eastAsia="Noto Sans CJK SC"/>
      <w:color w:val="4070a0"/>
    </w:rPr>
  </w:style>
  <w:style w:type="character" w:customStyle="1" w:styleId="StringTok">
    <w:name w:val="StringTok"/>
    <w:basedOn w:val="VerbatimChar"/>
    <w:rPr>
      <w:rFonts w:ascii="Noto Sans CJK SC" w:hAnsi="Noto Sans CJK SC" w:eastAsia="Noto Sans CJK SC"/>
      <w:color w:val="4070a0"/>
    </w:rPr>
  </w:style>
  <w:style w:type="character" w:customStyle="1" w:styleId="VerbatimStringTok">
    <w:name w:val="VerbatimStringTok"/>
    <w:basedOn w:val="VerbatimChar"/>
    <w:rPr>
      <w:rFonts w:ascii="DejaVu Sans Mono" w:hAnsi="DejaVu Sans Mono" w:eastAsia="DejaVu Sans Mono"/>
      <w:color w:val="4070a0"/>
    </w:rPr>
  </w:style>
  <w:style w:type="character" w:customStyle="1" w:styleId="SpecialStringTok">
    <w:name w:val="SpecialStringTok"/>
    <w:basedOn w:val="VerbatimChar"/>
    <w:rPr>
      <w:rFonts w:ascii="Noto Sans CJK SC" w:hAnsi="Noto Sans CJK SC" w:eastAsia="Noto Sans CJK SC"/>
      <w:color w:val="bb6688"/>
    </w:rPr>
  </w:style>
  <w:style w:type="character" w:customStyle="1" w:styleId="ImportTok">
    <w:name w:val="ImportTok"/>
    <w:basedOn w:val="VerbatimChar"/>
    <w:rPr>
      <w:rFonts w:ascii="Noto Sans CJK SC" w:hAnsi="Noto Sans CJK SC" w:eastAsia="Noto Sans CJK SC"/>
      <w:b/>
      <w:color w:val="008000"/>
    </w:rPr>
  </w:style>
  <w:style w:type="character" w:customStyle="1" w:styleId="CommentTok">
    <w:name w:val="CommentTok"/>
    <w:basedOn w:val="VerbatimChar"/>
    <w:rPr>
      <w:rFonts w:ascii="Noto Sans CJK SC" w:hAnsi="Noto Sans CJK SC" w:eastAsia="Noto Sans CJK SC"/>
      <w:i/>
      <w:color w:val="60a0b0"/>
    </w:rPr>
  </w:style>
  <w:style w:type="character" w:customStyle="1" w:styleId="DocumentationTok">
    <w:name w:val="DocumentationTok"/>
    <w:basedOn w:val="VerbatimChar"/>
    <w:rPr>
      <w:rFonts w:ascii="Noto Sans CJK SC" w:hAnsi="Noto Sans CJK SC" w:eastAsia="Noto Sans CJK SC"/>
      <w:i/>
      <w:color w:val="ba2121"/>
    </w:rPr>
  </w:style>
  <w:style w:type="character" w:customStyle="1" w:styleId="AnnotationTok">
    <w:name w:val="Annotation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CommentVarTok">
    <w:name w:val="CommentVar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OtherTok">
    <w:name w:val="OtherTok"/>
    <w:basedOn w:val="VerbatimChar"/>
    <w:rPr>
      <w:rFonts w:ascii="Noto Sans CJK SC" w:hAnsi="Noto Sans CJK SC" w:eastAsia="Noto Sans CJK SC"/>
      <w:color w:val="007020"/>
    </w:rPr>
  </w:style>
  <w:style w:type="character" w:customStyle="1" w:styleId="FunctionTok">
    <w:name w:val="FunctionTok"/>
    <w:basedOn w:val="VerbatimChar"/>
    <w:rPr>
      <w:rFonts w:ascii="Noto Sans CJK SC" w:hAnsi="Noto Sans CJK SC" w:eastAsia="Noto Sans CJK SC"/>
      <w:color w:val="06287e"/>
    </w:rPr>
  </w:style>
  <w:style w:type="character" w:customStyle="1" w:styleId="VariableTok">
    <w:name w:val="VariableTok"/>
    <w:basedOn w:val="VerbatimChar"/>
    <w:rPr>
      <w:rFonts w:ascii="Noto Sans CJK SC" w:hAnsi="Noto Sans CJK SC" w:eastAsia="Noto Sans CJK SC"/>
      <w:color w:val="19177c"/>
    </w:rPr>
  </w:style>
  <w:style w:type="character" w:customStyle="1" w:styleId="ControlFlowTok">
    <w:name w:val="ControlFlowTok"/>
    <w:basedOn w:val="VerbatimChar"/>
    <w:rPr>
      <w:rFonts w:ascii="Noto Sans CJK SC" w:hAnsi="Noto Sans CJK SC" w:eastAsia="Noto Sans CJK SC"/>
      <w:b/>
      <w:color w:val="007020"/>
    </w:rPr>
  </w:style>
  <w:style w:type="character" w:customStyle="1" w:styleId="OperatorTok">
    <w:name w:val="OperatorTok"/>
    <w:basedOn w:val="VerbatimChar"/>
    <w:rPr>
      <w:rFonts w:ascii="Noto Sans CJK SC" w:hAnsi="Noto Sans CJK SC" w:eastAsia="Noto Sans CJK SC"/>
      <w:color w:val="666666"/>
    </w:rPr>
  </w:style>
  <w:style w:type="character" w:customStyle="1" w:styleId="BuiltInTok">
    <w:name w:val="BuiltInTok"/>
    <w:basedOn w:val="VerbatimChar"/>
    <w:rPr>
      <w:rFonts w:ascii="Noto Sans CJK SC" w:hAnsi="Noto Sans CJK SC" w:eastAsia="Noto Sans CJK SC"/>
      <w:color w:val="008000"/>
    </w:rPr>
  </w:style>
  <w:style w:type="character" w:customStyle="1" w:styleId="ExtensionTok">
    <w:name w:val="ExtensionTok"/>
    <w:basedOn w:val="VerbatimChar"/>
    <w:rPr>
      <w:rFonts w:ascii="Noto Sans CJK SC" w:hAnsi="Noto Sans CJK SC" w:eastAsia="Noto Sans CJK SC"/>
    </w:rPr>
  </w:style>
  <w:style w:type="character" w:customStyle="1" w:styleId="PreprocessorTok">
    <w:name w:val="PreprocessorTok"/>
    <w:basedOn w:val="VerbatimChar"/>
    <w:rPr>
      <w:rFonts w:ascii="Noto Sans CJK SC" w:hAnsi="Noto Sans CJK SC" w:eastAsia="Noto Sans CJK SC"/>
      <w:color w:val="bc7a00"/>
    </w:rPr>
  </w:style>
  <w:style w:type="character" w:customStyle="1" w:styleId="AttributeTok">
    <w:name w:val="AttributeTok"/>
    <w:basedOn w:val="VerbatimChar"/>
    <w:rPr>
      <w:rFonts w:ascii="Noto Sans CJK SC" w:hAnsi="Noto Sans CJK SC" w:eastAsia="Noto Sans CJK SC"/>
      <w:color w:val="7d9029"/>
    </w:rPr>
  </w:style>
  <w:style w:type="character" w:customStyle="1" w:styleId="RegionMarkerTok">
    <w:name w:val="RegionMarkerTok"/>
    <w:basedOn w:val="VerbatimChar"/>
    <w:rPr>
      <w:rFonts w:ascii="Noto Sans CJK SC" w:hAnsi="Noto Sans CJK SC" w:eastAsia="Noto Sans CJK SC"/>
    </w:rPr>
  </w:style>
  <w:style w:type="character" w:customStyle="1" w:styleId="InformationTok">
    <w:name w:val="Information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WarningTok">
    <w:name w:val="WarningTok"/>
    <w:basedOn w:val="VerbatimChar"/>
    <w:rPr>
      <w:rFonts w:ascii="Noto Sans CJK SC" w:hAnsi="Noto Sans CJK SC" w:eastAsia="Noto Sans CJK SC"/>
      <w:b/>
      <w:i/>
      <w:color w:val="60a0b0"/>
    </w:rPr>
  </w:style>
  <w:style w:type="character" w:customStyle="1" w:styleId="AlertTok">
    <w:name w:val="AlertTok"/>
    <w:basedOn w:val="VerbatimChar"/>
    <w:rPr>
      <w:rFonts w:ascii="Noto Sans CJK SC" w:hAnsi="Noto Sans CJK SC" w:eastAsia="Noto Sans CJK SC"/>
      <w:b/>
      <w:color w:val="ff0000"/>
    </w:rPr>
  </w:style>
  <w:style w:type="character" w:customStyle="1" w:styleId="ErrorTok">
    <w:name w:val="ErrorTok"/>
    <w:basedOn w:val="VerbatimChar"/>
    <w:rPr>
      <w:rFonts w:ascii="Noto Sans CJK SC" w:hAnsi="Noto Sans CJK SC" w:eastAsia="Noto Sans CJK SC"/>
      <w:b/>
      <w:color w:val="ff0000"/>
    </w:rPr>
  </w:style>
  <w:style w:type="character" w:customStyle="1" w:styleId="NormalTok">
    <w:name w:val="NormalTok"/>
    <w:basedOn w:val="VerbatimChar"/>
    <w:rPr>
      <w:rFonts w:ascii="Noto Sans CJK SC" w:hAnsi="Noto Sans CJK SC" w:eastAsia="Noto Sans CJK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9" Type="http://schemas.openxmlformats.org/officeDocument/2006/relationships/image" Target="media/rId39.png"/><Relationship Id="rId49" Type="http://schemas.openxmlformats.org/officeDocument/2006/relationships/image" Target="media/rId49.png"/><Relationship Id="rId64" Type="http://schemas.openxmlformats.org/officeDocument/2006/relationships/image" Target="media/rId64.png"/><Relationship Id="rId72" Type="http://schemas.openxmlformats.org/officeDocument/2006/relationships/image" Target="media/rId72.png"/><Relationship Id="rId79" Type="http://schemas.openxmlformats.org/officeDocument/2006/relationships/image" Target="media/rId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ChinaTextbook v1.1 状态机与异常恢复设计（2.4）</dc:title>
  <dc:creator/>
  <dc:language>zh-CN</dc:language>
  <cp:keywords/>
  <dcterms:created xsi:type="dcterms:W3CDTF">2026-07-12T10:55:29Z</dcterms:created>
  <dcterms:modified xsi:type="dcterms:W3CDTF">2026-07-12T10:55:29Z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