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6D" w:rsidRDefault="001D09AA">
      <w:r>
        <w:t xml:space="preserve">Protocol (RSC </w:t>
      </w:r>
      <w:proofErr w:type="spellStart"/>
      <w:r>
        <w:t>simplyRNA</w:t>
      </w:r>
      <w:proofErr w:type="spellEnd"/>
      <w:r>
        <w:t xml:space="preserve"> Cells Kit and Maxwell RSC </w:t>
      </w:r>
      <w:proofErr w:type="spellStart"/>
      <w:r>
        <w:t>simplyRNA</w:t>
      </w:r>
      <w:proofErr w:type="spellEnd"/>
      <w:r>
        <w:t xml:space="preserve"> Tissue Kit)</w:t>
      </w:r>
    </w:p>
    <w:p w:rsidR="004E3F75" w:rsidRDefault="004E3F75">
      <w:r>
        <w:t>What you need:</w:t>
      </w:r>
    </w:p>
    <w:p w:rsidR="004E3F75" w:rsidRDefault="004E3F75" w:rsidP="004E3F75">
      <w:pPr>
        <w:pStyle w:val="ListParagraph"/>
        <w:numPr>
          <w:ilvl w:val="0"/>
          <w:numId w:val="3"/>
        </w:numPr>
        <w:spacing w:after="0"/>
      </w:pPr>
      <w:r>
        <w:t>Samples in homogenization buffer (or RNA later or  nothing if flash frozen)</w:t>
      </w:r>
    </w:p>
    <w:p w:rsidR="004E3F75" w:rsidRDefault="004E3F75" w:rsidP="004E3F75">
      <w:pPr>
        <w:pStyle w:val="ListParagraph"/>
        <w:numPr>
          <w:ilvl w:val="1"/>
          <w:numId w:val="3"/>
        </w:numPr>
        <w:spacing w:after="0"/>
      </w:pPr>
      <w:r>
        <w:t xml:space="preserve">Ice </w:t>
      </w:r>
    </w:p>
    <w:p w:rsidR="004E3F75" w:rsidRDefault="004E3F75" w:rsidP="004E3F75">
      <w:pPr>
        <w:pStyle w:val="ListParagraph"/>
        <w:numPr>
          <w:ilvl w:val="1"/>
          <w:numId w:val="3"/>
        </w:numPr>
        <w:spacing w:after="0"/>
      </w:pPr>
      <w:r>
        <w:t>Nuclease Free Water</w:t>
      </w:r>
    </w:p>
    <w:p w:rsidR="004E3F75" w:rsidRDefault="004E3F75" w:rsidP="004E3F75">
      <w:pPr>
        <w:pStyle w:val="ListParagraph"/>
        <w:numPr>
          <w:ilvl w:val="1"/>
          <w:numId w:val="3"/>
        </w:numPr>
        <w:spacing w:after="0"/>
      </w:pPr>
      <w:r>
        <w:t>.5ml tubes</w:t>
      </w:r>
    </w:p>
    <w:p w:rsidR="004E3F75" w:rsidRDefault="004E3F75" w:rsidP="004E3F75">
      <w:pPr>
        <w:pStyle w:val="ListParagraph"/>
        <w:numPr>
          <w:ilvl w:val="1"/>
          <w:numId w:val="3"/>
        </w:numPr>
        <w:spacing w:after="0"/>
      </w:pPr>
      <w:r>
        <w:t>Homogenizer</w:t>
      </w:r>
    </w:p>
    <w:p w:rsidR="004E3F75" w:rsidRDefault="004E3F75" w:rsidP="004E3F75">
      <w:pPr>
        <w:pStyle w:val="ListParagraph"/>
        <w:numPr>
          <w:ilvl w:val="0"/>
          <w:numId w:val="3"/>
        </w:numPr>
        <w:spacing w:after="0"/>
      </w:pPr>
      <w:proofErr w:type="spellStart"/>
      <w:r>
        <w:t>Promega</w:t>
      </w:r>
      <w:proofErr w:type="spellEnd"/>
      <w:r>
        <w:t xml:space="preserve"> Items:</w:t>
      </w:r>
    </w:p>
    <w:p w:rsidR="004E3F75" w:rsidRDefault="004E3F75" w:rsidP="004E3F75">
      <w:pPr>
        <w:pStyle w:val="ListParagraph"/>
        <w:numPr>
          <w:ilvl w:val="1"/>
          <w:numId w:val="3"/>
        </w:numPr>
        <w:spacing w:after="0"/>
      </w:pPr>
      <w:r>
        <w:t>DNase Solution</w:t>
      </w:r>
    </w:p>
    <w:p w:rsidR="004E3F75" w:rsidRDefault="004E3F75" w:rsidP="004E3F75">
      <w:pPr>
        <w:pStyle w:val="ListParagraph"/>
        <w:numPr>
          <w:ilvl w:val="1"/>
          <w:numId w:val="3"/>
        </w:numPr>
        <w:spacing w:after="0"/>
      </w:pPr>
      <w:r>
        <w:t>Blue Dye</w:t>
      </w:r>
    </w:p>
    <w:p w:rsidR="004E3F75" w:rsidRDefault="004E3F75" w:rsidP="004E3F75">
      <w:pPr>
        <w:pStyle w:val="ListParagraph"/>
        <w:numPr>
          <w:ilvl w:val="1"/>
          <w:numId w:val="3"/>
        </w:numPr>
        <w:spacing w:after="0"/>
      </w:pPr>
      <w:r>
        <w:t>Cartridge</w:t>
      </w:r>
    </w:p>
    <w:p w:rsidR="004E3F75" w:rsidRDefault="004E3F75" w:rsidP="004E3F75">
      <w:pPr>
        <w:pStyle w:val="ListParagraph"/>
        <w:numPr>
          <w:ilvl w:val="1"/>
          <w:numId w:val="3"/>
        </w:numPr>
        <w:spacing w:after="0"/>
      </w:pPr>
      <w:r>
        <w:t>Plunger</w:t>
      </w:r>
    </w:p>
    <w:p w:rsidR="004E3F75" w:rsidRDefault="004E3F75"/>
    <w:p w:rsidR="001D09AA" w:rsidRDefault="001D09AA">
      <w:r>
        <w:t>Reagent Prep</w:t>
      </w:r>
    </w:p>
    <w:p w:rsidR="001D09AA" w:rsidRDefault="001D09AA" w:rsidP="001D09AA">
      <w:pPr>
        <w:pStyle w:val="ListParagraph"/>
        <w:numPr>
          <w:ilvl w:val="0"/>
          <w:numId w:val="1"/>
        </w:numPr>
      </w:pPr>
      <w:r>
        <w:t>Add 50ul of Nuclease free water to .5 ml elution tubes</w:t>
      </w:r>
    </w:p>
    <w:p w:rsidR="001D09AA" w:rsidRDefault="001D09AA" w:rsidP="001D09AA">
      <w:pPr>
        <w:pStyle w:val="ListParagraph"/>
        <w:numPr>
          <w:ilvl w:val="0"/>
          <w:numId w:val="1"/>
        </w:numPr>
      </w:pPr>
      <w:r>
        <w:t xml:space="preserve">Add 275ul of </w:t>
      </w:r>
      <w:r w:rsidRPr="001D09AA">
        <w:t>Nuclease free water</w:t>
      </w:r>
      <w:r>
        <w:t xml:space="preserve"> to vial of lyophilized DNase I. Cap and invert to rinse DNase from the underside of the cap.</w:t>
      </w:r>
    </w:p>
    <w:p w:rsidR="001D09AA" w:rsidRDefault="001D09AA" w:rsidP="001D09AA">
      <w:pPr>
        <w:pStyle w:val="ListParagraph"/>
        <w:numPr>
          <w:ilvl w:val="0"/>
          <w:numId w:val="1"/>
        </w:numPr>
      </w:pPr>
      <w:r>
        <w:t>Swirl the vial gently to mix then add 5ul of Blue Dye to the reconstituted DNase I</w:t>
      </w:r>
    </w:p>
    <w:p w:rsidR="004E3F75" w:rsidRDefault="004E3F75" w:rsidP="001D09AA">
      <w:pPr>
        <w:pStyle w:val="ListParagraph"/>
        <w:numPr>
          <w:ilvl w:val="0"/>
          <w:numId w:val="1"/>
        </w:numPr>
      </w:pPr>
      <w:r>
        <w:t>Open the cartridge carefully</w:t>
      </w:r>
    </w:p>
    <w:p w:rsidR="004E3F75" w:rsidRDefault="004E3F75" w:rsidP="001D09AA">
      <w:pPr>
        <w:pStyle w:val="ListParagraph"/>
        <w:numPr>
          <w:ilvl w:val="0"/>
          <w:numId w:val="1"/>
        </w:numPr>
      </w:pPr>
      <w:r>
        <w:t>Add 5ul of DNase solution (w/ Blue Dye) to well #4 of the cartridge (the result will be a well w/ green solution)</w:t>
      </w:r>
    </w:p>
    <w:p w:rsidR="004E3F75" w:rsidRDefault="004E3F75" w:rsidP="004E3F75">
      <w:pPr>
        <w:pStyle w:val="ListParagraph"/>
      </w:pPr>
    </w:p>
    <w:p w:rsidR="001D09AA" w:rsidRDefault="001D09AA" w:rsidP="001D09AA">
      <w:r>
        <w:t>Sample Prep</w:t>
      </w:r>
    </w:p>
    <w:p w:rsidR="001D09AA" w:rsidRDefault="004E3F75" w:rsidP="001D09AA">
      <w:pPr>
        <w:pStyle w:val="ListParagraph"/>
        <w:numPr>
          <w:ilvl w:val="0"/>
          <w:numId w:val="2"/>
        </w:numPr>
      </w:pPr>
      <w:r>
        <w:t>Add 200ul of lysis buffer and vortex vigorously for 15 sec</w:t>
      </w:r>
    </w:p>
    <w:p w:rsidR="004E3F75" w:rsidRDefault="004E3F75" w:rsidP="004E3F75">
      <w:pPr>
        <w:pStyle w:val="ListParagraph"/>
        <w:numPr>
          <w:ilvl w:val="0"/>
          <w:numId w:val="2"/>
        </w:numPr>
      </w:pPr>
      <w:r>
        <w:t>Transfer entire sample+ lysis buffer to well # 1 in the cartridge (the largest well</w:t>
      </w:r>
    </w:p>
    <w:p w:rsidR="004E3F75" w:rsidRDefault="004E3F75" w:rsidP="004E3F75">
      <w:pPr>
        <w:pStyle w:val="ListParagraph"/>
        <w:numPr>
          <w:ilvl w:val="0"/>
          <w:numId w:val="2"/>
        </w:numPr>
      </w:pPr>
      <w:r>
        <w:t>Load Cartridge into the Maxwell tray</w:t>
      </w:r>
    </w:p>
    <w:p w:rsidR="004E3F75" w:rsidRDefault="004E3F75" w:rsidP="004E3F75">
      <w:pPr>
        <w:pStyle w:val="ListParagraph"/>
        <w:numPr>
          <w:ilvl w:val="0"/>
          <w:numId w:val="2"/>
        </w:numPr>
      </w:pPr>
      <w:r>
        <w:t>Follow the instructions in front of the machine</w:t>
      </w:r>
      <w:bookmarkStart w:id="0" w:name="_GoBack"/>
      <w:bookmarkEnd w:id="0"/>
    </w:p>
    <w:p w:rsidR="004E3F75" w:rsidRDefault="004E3F75" w:rsidP="004E3F75">
      <w:pPr>
        <w:pStyle w:val="ListParagraph"/>
      </w:pPr>
    </w:p>
    <w:p w:rsidR="001D09AA" w:rsidRDefault="001D09AA" w:rsidP="001D09AA"/>
    <w:sectPr w:rsidR="001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20E9"/>
    <w:multiLevelType w:val="hybridMultilevel"/>
    <w:tmpl w:val="9064E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550F6"/>
    <w:multiLevelType w:val="hybridMultilevel"/>
    <w:tmpl w:val="E892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D383E"/>
    <w:multiLevelType w:val="hybridMultilevel"/>
    <w:tmpl w:val="CE96E5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AA"/>
    <w:rsid w:val="001D09AA"/>
    <w:rsid w:val="004E3F75"/>
    <w:rsid w:val="008B046D"/>
    <w:rsid w:val="00A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E9FB-AC66-4040-9F65-192FC0AF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 Electrorent Company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</dc:creator>
  <cp:keywords/>
  <dc:description/>
  <cp:lastModifiedBy>MBL</cp:lastModifiedBy>
  <cp:revision>1</cp:revision>
  <cp:lastPrinted>2016-07-20T19:33:00Z</cp:lastPrinted>
  <dcterms:created xsi:type="dcterms:W3CDTF">2016-07-20T19:13:00Z</dcterms:created>
  <dcterms:modified xsi:type="dcterms:W3CDTF">2016-07-20T19:35:00Z</dcterms:modified>
</cp:coreProperties>
</file>