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011680" cy="1509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509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36"/>
        </w:rPr>
        <w:t>LMS External Link Risk &amp; Paywall Report</w:t>
      </w:r>
    </w:p>
    <w:p>
      <w:pPr>
        <w:jc w:val="center"/>
      </w:pPr>
      <w:r>
        <w:rPr>
          <w:sz w:val="24"/>
        </w:rPr>
        <w:t>Unit: BSC203 | Coordinator: Peter Col</w:t>
      </w:r>
    </w:p>
    <w:p>
      <w:pPr>
        <w:jc w:val="center"/>
      </w:pPr>
      <w:r>
        <w:rPr>
          <w:i/>
          <w:sz w:val="20"/>
        </w:rPr>
        <w:t>Course URL: http://10.51.33.25/moodle/course/view.php?id=2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2160"/>
        <w:gridCol w:w="1152"/>
        <w:gridCol w:w="1440"/>
        <w:gridCol w:w="1440"/>
        <w:gridCol w:w="1872"/>
        <w:gridCol w:w="5040"/>
        <w:gridCol w:w="2160"/>
        <w:gridCol w:w="1440"/>
        <w:gridCol w:w="2160"/>
      </w:tblGrid>
      <w:tr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Link URL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Risk Status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Paywall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Downloadable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File Type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Detected On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APA7 Citation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LMS Context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Local Path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Warning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https://rl.talis.com/3/murdoch/lists/62562748-16DF-53E1-D32E-81C662867B97.html?lang=en-GB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education, general business, information technology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10:38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teams.microsoft.com/dl/launcher/launcher.html?url=%2F_%23%2Fl%2Fmeetup-join%2F19%3Ameeting_ZDQzMmZkMDktOGFkZi00OWUyLTliMGMtM2Y2OTgzNTE2NjZl%40thread.v2%2F0%3Fcontext%3D%257B%2522Tid%2522%253A%2522c00d4c1b-cf7b-4e93-b7c7-10113a9bc230%2522%252C%2522Oid%2522%253A%252288faabbd-5c40-4d19-87bc-e70ca791e5d9%2522%257D%26anon%3Dtrue&amp;type=meetup-join&amp;deeplinkId=e425e9dd-b1eb-45d6-9738-26a0f99566ab&amp;directDl=true&amp;msLaunch=true&amp;enableMobilePage=true&amp;suppressPrompt=tru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im, information technology, collaboration - office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10:38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https://www.xvideos.com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⚠️ HIGH RISK: porn, pornography, adult content, sexually explicit, sex (Score: -14.0)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10:38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https://www.nea.gov.sg/docs/default-source/dpc/floatsam-2024.pdf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government, government, government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Yes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PDF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10:38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  <w:t>Floatsam [PDF document] (2024). nea.gov.sg. Retrieved July 09, 2025, from https://www.nea.gov.sg/docs/default-source/dpc/floatsam-2024.pdf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https://www.ft.com/content/2379dfdb-b62b-47de-98d5-dc49be50e661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financial, news, financial services, financial data and services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10:38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https://www.wsj.com/finance/banking/goldman-sachs-greece-hotel-sell-34b5353a?mod=real-estate_lead_story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news, news, news and media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10:38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https://www.murdoch.edu.au/mymurdoch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External (unknown)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10:38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  <w:t>myMurdoch [Educational website] (n.d.). murdoch.edu.au. Retrieved July 09, 2025, from https://www.murdoch.edu.au/mymurdoch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https://saturncloud.io/blog/how-to-read-data-from-google-sheets-using-colaboratory-google/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computersandsoftware, online storage, information technology, information technology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10:38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https://docs.python.org/3/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business, software-hardware, information technology, information technology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10:38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https://murdoch.navexone.com/content/dotNet/documents/?docid=3281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misc, general business, business and economy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10:39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https://www.dlsweb.rmit.edu.au/lsu/content/2_assessmenttasks/assess_pdf/PG%20lit%20review.pdf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Score: 0.0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Yes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PDF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10:39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  <w:t>Pg20Lit20Review [PDF document] (n.d.). dlsweb.rmit.edu.au. Retrieved July 09, 2025, from https://www.dlsweb.rmit.edu.au/lsu/content/2_assessmenttasks/assess_pdf/PG%20lit%20review.pdf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https://kathyschwalbe.files.wordpress.com/2021/08/schwalbe-intro-pm-7e-sample-chapter-1.pdf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hosting, blogs &amp; wikis, blogs and forums, blogs and personal sites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Yes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PDF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10:39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  <w:t>Schwalbe Intro Pm 7E Sample Chapter 1 [PDF document] (2021). kathyschwalbe.files.wordpress.com. Retrieved July 09, 2025, from https://kathyschwalbe.files.wordpress.com/2021/08/schwalbe-intro-pm-7e-sample-chapter-1.pdf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https://kathyschwalbe.files.wordpress.com/2018/08/project2016guide.pdf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hosting, blogs and forums, blogs &amp; wikis, blogs and personal sites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Yes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PDF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10:39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  <w:t>Project 2016Guide [PDF document] (2018). kathyschwalbe.files.wordpress.com. Retrieved July 09, 2025, from https://kathyschwalbe.files.wordpress.com/2018/08/project2016guide.pdf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http://www.mindtools.com/pages/article/newPPM_07.htm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education, reference, educational materials, mobile communications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10:39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152" w:right="432" w:bottom="720" w:left="432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i/>
        <w:sz w:val="16"/>
      </w:rPr>
      <w:t>Generated by LMS Guardian | Confidential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