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011680" cy="1509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09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36"/>
        </w:rPr>
        <w:t>LMS External Link Risk &amp; Paywall Report</w:t>
      </w:r>
    </w:p>
    <w:p>
      <w:pPr>
        <w:jc w:val="center"/>
      </w:pPr>
      <w:r>
        <w:rPr>
          <w:sz w:val="24"/>
        </w:rPr>
        <w:t>Unit: ICT280 | Coordinator: Peter Col</w:t>
      </w:r>
    </w:p>
    <w:p>
      <w:pPr>
        <w:jc w:val="center"/>
      </w:pPr>
      <w:r>
        <w:rPr>
          <w:i/>
          <w:sz w:val="20"/>
        </w:rPr>
        <w:t>Course URL: http://10.51.33.25/moodle/course/view.php?id=3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2160"/>
        <w:gridCol w:w="1152"/>
        <w:gridCol w:w="1440"/>
        <w:gridCol w:w="1440"/>
        <w:gridCol w:w="1872"/>
        <w:gridCol w:w="5040"/>
        <w:gridCol w:w="2160"/>
        <w:gridCol w:w="1440"/>
        <w:gridCol w:w="2160"/>
      </w:tblGrid>
      <w:tr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Link URL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Risk Status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Paywall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Downloadable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File Type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Detected On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APA7 Citation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LMS Context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Local Path</w:t>
            </w:r>
          </w:p>
        </w:tc>
        <w:tc>
          <w:tcPr>
            <w:tcW w:type="dxa" w:w="1498"/>
          </w:tcPr>
          <w:p>
            <w:pPr>
              <w:jc w:val="center"/>
            </w:pPr>
            <w:r>
              <w:rPr>
                <w:b/>
                <w:sz w:val="20"/>
              </w:rPr>
              <w:t>Warning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https://www.tiny.cloud/powered-by-tiny?utm_campaign=poweredby&amp;utm_source=tiny&amp;utm_medium=referral&amp;utm_content=v7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computersandsoftware, information technology, information technology, computing &amp; technology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10:39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http://www.sfia-online.org/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business, social and affiliation organizations, media sharing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10:40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http://www.sfia-online.org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business, social and affiliation organizations, media sharing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10:40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https://www.pornhub.com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⚠️ HIGH RISK: porn, adult content, sexually explicit, sex (Score: -30.0)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10:39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18"/>
              </w:rPr>
              <w:t>https://www.coinlab.biz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  <w:t>⚠️ HIGH RISK: trackers, Phishing and Other Frauds, web applications (Score: 0.0)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No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  <w:t>Web Page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18"/>
              </w:rPr>
              <w:t>09 Jul 2025, 10:39 AM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152" w:right="432" w:bottom="720" w:left="43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i/>
        <w:sz w:val="16"/>
      </w:rPr>
      <w:t>Generated by LMS Guardian |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