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spacing w:line="278.00000000000006"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ASSIGNMENT  ::  Business Analyst </w:t>
      </w:r>
    </w:p>
    <w:p w:rsidR="00000000" w:rsidDel="00000000" w:rsidP="00000000" w:rsidRDefault="00000000" w:rsidRPr="00000000" w14:paraId="00000004">
      <w:pPr>
        <w:spacing w:line="278.00000000000006"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You are a Business Analyst working for a software development company that specializes in creating family-oriented applications. The company has identified a market need for a robust Parental Control application designed for smartphones. This application aims to help parents monitor and control their children's phone usage, ensuring safety and promoting healthy digital habits.</w:t>
      </w:r>
    </w:p>
    <w:p w:rsidR="00000000" w:rsidDel="00000000" w:rsidP="00000000" w:rsidRDefault="00000000" w:rsidRPr="00000000" w14:paraId="00000006">
      <w:pPr>
        <w:spacing w:line="278.00000000000006" w:lineRule="auto"/>
        <w:rPr/>
      </w:pPr>
      <w:r w:rsidDel="00000000" w:rsidR="00000000" w:rsidRPr="00000000">
        <w:rPr>
          <w:rtl w:val="0"/>
        </w:rPr>
      </w:r>
    </w:p>
    <w:p w:rsidR="00000000" w:rsidDel="00000000" w:rsidP="00000000" w:rsidRDefault="00000000" w:rsidRPr="00000000" w14:paraId="00000007">
      <w:pPr>
        <w:spacing w:line="278.00000000000006" w:lineRule="auto"/>
        <w:rPr>
          <w:b w:val="1"/>
        </w:rPr>
      </w:pPr>
      <w:r w:rsidDel="00000000" w:rsidR="00000000" w:rsidRPr="00000000">
        <w:rPr>
          <w:b w:val="1"/>
          <w:rtl w:val="0"/>
        </w:rPr>
        <w:t xml:space="preserve">Task to complete:</w:t>
      </w:r>
    </w:p>
    <w:p w:rsidR="00000000" w:rsidDel="00000000" w:rsidP="00000000" w:rsidRDefault="00000000" w:rsidRPr="00000000" w14:paraId="00000008">
      <w:pPr>
        <w:spacing w:line="278.00000000000006" w:lineRule="auto"/>
        <w:rPr>
          <w:b w:val="1"/>
        </w:rPr>
      </w:pPr>
      <w:r w:rsidDel="00000000" w:rsidR="00000000" w:rsidRPr="00000000">
        <w:rPr>
          <w:rtl w:val="0"/>
        </w:rPr>
      </w:r>
    </w:p>
    <w:p w:rsidR="00000000" w:rsidDel="00000000" w:rsidP="00000000" w:rsidRDefault="00000000" w:rsidRPr="00000000" w14:paraId="00000009">
      <w:pPr>
        <w:numPr>
          <w:ilvl w:val="0"/>
          <w:numId w:val="1"/>
        </w:numPr>
        <w:spacing w:line="278.00000000000006" w:lineRule="auto"/>
        <w:ind w:left="720" w:hanging="360"/>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C</w:t>
      </w:r>
      <w:r w:rsidDel="00000000" w:rsidR="00000000" w:rsidRPr="00000000">
        <w:rPr>
          <w:rFonts w:ascii="Calibri" w:cs="Calibri" w:eastAsia="Calibri" w:hAnsi="Calibri"/>
          <w:color w:val="0d0d0d"/>
          <w:highlight w:val="white"/>
          <w:rtl w:val="0"/>
        </w:rPr>
        <w:t xml:space="preserve">onduct a comprehensive analysis for the development of the Parental Control application. This analysis should cover the Business Analysis Core Concept Model (BACCM) elements: need, change, stakeholders, value, context, and solutions.</w:t>
      </w:r>
    </w:p>
    <w:p w:rsidR="00000000" w:rsidDel="00000000" w:rsidP="00000000" w:rsidRDefault="00000000" w:rsidRPr="00000000" w14:paraId="0000000A">
      <w:pPr>
        <w:numPr>
          <w:ilvl w:val="0"/>
          <w:numId w:val="1"/>
        </w:numPr>
        <w:spacing w:line="278.00000000000006" w:lineRule="auto"/>
        <w:ind w:left="720" w:hanging="360"/>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Identify at least 6 use cases and explain what the use case refers to.</w:t>
      </w:r>
    </w:p>
    <w:p w:rsidR="00000000" w:rsidDel="00000000" w:rsidP="00000000" w:rsidRDefault="00000000" w:rsidRPr="00000000" w14:paraId="0000000B">
      <w:pPr>
        <w:numPr>
          <w:ilvl w:val="0"/>
          <w:numId w:val="1"/>
        </w:numPr>
        <w:spacing w:line="278.00000000000006" w:lineRule="auto"/>
        <w:ind w:left="720" w:hanging="360"/>
        <w:rPr>
          <w:rFonts w:ascii="Calibri" w:cs="Calibri" w:eastAsia="Calibri" w:hAnsi="Calibri"/>
          <w:color w:val="0d0d0d"/>
          <w:highlight w:val="white"/>
          <w:u w:val="none"/>
        </w:rPr>
      </w:pPr>
      <w:r w:rsidDel="00000000" w:rsidR="00000000" w:rsidRPr="00000000">
        <w:rPr>
          <w:rFonts w:ascii="Calibri" w:cs="Calibri" w:eastAsia="Calibri" w:hAnsi="Calibri"/>
          <w:color w:val="0d0d0d"/>
          <w:highlight w:val="white"/>
          <w:rtl w:val="0"/>
        </w:rPr>
        <w:t xml:space="preserve">Using Use Case Diagram show the scope of the parental control application(feel free to make assumptions)</w:t>
      </w:r>
    </w:p>
    <w:p w:rsidR="00000000" w:rsidDel="00000000" w:rsidP="00000000" w:rsidRDefault="00000000" w:rsidRPr="00000000" w14:paraId="0000000C">
      <w:pPr>
        <w:numPr>
          <w:ilvl w:val="0"/>
          <w:numId w:val="1"/>
        </w:numPr>
        <w:spacing w:line="278.00000000000006" w:lineRule="auto"/>
        <w:ind w:left="720" w:hanging="360"/>
        <w:rPr>
          <w:rFonts w:ascii="Calibri" w:cs="Calibri" w:eastAsia="Calibri" w:hAnsi="Calibri"/>
          <w:color w:val="0d0d0d"/>
          <w:highlight w:val="white"/>
          <w:u w:val="none"/>
        </w:rPr>
      </w:pPr>
      <w:r w:rsidDel="00000000" w:rsidR="00000000" w:rsidRPr="00000000">
        <w:rPr>
          <w:rFonts w:ascii="Calibri" w:cs="Calibri" w:eastAsia="Calibri" w:hAnsi="Calibri"/>
          <w:color w:val="0d0d0d"/>
          <w:highlight w:val="white"/>
          <w:rtl w:val="0"/>
        </w:rPr>
        <w:t xml:space="preserve">Write one functional requirement in detail using use case technique.</w:t>
      </w:r>
    </w:p>
    <w:p w:rsidR="00000000" w:rsidDel="00000000" w:rsidP="00000000" w:rsidRDefault="00000000" w:rsidRPr="00000000" w14:paraId="0000000D">
      <w:pPr>
        <w:numPr>
          <w:ilvl w:val="0"/>
          <w:numId w:val="1"/>
        </w:numPr>
        <w:spacing w:line="278.00000000000006" w:lineRule="auto"/>
        <w:ind w:left="720" w:hanging="360"/>
        <w:rPr>
          <w:rFonts w:ascii="Calibri" w:cs="Calibri" w:eastAsia="Calibri" w:hAnsi="Calibri"/>
          <w:color w:val="0d0d0d"/>
          <w:highlight w:val="white"/>
          <w:u w:val="none"/>
        </w:rPr>
      </w:pPr>
      <w:r w:rsidDel="00000000" w:rsidR="00000000" w:rsidRPr="00000000">
        <w:rPr>
          <w:rFonts w:ascii="Calibri" w:cs="Calibri" w:eastAsia="Calibri" w:hAnsi="Calibri"/>
          <w:color w:val="0d0d0d"/>
          <w:highlight w:val="white"/>
          <w:rtl w:val="0"/>
        </w:rPr>
        <w:t xml:space="preserve">Write one user story and its acceptance criteria for a feature.</w:t>
      </w:r>
    </w:p>
    <w:p w:rsidR="00000000" w:rsidDel="00000000" w:rsidP="00000000" w:rsidRDefault="00000000" w:rsidRPr="00000000" w14:paraId="0000000E">
      <w:pPr>
        <w:numPr>
          <w:ilvl w:val="0"/>
          <w:numId w:val="1"/>
        </w:numPr>
        <w:spacing w:line="278.00000000000006" w:lineRule="auto"/>
        <w:ind w:left="720" w:hanging="360"/>
        <w:rPr>
          <w:rFonts w:ascii="Calibri" w:cs="Calibri" w:eastAsia="Calibri" w:hAnsi="Calibri"/>
          <w:color w:val="0d0d0d"/>
          <w:highlight w:val="white"/>
          <w:u w:val="none"/>
        </w:rPr>
      </w:pPr>
      <w:r w:rsidDel="00000000" w:rsidR="00000000" w:rsidRPr="00000000">
        <w:rPr>
          <w:rFonts w:ascii="Calibri" w:cs="Calibri" w:eastAsia="Calibri" w:hAnsi="Calibri"/>
          <w:color w:val="0d0d0d"/>
          <w:highlight w:val="white"/>
          <w:rtl w:val="0"/>
        </w:rPr>
        <w:t xml:space="preserve">Using BPMN 2.0 </w:t>
      </w:r>
      <w:r w:rsidDel="00000000" w:rsidR="00000000" w:rsidRPr="00000000">
        <w:rPr>
          <w:rFonts w:ascii="Calibri" w:cs="Calibri" w:eastAsia="Calibri" w:hAnsi="Calibri"/>
          <w:color w:val="0d0d0d"/>
          <w:highlight w:val="white"/>
          <w:rtl w:val="0"/>
        </w:rPr>
        <w:t xml:space="preserve">map</w:t>
      </w:r>
      <w:r w:rsidDel="00000000" w:rsidR="00000000" w:rsidRPr="00000000">
        <w:rPr>
          <w:rFonts w:ascii="Calibri" w:cs="Calibri" w:eastAsia="Calibri" w:hAnsi="Calibri"/>
          <w:color w:val="0d0d0d"/>
          <w:highlight w:val="white"/>
          <w:rtl w:val="0"/>
        </w:rPr>
        <w:t xml:space="preserve"> the process of setting screen time limits which  involves a parent setting up and managing screen time limits for their child's device usage. Your process should clearly show parent logging in the application, navigating to the control panel where screen time limits are managed, setting or updating the screen time limits for their children, save the settings, system sending a confirmation notification to the parent, parent receiving the confirmation notification.</w:t>
      </w:r>
    </w:p>
    <w:p w:rsidR="00000000" w:rsidDel="00000000" w:rsidP="00000000" w:rsidRDefault="00000000" w:rsidRPr="00000000" w14:paraId="0000000F">
      <w:pPr>
        <w:spacing w:line="278.00000000000006" w:lineRule="auto"/>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10">
      <w:pPr>
        <w:spacing w:line="278.00000000000006" w:lineRule="auto"/>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b w:val="1"/>
          <w:rtl w:val="0"/>
        </w:rPr>
        <w:t xml:space="preserve">Company Website: </w:t>
      </w:r>
      <w:hyperlink r:id="rId7">
        <w:r w:rsidDel="00000000" w:rsidR="00000000" w:rsidRPr="00000000">
          <w:rPr>
            <w:b w:val="1"/>
            <w:color w:val="0000ff"/>
            <w:u w:val="single"/>
            <w:rtl w:val="0"/>
          </w:rPr>
          <w:t xml:space="preserve">www.simplifai.ai</w:t>
        </w:r>
      </w:hyperlink>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spacing w:line="278.00000000000006" w:lineRule="auto"/>
        <w:jc w:val="center"/>
        <w:rPr>
          <w:rFonts w:ascii="Calibri" w:cs="Calibri" w:eastAsia="Calibri" w:hAnsi="Calibri"/>
          <w:b w:val="1"/>
        </w:rPr>
      </w:pPr>
      <w:r w:rsidDel="00000000" w:rsidR="00000000" w:rsidRPr="00000000">
        <w:rPr>
          <w:rtl w:val="0"/>
        </w:rPr>
      </w:r>
    </w:p>
    <w:sectPr>
      <w:headerReference r:id="rId8" w:type="default"/>
      <w:footerReference r:id="rId9" w:type="default"/>
      <w:pgSz w:h="16860" w:w="11900" w:orient="portrait"/>
      <w:pgMar w:bottom="1580" w:top="1580" w:left="1340" w:right="1340" w:header="393" w:footer="139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Liberation Sans Narrow"/>
  <w:font w:name="Calade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152400</wp:posOffset>
              </wp:positionH>
              <wp:positionV relativeFrom="paragraph">
                <wp:posOffset>9982200</wp:posOffset>
              </wp:positionV>
              <wp:extent cx="2548890" cy="251459"/>
              <wp:effectExtent b="0" l="0" r="0" t="0"/>
              <wp:wrapNone/>
              <wp:docPr id="6" name=""/>
              <a:graphic>
                <a:graphicData uri="http://schemas.microsoft.com/office/word/2010/wordprocessingShape">
                  <wps:wsp>
                    <wps:cNvSpPr/>
                    <wps:cNvPr id="2" name="Shape 2"/>
                    <wps:spPr>
                      <a:xfrm>
                        <a:off x="4927218" y="3659033"/>
                        <a:ext cx="2539365" cy="241934"/>
                      </a:xfrm>
                      <a:custGeom>
                        <a:rect b="b" l="l" r="r" t="t"/>
                        <a:pathLst>
                          <a:path extrusionOk="0" h="241934" w="2539365">
                            <a:moveTo>
                              <a:pt x="0" y="0"/>
                            </a:moveTo>
                            <a:lnTo>
                              <a:pt x="0" y="241934"/>
                            </a:lnTo>
                            <a:lnTo>
                              <a:pt x="2539365" y="241934"/>
                            </a:lnTo>
                            <a:lnTo>
                              <a:pt x="2539365" y="0"/>
                            </a:lnTo>
                            <a:close/>
                          </a:path>
                        </a:pathLst>
                      </a:custGeom>
                      <a:noFill/>
                      <a:ln>
                        <a:noFill/>
                      </a:ln>
                    </wps:spPr>
                    <wps:txbx>
                      <w:txbxContent>
                        <w:p w:rsidR="00000000" w:rsidDel="00000000" w:rsidP="00000000" w:rsidRDefault="00000000" w:rsidRPr="00000000">
                          <w:pPr>
                            <w:spacing w:after="0" w:before="0" w:line="180"/>
                            <w:ind w:left="20" w:right="0" w:firstLine="20"/>
                            <w:jc w:val="left"/>
                            <w:textDirection w:val="btLr"/>
                          </w:pPr>
                          <w:r w:rsidDel="00000000" w:rsidR="00000000" w:rsidRPr="00000000">
                            <w:rPr>
                              <w:rFonts w:ascii="Carlito" w:cs="Carlito" w:eastAsia="Carlito" w:hAnsi="Carlito"/>
                              <w:b w:val="0"/>
                              <w:i w:val="0"/>
                              <w:smallCaps w:val="0"/>
                              <w:strike w:val="0"/>
                              <w:color w:val="291f39"/>
                              <w:sz w:val="13"/>
                              <w:vertAlign w:val="baseline"/>
                            </w:rPr>
                            <w:t xml:space="preserve">Simplifai Cognitive Services Pvt Ltd / CIN: U74999PN2018FTC175269.</w:t>
                          </w:r>
                        </w:p>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Carlito" w:cs="Carlito" w:eastAsia="Carlito" w:hAnsi="Carlito"/>
                              <w:b w:val="0"/>
                              <w:i w:val="0"/>
                              <w:smallCaps w:val="0"/>
                              <w:strike w:val="0"/>
                              <w:color w:val="000000"/>
                              <w:sz w:val="13"/>
                              <w:vertAlign w:val="baseline"/>
                            </w:rPr>
                          </w:r>
                          <w:r w:rsidDel="00000000" w:rsidR="00000000" w:rsidRPr="00000000">
                            <w:rPr>
                              <w:rFonts w:ascii="Carlito" w:cs="Carlito" w:eastAsia="Carlito" w:hAnsi="Carlito"/>
                              <w:b w:val="0"/>
                              <w:i w:val="0"/>
                              <w:smallCaps w:val="0"/>
                              <w:strike w:val="0"/>
                              <w:color w:val="291f39"/>
                              <w:sz w:val="13"/>
                              <w:vertAlign w:val="baseline"/>
                            </w:rPr>
                            <w:t xml:space="preserve">Office address: The Pavilion, S.NO 105/1, Fourth floor, Baner Pune -411045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152400</wp:posOffset>
              </wp:positionH>
              <wp:positionV relativeFrom="paragraph">
                <wp:posOffset>9982200</wp:posOffset>
              </wp:positionV>
              <wp:extent cx="2548890" cy="251459"/>
              <wp:effectExtent b="0" l="0" r="0" t="0"/>
              <wp:wrapNone/>
              <wp:docPr id="6"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548890" cy="251459"/>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3225800</wp:posOffset>
              </wp:positionH>
              <wp:positionV relativeFrom="paragraph">
                <wp:posOffset>9829800</wp:posOffset>
              </wp:positionV>
              <wp:extent cx="883285" cy="251459"/>
              <wp:effectExtent b="0" l="0" r="0" t="0"/>
              <wp:wrapNone/>
              <wp:docPr id="7" name=""/>
              <a:graphic>
                <a:graphicData uri="http://schemas.microsoft.com/office/word/2010/wordprocessingShape">
                  <wps:wsp>
                    <wps:cNvSpPr/>
                    <wps:cNvPr id="3" name="Shape 3"/>
                    <wps:spPr>
                      <a:xfrm>
                        <a:off x="5760020" y="3659033"/>
                        <a:ext cx="873760" cy="241934"/>
                      </a:xfrm>
                      <a:custGeom>
                        <a:rect b="b" l="l" r="r" t="t"/>
                        <a:pathLst>
                          <a:path extrusionOk="0" h="241934" w="873760">
                            <a:moveTo>
                              <a:pt x="0" y="0"/>
                            </a:moveTo>
                            <a:lnTo>
                              <a:pt x="0" y="241934"/>
                            </a:lnTo>
                            <a:lnTo>
                              <a:pt x="873760" y="241934"/>
                            </a:lnTo>
                            <a:lnTo>
                              <a:pt x="873760" y="0"/>
                            </a:lnTo>
                            <a:close/>
                          </a:path>
                        </a:pathLst>
                      </a:custGeom>
                      <a:noFill/>
                      <a:ln>
                        <a:noFill/>
                      </a:ln>
                    </wps:spPr>
                    <wps:txbx>
                      <w:txbxContent>
                        <w:p w:rsidR="00000000" w:rsidDel="00000000" w:rsidP="00000000" w:rsidRDefault="00000000" w:rsidRPr="00000000">
                          <w:pPr>
                            <w:spacing w:after="0" w:before="0" w:line="180"/>
                            <w:ind w:left="20" w:right="0" w:firstLine="20"/>
                            <w:jc w:val="left"/>
                            <w:textDirection w:val="btLr"/>
                          </w:pPr>
                          <w:r w:rsidDel="00000000" w:rsidR="00000000" w:rsidRPr="00000000">
                            <w:rPr>
                              <w:rFonts w:ascii="Carlito" w:cs="Carlito" w:eastAsia="Carlito" w:hAnsi="Carlito"/>
                              <w:b w:val="0"/>
                              <w:i w:val="0"/>
                              <w:smallCaps w:val="0"/>
                              <w:strike w:val="0"/>
                              <w:color w:val="291f39"/>
                              <w:sz w:val="13"/>
                              <w:vertAlign w:val="baseline"/>
                            </w:rPr>
                            <w:t xml:space="preserve">E-mail: </w:t>
                          </w:r>
                          <w:r w:rsidDel="00000000" w:rsidR="00000000" w:rsidRPr="00000000">
                            <w:rPr>
                              <w:rFonts w:ascii="Carlito" w:cs="Carlito" w:eastAsia="Carlito" w:hAnsi="Carlito"/>
                              <w:b w:val="0"/>
                              <w:i w:val="0"/>
                              <w:smallCaps w:val="0"/>
                              <w:strike w:val="0"/>
                              <w:color w:val="398fac"/>
                              <w:sz w:val="13"/>
                              <w:u w:val="single"/>
                              <w:vertAlign w:val="baseline"/>
                            </w:rPr>
                            <w:t xml:space="preserve">sales@simplifai.a</w:t>
                          </w:r>
                          <w:r w:rsidDel="00000000" w:rsidR="00000000" w:rsidRPr="00000000">
                            <w:rPr>
                              <w:rFonts w:ascii="Carlito" w:cs="Carlito" w:eastAsia="Carlito" w:hAnsi="Carlito"/>
                              <w:b w:val="0"/>
                              <w:i w:val="0"/>
                              <w:smallCaps w:val="0"/>
                              <w:strike w:val="0"/>
                              <w:color w:val="398fac"/>
                              <w:sz w:val="13"/>
                              <w:vertAlign w:val="baseline"/>
                            </w:rPr>
                            <w:t xml:space="preserve">i</w:t>
                          </w:r>
                        </w:p>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Carlito" w:cs="Carlito" w:eastAsia="Carlito" w:hAnsi="Carlito"/>
                              <w:b w:val="0"/>
                              <w:i w:val="0"/>
                              <w:smallCaps w:val="0"/>
                              <w:strike w:val="0"/>
                              <w:color w:val="000000"/>
                              <w:sz w:val="13"/>
                              <w:vertAlign w:val="baseline"/>
                            </w:rPr>
                          </w:r>
                          <w:r w:rsidDel="00000000" w:rsidR="00000000" w:rsidRPr="00000000">
                            <w:rPr>
                              <w:rFonts w:ascii="Carlito" w:cs="Carlito" w:eastAsia="Carlito" w:hAnsi="Carlito"/>
                              <w:b w:val="0"/>
                              <w:i w:val="0"/>
                              <w:smallCaps w:val="0"/>
                              <w:strike w:val="0"/>
                              <w:color w:val="291f39"/>
                              <w:sz w:val="13"/>
                              <w:vertAlign w:val="baseline"/>
                            </w:rPr>
                            <w:t xml:space="preserve">Web: </w:t>
                          </w:r>
                          <w:r w:rsidDel="00000000" w:rsidR="00000000" w:rsidRPr="00000000">
                            <w:rPr>
                              <w:rFonts w:ascii="Carlito" w:cs="Carlito" w:eastAsia="Carlito" w:hAnsi="Carlito"/>
                              <w:b w:val="0"/>
                              <w:i w:val="0"/>
                              <w:smallCaps w:val="0"/>
                              <w:strike w:val="0"/>
                              <w:color w:val="398fac"/>
                              <w:sz w:val="13"/>
                              <w:u w:val="single"/>
                              <w:vertAlign w:val="baseline"/>
                            </w:rPr>
                            <w:t xml:space="preserve">www.simplifai.a</w:t>
                          </w:r>
                          <w:r w:rsidDel="00000000" w:rsidR="00000000" w:rsidRPr="00000000">
                            <w:rPr>
                              <w:rFonts w:ascii="Carlito" w:cs="Carlito" w:eastAsia="Carlito" w:hAnsi="Carlito"/>
                              <w:b w:val="0"/>
                              <w:i w:val="0"/>
                              <w:smallCaps w:val="0"/>
                              <w:strike w:val="0"/>
                              <w:color w:val="398fac"/>
                              <w:sz w:val="13"/>
                              <w:vertAlign w:val="baseline"/>
                            </w:rPr>
                            <w:t xml:space="preserve">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3225800</wp:posOffset>
              </wp:positionH>
              <wp:positionV relativeFrom="paragraph">
                <wp:posOffset>9829800</wp:posOffset>
              </wp:positionV>
              <wp:extent cx="883285" cy="251459"/>
              <wp:effectExtent b="0" l="0" r="0" t="0"/>
              <wp:wrapNone/>
              <wp:docPr id="7"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883285" cy="251459"/>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9626600</wp:posOffset>
              </wp:positionV>
              <wp:extent cx="5772785" cy="12700"/>
              <wp:effectExtent b="0" l="0" r="0" t="0"/>
              <wp:wrapNone/>
              <wp:docPr id="8" name=""/>
              <a:graphic>
                <a:graphicData uri="http://schemas.microsoft.com/office/word/2010/wordprocessingGroup">
                  <wpg:wgp>
                    <wpg:cNvGrpSpPr/>
                    <wpg:grpSpPr>
                      <a:xfrm>
                        <a:off x="3310500" y="3773650"/>
                        <a:ext cx="5772785" cy="12700"/>
                        <a:chOff x="3310500" y="3773650"/>
                        <a:chExt cx="5772800" cy="12700"/>
                      </a:xfrm>
                    </wpg:grpSpPr>
                    <wpg:grpSp>
                      <wpg:cNvGrpSpPr/>
                      <wpg:grpSpPr>
                        <a:xfrm>
                          <a:off x="3310508" y="3773650"/>
                          <a:ext cx="5772785" cy="12700"/>
                          <a:chOff x="0" y="0"/>
                          <a:chExt cx="5772785" cy="12700"/>
                        </a:xfrm>
                      </wpg:grpSpPr>
                      <wps:wsp>
                        <wps:cNvSpPr/>
                        <wps:cNvPr id="5" name="Shape 5"/>
                        <wps:spPr>
                          <a:xfrm>
                            <a:off x="0" y="0"/>
                            <a:ext cx="577277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350"/>
                            <a:ext cx="3073399" cy="0"/>
                          </a:xfrm>
                          <a:prstGeom prst="straightConnector1">
                            <a:avLst/>
                          </a:prstGeom>
                          <a:solidFill>
                            <a:srgbClr val="FFFFFF"/>
                          </a:solidFill>
                          <a:ln cap="flat" cmpd="sng" w="12175">
                            <a:solidFill>
                              <a:srgbClr val="BDBDBD"/>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3072765" y="0"/>
                            <a:ext cx="12699" cy="12700"/>
                          </a:xfrm>
                          <a:prstGeom prst="rect">
                            <a:avLst/>
                          </a:prstGeom>
                          <a:solidFill>
                            <a:srgbClr val="BDBDB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085465" y="6350"/>
                            <a:ext cx="1941830" cy="0"/>
                          </a:xfrm>
                          <a:prstGeom prst="straightConnector1">
                            <a:avLst/>
                          </a:prstGeom>
                          <a:solidFill>
                            <a:srgbClr val="FFFFFF"/>
                          </a:solidFill>
                          <a:ln cap="flat" cmpd="sng" w="12175">
                            <a:solidFill>
                              <a:srgbClr val="BDBDBD"/>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027295" y="0"/>
                            <a:ext cx="12699" cy="12700"/>
                          </a:xfrm>
                          <a:prstGeom prst="rect">
                            <a:avLst/>
                          </a:prstGeom>
                          <a:solidFill>
                            <a:srgbClr val="BDBDB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039360" y="6350"/>
                            <a:ext cx="733425" cy="0"/>
                          </a:xfrm>
                          <a:prstGeom prst="straightConnector1">
                            <a:avLst/>
                          </a:prstGeom>
                          <a:solidFill>
                            <a:srgbClr val="FFFFFF"/>
                          </a:solidFill>
                          <a:ln cap="flat" cmpd="sng" w="12175">
                            <a:solidFill>
                              <a:srgbClr val="BDBDBD"/>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9626600</wp:posOffset>
              </wp:positionV>
              <wp:extent cx="5772785" cy="12700"/>
              <wp:effectExtent b="0" l="0" r="0" t="0"/>
              <wp:wrapNone/>
              <wp:docPr id="8"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5772785" cy="1270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5178425</wp:posOffset>
          </wp:positionH>
          <wp:positionV relativeFrom="paragraph">
            <wp:posOffset>254000</wp:posOffset>
          </wp:positionV>
          <wp:extent cx="636562" cy="257175"/>
          <wp:effectExtent b="0" l="0" r="0" t="0"/>
          <wp:wrapNone/>
          <wp:docPr id="12"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636562" cy="2571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adea" w:cs="Caladea" w:eastAsia="Caladea" w:hAnsi="Caladea"/>
        <w:b w:val="0"/>
        <w:i w:val="0"/>
        <w:smallCaps w:val="0"/>
        <w:strike w:val="0"/>
        <w:color w:val="000000"/>
        <w:sz w:val="20"/>
        <w:szCs w:val="20"/>
        <w:u w:val="none"/>
        <w:shd w:fill="auto" w:val="clear"/>
        <w:vertAlign w:val="baseline"/>
      </w:rPr>
    </w:pPr>
    <w:r w:rsidDel="00000000" w:rsidR="00000000" w:rsidRPr="00000000">
      <w:rPr>
        <w:rFonts w:ascii="Caladea" w:cs="Caladea" w:eastAsia="Caladea" w:hAnsi="Caladea"/>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933450</wp:posOffset>
          </wp:positionH>
          <wp:positionV relativeFrom="page">
            <wp:posOffset>249555</wp:posOffset>
          </wp:positionV>
          <wp:extent cx="1915160" cy="265429"/>
          <wp:effectExtent b="0" l="0" r="0" t="0"/>
          <wp:wrapNone/>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15160" cy="265429"/>
                  </a:xfrm>
                  <a:prstGeom prst="rect"/>
                  <a:ln/>
                </pic:spPr>
              </pic:pic>
            </a:graphicData>
          </a:graphic>
        </wp:anchor>
      </w:drawing>
    </w:r>
    <w:r w:rsidDel="00000000" w:rsidR="00000000" w:rsidRPr="00000000">
      <w:rPr>
        <w:rFonts w:ascii="Caladea" w:cs="Caladea" w:eastAsia="Caladea" w:hAnsi="Caladea"/>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963294</wp:posOffset>
          </wp:positionH>
          <wp:positionV relativeFrom="page">
            <wp:posOffset>599440</wp:posOffset>
          </wp:positionV>
          <wp:extent cx="1899412" cy="125729"/>
          <wp:effectExtent b="0" l="0" r="0" t="0"/>
          <wp:wrapNone/>
          <wp:docPr id="1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9412" cy="125729"/>
                  </a:xfrm>
                  <a:prstGeom prst="rect"/>
                  <a:ln/>
                </pic:spPr>
              </pic:pic>
            </a:graphicData>
          </a:graphic>
        </wp:anchor>
      </w:drawing>
    </w:r>
    <w:r w:rsidDel="00000000" w:rsidR="00000000" w:rsidRPr="00000000">
      <w:rPr>
        <w:rFonts w:ascii="Caladea" w:cs="Caladea" w:eastAsia="Caladea" w:hAnsi="Caladea"/>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936943</wp:posOffset>
              </wp:positionH>
              <wp:positionV relativeFrom="page">
                <wp:posOffset>784543</wp:posOffset>
              </wp:positionV>
              <wp:extent cx="2330450" cy="203200"/>
              <wp:effectExtent b="0" l="0" r="0" t="0"/>
              <wp:wrapNone/>
              <wp:docPr id="9" name=""/>
              <a:graphic>
                <a:graphicData uri="http://schemas.microsoft.com/office/word/2010/wordprocessingShape">
                  <wps:wsp>
                    <wps:cNvSpPr/>
                    <wps:cNvPr id="11" name="Shape 11"/>
                    <wps:spPr>
                      <a:xfrm>
                        <a:off x="4185538" y="3683163"/>
                        <a:ext cx="2320925" cy="193675"/>
                      </a:xfrm>
                      <a:custGeom>
                        <a:rect b="b" l="l" r="r" t="t"/>
                        <a:pathLst>
                          <a:path extrusionOk="0" h="193675" w="2320925">
                            <a:moveTo>
                              <a:pt x="0" y="0"/>
                            </a:moveTo>
                            <a:lnTo>
                              <a:pt x="0" y="193675"/>
                            </a:lnTo>
                            <a:lnTo>
                              <a:pt x="2320925" y="193675"/>
                            </a:lnTo>
                            <a:lnTo>
                              <a:pt x="232092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Liberation Sans Narrow" w:cs="Liberation Sans Narrow" w:eastAsia="Liberation Sans Narrow" w:hAnsi="Liberation Sans Narrow"/>
                              <w:b w:val="0"/>
                              <w:i w:val="1"/>
                              <w:smallCaps w:val="0"/>
                              <w:strike w:val="0"/>
                              <w:color w:val="4e2b80"/>
                              <w:sz w:val="23"/>
                              <w:vertAlign w:val="baseline"/>
                            </w:rPr>
                            <w:t xml:space="preserve">Artificial Intelligence for Future Work Force.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936943</wp:posOffset>
              </wp:positionH>
              <wp:positionV relativeFrom="page">
                <wp:posOffset>784543</wp:posOffset>
              </wp:positionV>
              <wp:extent cx="2330450" cy="203200"/>
              <wp:effectExtent b="0" l="0" r="0" t="0"/>
              <wp:wrapNone/>
              <wp:docPr id="9"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2330450" cy="2032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adea" w:cs="Caladea" w:eastAsia="Caladea" w:hAnsi="Calade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1"/>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 w:lineRule="auto"/>
      <w:ind w:left="20"/>
    </w:pPr>
    <w:rPr>
      <w:rFonts w:ascii="Liberation Sans Narrow" w:cs="Liberation Sans Narrow" w:eastAsia="Liberation Sans Narrow" w:hAnsi="Liberation Sans Narrow"/>
      <w:i w:val="1"/>
      <w:sz w:val="23"/>
      <w:szCs w:val="23"/>
    </w:rPr>
  </w:style>
  <w:style w:type="paragraph" w:styleId="Normal" w:default="1">
    <w:name w:val="Normal"/>
    <w:qFormat w:val="1"/>
    <w:rPr>
      <w:rFonts w:ascii="Caladea" w:cs="Caladea" w:eastAsia="Caladea" w:hAnsi="Caladea"/>
    </w:rPr>
  </w:style>
  <w:style w:type="paragraph" w:styleId="Heading1">
    <w:name w:val="heading 1"/>
    <w:basedOn w:val="Normal"/>
    <w:uiPriority w:val="9"/>
    <w:qFormat w:val="1"/>
    <w:pPr>
      <w:ind w:left="201"/>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20"/>
      <w:ind w:left="20"/>
    </w:pPr>
    <w:rPr>
      <w:rFonts w:ascii="Liberation Sans Narrow" w:cs="Liberation Sans Narrow" w:eastAsia="Liberation Sans Narrow" w:hAnsi="Liberation Sans Narrow"/>
      <w:i w:val="1"/>
      <w:sz w:val="23"/>
      <w:szCs w:val="23"/>
    </w:rPr>
  </w:style>
  <w:style w:type="paragraph" w:styleId="ListParagraph">
    <w:name w:val="List Paragraph"/>
    <w:basedOn w:val="Normal"/>
    <w:uiPriority w:val="34"/>
    <w:qFormat w:val="1"/>
    <w:pPr>
      <w:ind w:left="820" w:hanging="360"/>
    </w:pPr>
  </w:style>
  <w:style w:type="paragraph" w:styleId="TableParagraph" w:customStyle="1">
    <w:name w:val="Table Paragraph"/>
    <w:basedOn w:val="Normal"/>
    <w:uiPriority w:val="1"/>
    <w:qFormat w:val="1"/>
    <w:pPr>
      <w:spacing w:before="33" w:line="211" w:lineRule="exact"/>
      <w:jc w:val="right"/>
    </w:pPr>
    <w:rPr>
      <w:rFonts w:ascii="Arial" w:cs="Arial" w:eastAsia="Arial" w:hAnsi="Arial"/>
    </w:rPr>
  </w:style>
  <w:style w:type="paragraph" w:styleId="Header">
    <w:name w:val="header"/>
    <w:basedOn w:val="Normal"/>
    <w:link w:val="HeaderChar"/>
    <w:uiPriority w:val="99"/>
    <w:unhideWhenUsed w:val="1"/>
    <w:rsid w:val="00972259"/>
    <w:pPr>
      <w:tabs>
        <w:tab w:val="center" w:pos="4513"/>
        <w:tab w:val="right" w:pos="9026"/>
      </w:tabs>
    </w:pPr>
  </w:style>
  <w:style w:type="character" w:styleId="HeaderChar" w:customStyle="1">
    <w:name w:val="Header Char"/>
    <w:basedOn w:val="DefaultParagraphFont"/>
    <w:link w:val="Header"/>
    <w:uiPriority w:val="99"/>
    <w:rsid w:val="00972259"/>
    <w:rPr>
      <w:rFonts w:ascii="Caladea" w:cs="Caladea" w:eastAsia="Caladea" w:hAnsi="Caladea"/>
    </w:rPr>
  </w:style>
  <w:style w:type="paragraph" w:styleId="Footer">
    <w:name w:val="footer"/>
    <w:basedOn w:val="Normal"/>
    <w:link w:val="FooterChar"/>
    <w:uiPriority w:val="99"/>
    <w:unhideWhenUsed w:val="1"/>
    <w:rsid w:val="00972259"/>
    <w:pPr>
      <w:tabs>
        <w:tab w:val="center" w:pos="4513"/>
        <w:tab w:val="right" w:pos="9026"/>
      </w:tabs>
    </w:pPr>
  </w:style>
  <w:style w:type="character" w:styleId="FooterChar" w:customStyle="1">
    <w:name w:val="Footer Char"/>
    <w:basedOn w:val="DefaultParagraphFont"/>
    <w:link w:val="Footer"/>
    <w:uiPriority w:val="99"/>
    <w:rsid w:val="00972259"/>
    <w:rPr>
      <w:rFonts w:ascii="Caladea" w:cs="Caladea" w:eastAsia="Caladea" w:hAnsi="Caladea"/>
    </w:rPr>
  </w:style>
  <w:style w:type="character" w:styleId="Hyperlink">
    <w:name w:val="Hyperlink"/>
    <w:basedOn w:val="DefaultParagraphFont"/>
    <w:uiPriority w:val="99"/>
    <w:unhideWhenUsed w:val="1"/>
    <w:rsid w:val="00BB334B"/>
    <w:rPr>
      <w:color w:val="0000ff" w:themeColor="hyperlink"/>
      <w:u w:val="single"/>
    </w:rPr>
  </w:style>
  <w:style w:type="character" w:styleId="UnresolvedMention">
    <w:name w:val="Unresolved Mention"/>
    <w:basedOn w:val="DefaultParagraphFont"/>
    <w:uiPriority w:val="99"/>
    <w:semiHidden w:val="1"/>
    <w:unhideWhenUsed w:val="1"/>
    <w:rsid w:val="00BB334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simplifai.ai"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ladea-regular.ttf"/><Relationship Id="rId2" Type="http://schemas.openxmlformats.org/officeDocument/2006/relationships/font" Target="fonts/Caladea-bold.ttf"/><Relationship Id="rId3" Type="http://schemas.openxmlformats.org/officeDocument/2006/relationships/font" Target="fonts/Caladea-italic.ttf"/><Relationship Id="rId4" Type="http://schemas.openxmlformats.org/officeDocument/2006/relationships/font" Target="fonts/Calade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DSXHSAZ32R1nIOWZT2x5eId97Q==">CgMxLjA4AHIhMVgwbGNMaUNyZDZNZHp6TGk1dDRsNUkxTjNIWDczYi1J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2020-10-19T12:57:00Z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2020-10-16T00:00:00Z</vt:filetime>
  </property>
  <property fmtid="{D5CDD505-2E9C-101B-9397-08002B2CF9AE}" pid="3" name="Creator">
    <vt:lpwstr>Microsoft® Word for Microsoft 365</vt:lpwstr>
  </property>
  <property fmtid="{D5CDD505-2E9C-101B-9397-08002B2CF9AE}" pid="4" name="LastSaved">
    <vt:filetime>2020-10-19T00:00:00Z</vt:filetime>
  </property>
</Properties>
</file>