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DDF698" w:rsidP="1EDDF698" w:rsidRDefault="1EDDF698" w14:paraId="4B3B88A1" w14:textId="3A1459E8">
      <w:pPr>
        <w:jc w:val="left"/>
        <w:rPr>
          <w:b w:val="1"/>
          <w:bCs w:val="1"/>
          <w:sz w:val="36"/>
          <w:szCs w:val="36"/>
        </w:rPr>
      </w:pPr>
    </w:p>
    <w:p w:rsidR="1EDDF698" w:rsidP="1EDDF698" w:rsidRDefault="1EDDF698" w14:paraId="10B2F6D3" w14:textId="718D7147">
      <w:pPr>
        <w:jc w:val="left"/>
        <w:rPr>
          <w:b w:val="1"/>
          <w:bCs w:val="1"/>
          <w:sz w:val="36"/>
          <w:szCs w:val="36"/>
        </w:rPr>
      </w:pPr>
    </w:p>
    <w:p w:rsidR="1EDDF698" w:rsidP="1EDDF698" w:rsidRDefault="1EDDF698" w14:paraId="48CED37D" w14:textId="29BD218B">
      <w:pPr>
        <w:jc w:val="left"/>
        <w:rPr>
          <w:b w:val="1"/>
          <w:bCs w:val="1"/>
          <w:sz w:val="36"/>
          <w:szCs w:val="36"/>
        </w:rPr>
      </w:pPr>
    </w:p>
    <w:p w:rsidR="1EDDF698" w:rsidP="1EDDF698" w:rsidRDefault="1EDDF698" w14:paraId="738721F2" w14:textId="704BBE54">
      <w:pPr>
        <w:jc w:val="left"/>
        <w:rPr>
          <w:b w:val="1"/>
          <w:bCs w:val="1"/>
          <w:sz w:val="36"/>
          <w:szCs w:val="36"/>
        </w:rPr>
      </w:pPr>
    </w:p>
    <w:p w:rsidR="1EDDF698" w:rsidP="1EDDF698" w:rsidRDefault="1EDDF698" w14:paraId="6BF979A6" w14:textId="0F5CEA15">
      <w:pPr>
        <w:jc w:val="left"/>
        <w:rPr>
          <w:b w:val="1"/>
          <w:bCs w:val="1"/>
          <w:sz w:val="36"/>
          <w:szCs w:val="36"/>
        </w:rPr>
      </w:pPr>
    </w:p>
    <w:p w:rsidR="1EDDF698" w:rsidP="1EDDF698" w:rsidRDefault="1EDDF698" w14:paraId="580BF4AD" w14:textId="08F71D5E">
      <w:pPr>
        <w:jc w:val="left"/>
        <w:rPr>
          <w:b w:val="1"/>
          <w:bCs w:val="1"/>
          <w:sz w:val="36"/>
          <w:szCs w:val="36"/>
        </w:rPr>
      </w:pPr>
    </w:p>
    <w:p w:rsidR="1EDDF698" w:rsidP="1EDDF698" w:rsidRDefault="1EDDF698" w14:paraId="3675ECA3" w14:textId="1B4DAD22">
      <w:pPr>
        <w:jc w:val="left"/>
        <w:rPr>
          <w:b w:val="1"/>
          <w:bCs w:val="1"/>
          <w:sz w:val="36"/>
          <w:szCs w:val="36"/>
        </w:rPr>
      </w:pPr>
    </w:p>
    <w:p w:rsidR="1EDDF698" w:rsidP="1EDDF698" w:rsidRDefault="1EDDF698" w14:paraId="1E2105E1" w14:textId="63C27997">
      <w:pPr>
        <w:jc w:val="left"/>
        <w:rPr>
          <w:b w:val="1"/>
          <w:bCs w:val="1"/>
          <w:sz w:val="52"/>
          <w:szCs w:val="52"/>
        </w:rPr>
      </w:pPr>
    </w:p>
    <w:p w:rsidR="1EDDF698" w:rsidP="1EDDF698" w:rsidRDefault="1EDDF698" w14:paraId="18671950" w14:textId="260A9759">
      <w:pPr>
        <w:jc w:val="center"/>
        <w:rPr>
          <w:b w:val="1"/>
          <w:bCs w:val="1"/>
          <w:sz w:val="52"/>
          <w:szCs w:val="52"/>
        </w:rPr>
      </w:pPr>
      <w:r w:rsidRPr="1EDDF698" w:rsidR="1EDDF698">
        <w:rPr>
          <w:b w:val="1"/>
          <w:bCs w:val="1"/>
          <w:sz w:val="52"/>
          <w:szCs w:val="52"/>
        </w:rPr>
        <w:t>USER STORY AND ACCEPTANCE CRITERIA</w:t>
      </w:r>
    </w:p>
    <w:p w:rsidR="1EDDF698" w:rsidP="1EDDF698" w:rsidRDefault="1EDDF698" w14:paraId="275CFFD5" w14:textId="5BC53F42">
      <w:pPr>
        <w:rPr>
          <w:sz w:val="36"/>
          <w:szCs w:val="36"/>
        </w:rPr>
      </w:pPr>
      <w:r w:rsidRPr="1EDDF698">
        <w:rPr>
          <w:sz w:val="36"/>
          <w:szCs w:val="36"/>
        </w:rPr>
        <w:br w:type="page"/>
      </w:r>
    </w:p>
    <w:p w:rsidR="1EDDF698" w:rsidP="1EDDF698" w:rsidRDefault="1EDDF698" w14:paraId="01A89826" w14:textId="4FCCB3BE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1: Patient Stratification for Preventive Care</w:t>
      </w:r>
    </w:p>
    <w:p w:rsidR="1EDDF698" w:rsidP="1EDDF698" w:rsidRDefault="1EDDF698" w14:paraId="01A3BA01" w14:textId="5EA2166B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Gastroenterologist,</w:t>
      </w:r>
    </w:p>
    <w:p w:rsidR="1EDDF698" w:rsidP="1EDDF698" w:rsidRDefault="1EDDF698" w14:paraId="2FEA46D8" w14:textId="35555378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identify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patients at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high risk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of developing gastroenterological conditions,</w:t>
      </w:r>
    </w:p>
    <w:p w:rsidR="1EDDF698" w:rsidP="1EDDF698" w:rsidRDefault="1EDDF698" w14:paraId="077AC0FE" w14:textId="2C307505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 can provide early intervention and preventive care.</w:t>
      </w:r>
    </w:p>
    <w:p w:rsidR="1EDDF698" w:rsidP="1EDDF698" w:rsidRDefault="1EDDF698" w14:paraId="1591DA78" w14:textId="363CF970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Acceptance Criteria:</w:t>
      </w:r>
    </w:p>
    <w:p w:rsidR="1EDDF698" w:rsidP="1EDDF698" w:rsidRDefault="1EDDF698" w14:paraId="54AF3F74" w14:textId="53C2D75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user can log in to the PPS Analytics Platform using secure authentication.</w:t>
      </w:r>
    </w:p>
    <w:p w:rsidR="1EDDF698" w:rsidP="1EDDF698" w:rsidRDefault="1EDDF698" w14:paraId="1D6820DB" w14:textId="10FDA3E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displays a dashboard summarizing the patient population with risk indicators based on predefined criteria (e.g., age, family history).</w:t>
      </w:r>
    </w:p>
    <w:p w:rsidR="1EDDF698" w:rsidP="1EDDF698" w:rsidRDefault="1EDDF698" w14:paraId="069E720B" w14:textId="6633554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user can filter patients by risk level (e.g., high-risk group).</w:t>
      </w:r>
    </w:p>
    <w:p w:rsidR="1EDDF698" w:rsidP="1EDDF698" w:rsidRDefault="1EDDF698" w14:paraId="0AB8FD83" w14:textId="5CCD5A9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Detailed profiles of the selected patients, including risk factors and care pathways, are available for review.</w:t>
      </w:r>
    </w:p>
    <w:p w:rsidR="1EDDF698" w:rsidP="1EDDF698" w:rsidRDefault="1EDDF698" w14:paraId="2778EAC9" w14:textId="34908A0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user can schedule preventive screenings or consultations for patients from within the platform.</w:t>
      </w:r>
    </w:p>
    <w:p w:rsidR="1EDDF698" w:rsidP="1EDDF698" w:rsidRDefault="1EDDF698" w14:paraId="2D39C83D" w14:textId="3D08989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Notifications are sent to patients and healthcare teams upon scheduling.</w:t>
      </w:r>
    </w:p>
    <w:p w:rsidR="1EDDF698" w:rsidP="1EDDF698" w:rsidRDefault="1EDDF698" w14:paraId="18AEF1F2" w14:textId="6EA2E896">
      <w:pPr>
        <w:jc w:val="left"/>
        <w:rPr>
          <w:sz w:val="36"/>
          <w:szCs w:val="36"/>
        </w:rPr>
      </w:pPr>
    </w:p>
    <w:p w:rsidR="1EDDF698" w:rsidP="1EDDF698" w:rsidRDefault="1EDDF698" w14:paraId="2D7A6B4E" w14:textId="2271F230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2: Adherence to Clinical Pathways</w:t>
      </w:r>
    </w:p>
    <w:p w:rsidR="1EDDF698" w:rsidP="1EDDF698" w:rsidRDefault="1EDDF698" w14:paraId="07466216" w14:textId="4D3DDA03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Clinic Administrator,</w:t>
      </w:r>
    </w:p>
    <w:p w:rsidR="1EDDF698" w:rsidP="1EDDF698" w:rsidRDefault="1EDDF698" w14:paraId="4B815BB7" w14:textId="20B1E7B6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monitor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adherence to clinical pathways for patient care,</w:t>
      </w:r>
    </w:p>
    <w:p w:rsidR="1EDDF698" w:rsidP="1EDDF698" w:rsidRDefault="1EDDF698" w14:paraId="7602E5A7" w14:textId="5215380D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we can ensure our treatments align with the latest medical guidelines.</w:t>
      </w:r>
    </w:p>
    <w:p w:rsidR="1EDDF698" w:rsidP="1EDDF698" w:rsidRDefault="1EDDF698" w14:paraId="280DAC07" w14:textId="322E3EF7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Acceptance Criteria:</w:t>
      </w:r>
    </w:p>
    <w:p w:rsidR="1EDDF698" w:rsidP="1EDDF698" w:rsidRDefault="1EDDF698" w14:paraId="01A44E16" w14:textId="7DA073B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user can access clinical adherence reports through the platform.</w:t>
      </w:r>
    </w:p>
    <w:p w:rsidR="1EDDF698" w:rsidP="1EDDF698" w:rsidRDefault="1EDDF698" w14:paraId="18AED71D" w14:textId="7A29766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compares recent treatments with predefined clinical pathways.</w:t>
      </w:r>
    </w:p>
    <w:p w:rsidR="1EDDF698" w:rsidP="1EDDF698" w:rsidRDefault="1EDDF698" w14:paraId="6D160AFD" w14:textId="328D954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Cases of deviation from clinical pathways are flagged for review.</w:t>
      </w:r>
    </w:p>
    <w:p w:rsidR="1EDDF698" w:rsidP="1EDDF698" w:rsidRDefault="1EDDF698" w14:paraId="33E9A691" w14:textId="0AB8FE0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gastroenterologist can view flagged cases and update care plans if necessary.</w:t>
      </w:r>
    </w:p>
    <w:p w:rsidR="1EDDF698" w:rsidP="1EDDF698" w:rsidRDefault="1EDDF698" w14:paraId="2324F3EC" w14:textId="20BCB91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allows adjustments to the clinical pathways based on feedback from the gastroenterologist.</w:t>
      </w:r>
    </w:p>
    <w:p w:rsidR="1EDDF698" w:rsidP="1EDDF698" w:rsidRDefault="1EDDF698" w14:paraId="4EFCB7AA" w14:textId="62A17E6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The adherence data is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updated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and reports are generated in real-time.</w:t>
      </w:r>
    </w:p>
    <w:p w:rsidR="1EDDF698" w:rsidP="1EDDF698" w:rsidRDefault="1EDDF698" w14:paraId="539F8C73" w14:textId="206CFA52">
      <w:pPr>
        <w:jc w:val="left"/>
        <w:rPr>
          <w:sz w:val="36"/>
          <w:szCs w:val="36"/>
        </w:rPr>
      </w:pPr>
    </w:p>
    <w:p w:rsidR="1EDDF698" w:rsidP="1EDDF698" w:rsidRDefault="1EDDF698" w14:paraId="17A9CB74" w14:textId="131591F3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3: Operational Efficiency in Patient Management</w:t>
      </w:r>
    </w:p>
    <w:p w:rsidR="1EDDF698" w:rsidP="1EDDF698" w:rsidRDefault="1EDDF698" w14:paraId="65486386" w14:textId="5BA0325F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Clinic Administrator,</w:t>
      </w:r>
    </w:p>
    <w:p w:rsidR="1EDDF698" w:rsidP="1EDDF698" w:rsidRDefault="1EDDF698" w14:paraId="637AD15C" w14:textId="4A9EA916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use data-driven insights to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optimize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patient flow and resource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utilization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,</w:t>
      </w:r>
    </w:p>
    <w:p w:rsidR="1EDDF698" w:rsidP="1EDDF698" w:rsidRDefault="1EDDF698" w14:paraId="440DEDFB" w14:textId="09B0CB22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we can improve operational efficiency and reduce patient wait times.</w:t>
      </w:r>
    </w:p>
    <w:p w:rsidR="1EDDF698" w:rsidP="1EDDF698" w:rsidRDefault="1EDDF698" w14:paraId="5A0E4BB3" w14:textId="57C721DD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Acceptance Criteria:</w:t>
      </w:r>
    </w:p>
    <w:p w:rsidR="1EDDF698" w:rsidP="1EDDF698" w:rsidRDefault="1EDDF698" w14:paraId="7483B75F" w14:textId="40C4685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user can access an operational dashboard that displays metrics like patient wait times and appointment no-show rates.</w:t>
      </w:r>
    </w:p>
    <w:p w:rsidR="1EDDF698" w:rsidP="1EDDF698" w:rsidRDefault="1EDDF698" w14:paraId="0237EB55" w14:textId="429221DC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highlights bottlenecks in clinic operations, such as patient flow inefficiencies.</w:t>
      </w:r>
    </w:p>
    <w:p w:rsidR="1EDDF698" w:rsidP="1EDDF698" w:rsidRDefault="1EDDF698" w14:paraId="4BE8522F" w14:textId="1341862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The user can view resource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utilization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data, such as underutilized equipment or staff.</w:t>
      </w:r>
    </w:p>
    <w:p w:rsidR="1EDDF698" w:rsidP="1EDDF698" w:rsidRDefault="1EDDF698" w14:paraId="41FABA36" w14:textId="517E76B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suggests strategies to improve scheduling and resource allocation.</w:t>
      </w:r>
    </w:p>
    <w:p w:rsidR="1EDDF698" w:rsidP="1EDDF698" w:rsidRDefault="1EDDF698" w14:paraId="11287DAC" w14:textId="0DC6BD7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Medical billing specialists can access billing insights to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optimize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financial practices and reimbursement rates.</w:t>
      </w:r>
    </w:p>
    <w:p w:rsidR="1EDDF698" w:rsidP="1EDDF698" w:rsidRDefault="1EDDF698" w14:paraId="5E804413" w14:textId="1DE1FE9E">
      <w:pPr>
        <w:jc w:val="left"/>
        <w:rPr>
          <w:sz w:val="36"/>
          <w:szCs w:val="36"/>
        </w:rPr>
      </w:pPr>
    </w:p>
    <w:p w:rsidR="1EDDF698" w:rsidP="1EDDF698" w:rsidRDefault="1EDDF698" w14:paraId="3F759BB1" w14:textId="2A48327C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4: Personalized Patient Care Plans</w:t>
      </w:r>
    </w:p>
    <w:p w:rsidR="1EDDF698" w:rsidP="1EDDF698" w:rsidRDefault="1EDDF698" w14:paraId="08738EA7" w14:textId="27C8CE93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Gastroenterologist,</w:t>
      </w:r>
    </w:p>
    <w:p w:rsidR="1EDDF698" w:rsidP="1EDDF698" w:rsidRDefault="1EDDF698" w14:paraId="109F86B7" w14:textId="0FBF51C6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create personalized care plans for my patients,</w:t>
      </w:r>
    </w:p>
    <w:p w:rsidR="1EDDF698" w:rsidP="1EDDF698" w:rsidRDefault="1EDDF698" w14:paraId="4469BEF4" w14:textId="6F2DCD33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they receive treatment tailored to their individual health profiles and risk factors.</w:t>
      </w:r>
    </w:p>
    <w:p w:rsidR="1EDDF698" w:rsidP="1EDDF698" w:rsidRDefault="1EDDF698" w14:paraId="07158672" w14:textId="3D8C8892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Acceptance Criteria:</w:t>
      </w:r>
    </w:p>
    <w:p w:rsidR="1EDDF698" w:rsidP="1EDDF698" w:rsidRDefault="1EDDF698" w14:paraId="3B4C3BFD" w14:textId="349A11A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allows entry of patient data, including medical history, lifestyle factors, and genetic information.</w:t>
      </w:r>
    </w:p>
    <w:p w:rsidR="1EDDF698" w:rsidP="1EDDF698" w:rsidRDefault="1EDDF698" w14:paraId="502E801A" w14:textId="15597BE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uses algorithms to analyze patient data and generate personalized care recommendations.</w:t>
      </w:r>
    </w:p>
    <w:p w:rsidR="1EDDF698" w:rsidP="1EDDF698" w:rsidRDefault="1EDDF698" w14:paraId="50E7D64C" w14:textId="374C269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The user can review the recommended care plans and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make adjustments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p w:rsidR="1EDDF698" w:rsidP="1EDDF698" w:rsidRDefault="1EDDF698" w14:paraId="2E155273" w14:textId="0246C75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The system allows documentation and scheduling of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personalized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care plans.</w:t>
      </w:r>
    </w:p>
    <w:p w:rsidR="1EDDF698" w:rsidP="1EDDF698" w:rsidRDefault="1EDDF698" w14:paraId="44BBCDCD" w14:textId="36A0A44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Automated reminders are sent to patients and healthcare teams to ensure adherence to care plans.</w:t>
      </w:r>
    </w:p>
    <w:p w:rsidR="1EDDF698" w:rsidP="1EDDF698" w:rsidRDefault="1EDDF698" w14:paraId="2352CCB5" w14:textId="17FC0D4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tracks and updates patient progress in adherence to the care plan.</w:t>
      </w:r>
    </w:p>
    <w:p w:rsidR="1EDDF698" w:rsidP="1EDDF698" w:rsidRDefault="1EDDF698" w14:paraId="68DBBC30" w14:textId="647B7A36">
      <w:pPr>
        <w:jc w:val="left"/>
        <w:rPr>
          <w:sz w:val="36"/>
          <w:szCs w:val="36"/>
        </w:rPr>
      </w:pPr>
    </w:p>
    <w:p w:rsidR="1EDDF698" w:rsidP="1EDDF698" w:rsidRDefault="1EDDF698" w14:paraId="0A04A1D0" w14:textId="59B937AF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5: Performance Reporting and Quality Improvement</w:t>
      </w:r>
    </w:p>
    <w:p w:rsidR="1EDDF698" w:rsidP="1EDDF698" w:rsidRDefault="1EDDF698" w14:paraId="48312B36" w14:textId="52E32F42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Clinic Administrator or Quality Improvement Team member,</w:t>
      </w:r>
    </w:p>
    <w:p w:rsidR="1EDDF698" w:rsidP="1EDDF698" w:rsidRDefault="1EDDF698" w14:paraId="2668A894" w14:textId="1452A2CB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access performance reports and analyze the quality of patient care,</w:t>
      </w:r>
    </w:p>
    <w:p w:rsidR="1EDDF698" w:rsidP="1EDDF698" w:rsidRDefault="1EDDF698" w14:paraId="66DF84D8" w14:textId="3642895C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we can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identify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areas for improvement and implement necessary changes.</w:t>
      </w:r>
    </w:p>
    <w:p w:rsidR="1EDDF698" w:rsidP="1EDDF698" w:rsidRDefault="1EDDF698" w14:paraId="0E3C6533" w14:textId="1D1FE091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Acceptance Criteria:</w:t>
      </w:r>
    </w:p>
    <w:p w:rsidR="1EDDF698" w:rsidP="1EDDF698" w:rsidRDefault="1EDDF698" w14:paraId="562D7415" w14:textId="0546D530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user can generate performance reports that aggregate patient outcome data and clinical pathway adherence.</w:t>
      </w:r>
    </w:p>
    <w:p w:rsidR="1EDDF698" w:rsidP="1EDDF698" w:rsidRDefault="1EDDF698" w14:paraId="47D8ACC5" w14:textId="412180B5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analyzes trends in patient satisfaction, care outcomes, and adherence to guidelines.</w:t>
      </w:r>
    </w:p>
    <w:p w:rsidR="1EDDF698" w:rsidP="1EDDF698" w:rsidRDefault="1EDDF698" w14:paraId="592BCAD6" w14:textId="797389C9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Reports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identify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areas for improvement and 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provide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actionable insights for quality improvement.</w:t>
      </w:r>
    </w:p>
    <w:p w:rsidR="1EDDF698" w:rsidP="1EDDF698" w:rsidRDefault="1EDDF698" w14:paraId="6D83D938" w14:textId="5778598F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user can create action plans within the platform based on the analysis.</w:t>
      </w:r>
    </w:p>
    <w:p w:rsidR="1EDDF698" w:rsidP="1EDDF698" w:rsidRDefault="1EDDF698" w14:paraId="71814365" w14:textId="7E8FC204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allows continuous monitoring of the impact of improvement initiatives.</w:t>
      </w:r>
    </w:p>
    <w:p w:rsidR="1EDDF698" w:rsidP="1EDDF698" w:rsidRDefault="1EDDF698" w14:paraId="5699ED12" w14:textId="4E50307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reports are customizable and exportable for further analysis or external reporting.</w:t>
      </w:r>
    </w:p>
    <w:p w:rsidR="1EDDF698" w:rsidP="1EDDF698" w:rsidRDefault="1EDDF698" w14:paraId="773AEE9F" w14:textId="4064D357">
      <w:pPr>
        <w:jc w:val="left"/>
        <w:rPr>
          <w:b w:val="1"/>
          <w:bCs w:val="1"/>
          <w:sz w:val="36"/>
          <w:szCs w:val="36"/>
        </w:rPr>
      </w:pPr>
    </w:p>
    <w:p w:rsidR="1EDDF698" w:rsidP="1EDDF698" w:rsidRDefault="1EDDF698" w14:paraId="662DBC17" w14:textId="0AFEC9A7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6: Patient Stratification for Preventive Care</w:t>
      </w:r>
    </w:p>
    <w:p w:rsidR="1EDDF698" w:rsidP="1EDDF698" w:rsidRDefault="1EDDF698" w14:paraId="5C15A1F0" w14:textId="14CBB47A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Gastroenterologist,</w:t>
      </w:r>
    </w:p>
    <w:p w:rsidR="1EDDF698" w:rsidP="1EDDF698" w:rsidRDefault="1EDDF698" w14:paraId="1C3DDAFF" w14:textId="1D46A861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use data analytics to identify patients who are at high risk of developing gastroenterological conditions,</w:t>
      </w:r>
    </w:p>
    <w:p w:rsidR="1EDDF698" w:rsidP="1EDDF698" w:rsidRDefault="1EDDF698" w14:paraId="39B20F8A" w14:textId="583F8A23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 can provide early interventions to improve patient outcomes.</w:t>
      </w:r>
    </w:p>
    <w:p w:rsidR="1EDDF698" w:rsidP="1EDDF698" w:rsidRDefault="1EDDF698" w14:paraId="66AC8C4A" w14:textId="09D90E33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Expanded Acceptance Criteria:</w:t>
      </w:r>
    </w:p>
    <w:p w:rsidR="1EDDF698" w:rsidP="1EDDF698" w:rsidRDefault="1EDDF698" w14:paraId="2A26F7DB" w14:textId="6711747F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gastroenterologist must be able to log in securely with role-based access control (RBAC) that ensures only authorized users can view patient data.</w:t>
      </w:r>
    </w:p>
    <w:p w:rsidR="1EDDF698" w:rsidP="1EDDF698" w:rsidRDefault="1EDDF698" w14:paraId="2C9D64E0" w14:textId="4B83388B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should display a dashboard summarizing patient data, highlighting patients who meet the predefined risk criteria such as age, lifestyle, and medical history.</w:t>
      </w:r>
    </w:p>
    <w:p w:rsidR="1EDDF698" w:rsidP="1EDDF698" w:rsidRDefault="1EDDF698" w14:paraId="33AB7C6C" w14:textId="0A7E541C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Users must be able to customize the risk factors used in the analysis, including adding, removing, or adjusting criteria (e.g., adding genetic markers).</w:t>
      </w:r>
    </w:p>
    <w:p w:rsidR="1EDDF698" w:rsidP="1EDDF698" w:rsidRDefault="1EDDF698" w14:paraId="13612DE5" w14:textId="3E539994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should allow the gastroenterologist to filter the patient population by risk level (e.g., high-risk, medium-risk) and visualize trends (e.g., increasing risk over time).</w:t>
      </w:r>
    </w:p>
    <w:p w:rsidR="1EDDF698" w:rsidP="1EDDF698" w:rsidRDefault="1EDDF698" w14:paraId="1ACC02D9" w14:textId="08553E15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Detailed patient profiles should include historical medical data, family history, lifestyle factors, and recommended preventive care options.</w:t>
      </w:r>
    </w:p>
    <w:p w:rsidR="1EDDF698" w:rsidP="1EDDF698" w:rsidRDefault="1EDDF698" w14:paraId="7BEB1B69" w14:textId="6B6483CB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Users should be able to schedule preventive screenings and consultations from within the platform, with integration into the clinic's scheduling system.</w:t>
      </w:r>
    </w:p>
    <w:p w:rsidR="1EDDF698" w:rsidP="1EDDF698" w:rsidRDefault="1EDDF698" w14:paraId="577B5448" w14:textId="4092F5F0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Automated alerts or reminders should be sent to the gastroenterologist, nurse, and patient when preventive actions are due, with a tracking system for follow-ups.</w:t>
      </w:r>
    </w:p>
    <w:p w:rsidR="1EDDF698" w:rsidP="1EDDF698" w:rsidRDefault="1EDDF698" w14:paraId="5958EC2A" w14:textId="42129CB8">
      <w:pPr>
        <w:jc w:val="left"/>
      </w:pPr>
    </w:p>
    <w:p w:rsidR="1EDDF698" w:rsidP="1EDDF698" w:rsidRDefault="1EDDF698" w14:paraId="0D8019AE" w14:textId="40BA84D4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7: Adherence to Clinical Pathways</w:t>
      </w:r>
    </w:p>
    <w:p w:rsidR="1EDDF698" w:rsidP="1EDDF698" w:rsidRDefault="1EDDF698" w14:paraId="4D2F826F" w14:textId="520F1823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Clinic Administrator,</w:t>
      </w:r>
    </w:p>
    <w:p w:rsidR="1EDDF698" w:rsidP="1EDDF698" w:rsidRDefault="1EDDF698" w14:paraId="007BE471" w14:textId="0AB19E39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ensure that our treatments are aligned with the latest clinical pathways,</w:t>
      </w:r>
    </w:p>
    <w:p w:rsidR="1EDDF698" w:rsidP="1EDDF698" w:rsidRDefault="1EDDF698" w14:paraId="0DCE087F" w14:textId="6ABBF0B9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we can provide standardized, evidence-based care for all patients.</w:t>
      </w:r>
    </w:p>
    <w:p w:rsidR="1EDDF698" w:rsidP="1EDDF698" w:rsidRDefault="1EDDF698" w14:paraId="704B1F26" w14:textId="5B1365CC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Expanded Acceptance Criteria:</w:t>
      </w:r>
    </w:p>
    <w:p w:rsidR="1EDDF698" w:rsidP="1EDDF698" w:rsidRDefault="1EDDF698" w14:paraId="6DF1FF20" w14:textId="35070AE5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Clinic administrators must have access to a dashboard that displays clinical adherence rates for different gastroenterological conditions, broken down by treatment type or patient group.</w:t>
      </w:r>
    </w:p>
    <w:p w:rsidR="1EDDF698" w:rsidP="1EDDF698" w:rsidRDefault="1EDDF698" w14:paraId="63265D9F" w14:textId="4E4A28D3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should automatically compare patient treatment data with the latest clinical guidelines, and highlight any deviations from these guidelines.</w:t>
      </w:r>
    </w:p>
    <w:p w:rsidR="1EDDF698" w:rsidP="1EDDF698" w:rsidRDefault="1EDDF698" w14:paraId="7F23E69D" w14:textId="4F913376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should flag deviations that are based on patient-specific reasons (e.g., comorbidities) and provide a way for the gastroenterologist to annotate the justification for the deviation.</w:t>
      </w:r>
    </w:p>
    <w:p w:rsidR="1EDDF698" w:rsidP="1EDDF698" w:rsidRDefault="1EDDF698" w14:paraId="3AD019A7" w14:textId="6A57FE8A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Users should be able to review flagged cases and adjust the patient’s care plan or update the clinical pathway if needed, with full audit trail functionality.</w:t>
      </w:r>
    </w:p>
    <w:p w:rsidR="1EDDF698" w:rsidP="1EDDF698" w:rsidRDefault="1EDDF698" w14:paraId="205C143F" w14:textId="09C96AA5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must provide alerts to the gastroenterologist when a flagged case needs review.</w:t>
      </w:r>
    </w:p>
    <w:p w:rsidR="1EDDF698" w:rsidP="1EDDF698" w:rsidRDefault="1EDDF698" w14:paraId="0D48B643" w14:textId="638E3E11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should allow reporting of clinical pathway adherence over time, identifying trends and areas where deviations frequently occur, to support process improvement.</w:t>
      </w:r>
    </w:p>
    <w:p w:rsidR="1EDDF698" w:rsidP="1EDDF698" w:rsidRDefault="1EDDF698" w14:paraId="42162680" w14:textId="28CFB313">
      <w:pPr>
        <w:jc w:val="left"/>
      </w:pPr>
    </w:p>
    <w:p w:rsidR="1EDDF698" w:rsidP="1EDDF698" w:rsidRDefault="1EDDF698" w14:paraId="4EAB2073" w14:textId="68F19676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8: Operational Efficiency in Patient Management</w:t>
      </w:r>
    </w:p>
    <w:p w:rsidR="1EDDF698" w:rsidP="1EDDF698" w:rsidRDefault="1EDDF698" w14:paraId="2D4FFE91" w14:textId="7935D9DD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Clinic Administrator,</w:t>
      </w:r>
    </w:p>
    <w:p w:rsidR="1EDDF698" w:rsidP="1EDDF698" w:rsidRDefault="1EDDF698" w14:paraId="5E6F4D7D" w14:textId="1BEC7490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optimize clinic operations using data-driven insights from the platform,</w:t>
      </w:r>
    </w:p>
    <w:p w:rsidR="1EDDF698" w:rsidP="1EDDF698" w:rsidRDefault="1EDDF698" w14:paraId="27D4B9ED" w14:textId="30B88349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 can reduce bottlenecks, improve resource utilization, and increase overall clinic efficiency.</w:t>
      </w:r>
    </w:p>
    <w:p w:rsidR="1EDDF698" w:rsidP="1EDDF698" w:rsidRDefault="1EDDF698" w14:paraId="37BE7597" w14:textId="2E47C428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Expanded Acceptance Criteria:</w:t>
      </w:r>
    </w:p>
    <w:p w:rsidR="1EDDF698" w:rsidP="1EDDF698" w:rsidRDefault="1EDDF698" w14:paraId="13CB7DCE" w14:textId="4F365102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clinic administrator must be able to view operational metrics such as patient wait times, appointment no-shows, and resource (staff and equipment) utilization in real time.</w:t>
      </w:r>
    </w:p>
    <w:p w:rsidR="1EDDF698" w:rsidP="1EDDF698" w:rsidRDefault="1EDDF698" w14:paraId="71875EF9" w14:textId="78FFEF96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should provide predictive analytics to identify potential bottlenecks in patient flow based on historical data.</w:t>
      </w:r>
    </w:p>
    <w:p w:rsidR="1EDDF698" w:rsidP="1EDDF698" w:rsidRDefault="1EDDF698" w14:paraId="095583AA" w14:textId="7D9725F8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administrator should be able to generate reports that highlight periods of underutilization of resources (e.g., idle diagnostic equipment) and recommend adjustments.</w:t>
      </w:r>
    </w:p>
    <w:p w:rsidR="1EDDF698" w:rsidP="1EDDF698" w:rsidRDefault="1EDDF698" w14:paraId="7480C1AF" w14:textId="753ED64C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must provide insights on patient scheduling patterns, suggesting changes such as appointment clustering or staggered shifts to better manage patient flow.</w:t>
      </w:r>
    </w:p>
    <w:p w:rsidR="1EDDF698" w:rsidP="1EDDF698" w:rsidRDefault="1EDDF698" w14:paraId="07AD240C" w14:textId="6341BBC2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Medical billing specialists must have access to a dashboard that analyzes trends in billing practices, including reimbursement rates, denied claims, and common coding errors.</w:t>
      </w:r>
    </w:p>
    <w:p w:rsidR="1EDDF698" w:rsidP="1EDDF698" w:rsidRDefault="1EDDF698" w14:paraId="1ECE208D" w14:textId="65FFC911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should provide recommendations on optimizing billing codes and practices to improve the clinic’s financial performance.</w:t>
      </w:r>
    </w:p>
    <w:p w:rsidR="1EDDF698" w:rsidP="1EDDF698" w:rsidRDefault="1EDDF698" w14:paraId="02270EA3" w14:textId="37238FA2">
      <w:pPr>
        <w:jc w:val="left"/>
      </w:pPr>
    </w:p>
    <w:p w:rsidR="1EDDF698" w:rsidP="1EDDF698" w:rsidRDefault="1EDDF698" w14:paraId="62E1FC85" w14:textId="44ADD1EA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9: Personalized Patient Care Plans</w:t>
      </w:r>
    </w:p>
    <w:p w:rsidR="1EDDF698" w:rsidP="1EDDF698" w:rsidRDefault="1EDDF698" w14:paraId="179D70E1" w14:textId="50376426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Gastroenterologist,</w:t>
      </w:r>
    </w:p>
    <w:p w:rsidR="1EDDF698" w:rsidP="1EDDF698" w:rsidRDefault="1EDDF698" w14:paraId="30AC3134" w14:textId="69FC7BF7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generate personalized care plans for each patient,</w:t>
      </w:r>
    </w:p>
    <w:p w:rsidR="1EDDF698" w:rsidP="1EDDF698" w:rsidRDefault="1EDDF698" w14:paraId="76602808" w14:textId="648A2527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 can ensure their treatment is based on their individual health data, leading to better outcomes.</w:t>
      </w:r>
    </w:p>
    <w:p w:rsidR="1EDDF698" w:rsidP="1EDDF698" w:rsidRDefault="1EDDF698" w14:paraId="335DE8C2" w14:textId="3DECF2F1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Expanded Acceptance Criteria:</w:t>
      </w:r>
    </w:p>
    <w:p w:rsidR="1EDDF698" w:rsidP="1EDDF698" w:rsidRDefault="1EDDF698" w14:paraId="3A64DE5D" w14:textId="18EEDB10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should allow the entry of comprehensive patient data, including medical history, lifestyle factors, lab results, and genetic information.</w:t>
      </w:r>
    </w:p>
    <w:p w:rsidR="1EDDF698" w:rsidP="1EDDF698" w:rsidRDefault="1EDDF698" w14:paraId="574D3314" w14:textId="0705A63B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must use advanced algorithms (such as machine learning models) to analyze patient data and suggest personalized care recommendations based on risk factors and clinical pathways.</w:t>
      </w:r>
    </w:p>
    <w:p w:rsidR="1EDDF698" w:rsidP="1EDDF698" w:rsidRDefault="1EDDF698" w14:paraId="403BD06D" w14:textId="46E8FB97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gastroenterologist should be able to review and adjust the recommended care plan, ensuring that it meets the specific needs of the patient.</w:t>
      </w:r>
    </w:p>
    <w:p w:rsidR="1EDDF698" w:rsidP="1EDDF698" w:rsidRDefault="1EDDF698" w14:paraId="693B3670" w14:textId="6E3CAFC0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should allow the care plan to be documented, with automatic scheduling of any necessary tests, treatments, or follow-up consultations.</w:t>
      </w:r>
    </w:p>
    <w:p w:rsidR="1EDDF698" w:rsidP="1EDDF698" w:rsidRDefault="1EDDF698" w14:paraId="21DDD4D9" w14:textId="26A9EDB8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Both the healthcare team and the patient should receive automated notifications and reminders for upcoming tests, treatments, or follow-ups, ensuring adherence to the plan.</w:t>
      </w:r>
    </w:p>
    <w:p w:rsidR="1EDDF698" w:rsidP="1EDDF698" w:rsidRDefault="1EDDF698" w14:paraId="05722251" w14:textId="3912CF94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should provide a feedback loop, allowing the gastroenterologist to update the care plan based on patient response or changes in health condition.</w:t>
      </w:r>
    </w:p>
    <w:p w:rsidR="1EDDF698" w:rsidP="1EDDF698" w:rsidRDefault="1EDDF698" w14:paraId="5DC7E3A7" w14:textId="020A9173">
      <w:pPr>
        <w:jc w:val="left"/>
      </w:pPr>
    </w:p>
    <w:p w:rsidR="1EDDF698" w:rsidP="1EDDF698" w:rsidRDefault="1EDDF698" w14:paraId="4C0BFD92" w14:textId="3824BFA9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User Story 10: Performance Reporting and Quality Improvement</w:t>
      </w:r>
    </w:p>
    <w:p w:rsidR="1EDDF698" w:rsidP="1EDDF698" w:rsidRDefault="1EDDF698" w14:paraId="0C88AF7B" w14:textId="3F9F0CB2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 a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Quality Improvement Team member,</w:t>
      </w:r>
    </w:p>
    <w:p w:rsidR="1EDDF698" w:rsidP="1EDDF698" w:rsidRDefault="1EDDF698" w14:paraId="30EFEADE" w14:textId="439B0C7B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 want to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monitor and assess the quality of care provided by the practice,</w:t>
      </w:r>
    </w:p>
    <w:p w:rsidR="1EDDF698" w:rsidP="1EDDF698" w:rsidRDefault="1EDDF698" w14:paraId="7884AE35" w14:textId="0206D1EE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so that</w:t>
      </w: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we can identify areas for improvement and implement effective changes to enhance patient outcomes.</w:t>
      </w:r>
    </w:p>
    <w:p w:rsidR="1EDDF698" w:rsidP="1EDDF698" w:rsidRDefault="1EDDF698" w14:paraId="5DC4C6F7" w14:textId="25066E16">
      <w:pPr>
        <w:spacing w:before="240" w:beforeAutospacing="off" w:after="240" w:afterAutospacing="off"/>
        <w:jc w:val="left"/>
      </w:pPr>
      <w:r w:rsidRPr="1EDDF698" w:rsidR="1EDDF6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Expanded Acceptance Criteria:</w:t>
      </w:r>
    </w:p>
    <w:p w:rsidR="1EDDF698" w:rsidP="1EDDF698" w:rsidRDefault="1EDDF698" w14:paraId="66D60976" w14:textId="78189071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quality improvement team must be able to generate customizable performance reports based on various metrics, including patient outcomes, adherence to clinical pathways, and patient satisfaction scores.</w:t>
      </w:r>
    </w:p>
    <w:p w:rsidR="1EDDF698" w:rsidP="1EDDF698" w:rsidRDefault="1EDDF698" w14:paraId="757E68EF" w14:textId="7CC18D6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should aggregate data across different time periods (e.g., weekly, monthly, annually) and display trends in the performance metrics.</w:t>
      </w:r>
    </w:p>
    <w:p w:rsidR="1EDDF698" w:rsidP="1EDDF698" w:rsidRDefault="1EDDF698" w14:paraId="251B0EB5" w14:textId="5A77CC90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Users should be able to drill down into specific metrics (e.g., adherence rates for a specific condition) and view underlying data to identify patterns.</w:t>
      </w:r>
    </w:p>
    <w:p w:rsidR="1EDDF698" w:rsidP="1EDDF698" w:rsidRDefault="1EDDF698" w14:paraId="216CC260" w14:textId="0749A297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platform should allow users to set benchmarks for performance (e.g., 95% adherence to clinical pathways) and track progress against those benchmarks over time.</w:t>
      </w:r>
    </w:p>
    <w:p w:rsidR="1EDDF698" w:rsidP="1EDDF698" w:rsidRDefault="1EDDF698" w14:paraId="483BB76E" w14:textId="6486E93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Users must be able to create action plans for quality improvement based on the data insights, and the platform should allow monitoring of the effectiveness of those changes.</w:t>
      </w:r>
    </w:p>
    <w:p w:rsidR="1EDDF698" w:rsidP="1EDDF698" w:rsidRDefault="1EDDF698" w14:paraId="51F4BD24" w14:textId="1F335E46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DDF698" w:rsidR="1EDDF698">
        <w:rPr>
          <w:rFonts w:ascii="Calibri" w:hAnsi="Calibri" w:eastAsia="Calibri" w:cs="Calibri"/>
          <w:noProof w:val="0"/>
          <w:sz w:val="36"/>
          <w:szCs w:val="36"/>
          <w:lang w:val="en-US"/>
        </w:rPr>
        <w:t>The system must provide alerts when performance metrics fall below established thresholds, ensuring that immediate corrective actions are taken.</w:t>
      </w:r>
    </w:p>
    <w:p w:rsidR="1EDDF698" w:rsidP="1EDDF698" w:rsidRDefault="1EDDF698" w14:paraId="7B677B13" w14:textId="56576F29">
      <w:pPr>
        <w:jc w:val="left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8W6tfjxi9ASQi" int2:id="Y3Zj0qEo">
      <int2:state int2:type="AugLoop_Text_Critique" int2:value="Rejected"/>
    </int2:textHash>
    <int2:textHash int2:hashCode="TySz07KWmiV8EF" int2:id="h10LhRc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acb58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5b06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20ff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9845a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45f6e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d659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bf7d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b1d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439a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fb12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6BF07"/>
    <w:rsid w:val="1EDDF698"/>
    <w:rsid w:val="3077F51B"/>
    <w:rsid w:val="7BB6B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BF07"/>
  <w15:chartTrackingRefBased/>
  <w15:docId w15:val="{59BF977C-4E38-4073-BAA3-D55609BC9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575a93b816a341e9" /><Relationship Type="http://schemas.openxmlformats.org/officeDocument/2006/relationships/numbering" Target="/word/numbering.xml" Id="R5600f086af7e46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2024-03-14T13:03:13.2048169Z</dcterms:created>
  <dcterms:modified xsi:type="dcterms:W3CDTF">2024-10-03T02:43:06.9101008Z</dcterms:modified>
  <dc:creator>Diwakar Singh</dc:creator>
  <lastModifiedBy>Diwakar Singh</lastModifiedBy>
</coreProperties>
</file>