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7234" w14:textId="5EF6C138" w:rsidR="00E8578D" w:rsidRPr="00E8578D" w:rsidRDefault="00A8025B" w:rsidP="00E8578D">
      <w:pPr>
        <w:pStyle w:val="Heading1"/>
      </w:pPr>
      <w:r>
        <w:t xml:space="preserve">Main </w:t>
      </w:r>
      <w:r w:rsidR="00E8578D">
        <w:t xml:space="preserve">R </w:t>
      </w:r>
      <w:r w:rsidR="00E8578D" w:rsidRPr="00E8578D">
        <w:t>Packages Used</w:t>
      </w:r>
    </w:p>
    <w:p w14:paraId="0380C36F" w14:textId="77777777" w:rsidR="00E8578D" w:rsidRDefault="00E8578D" w:rsidP="00E8578D">
      <w:pPr>
        <w:rPr>
          <w:rFonts w:ascii="Arial" w:hAnsi="Arial" w:cs="Arial"/>
        </w:rPr>
      </w:pPr>
    </w:p>
    <w:p w14:paraId="4C37A8BE" w14:textId="6552C380" w:rsidR="00DF7A50" w:rsidRDefault="00DF7A50" w:rsidP="00E857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All packages are obtained from </w:t>
      </w:r>
      <w:r w:rsidRPr="00DF7A50">
        <w:rPr>
          <w:rFonts w:ascii="Arial" w:hAnsi="Arial" w:cs="Arial"/>
        </w:rPr>
        <w:t>The Comprehensive R Archive Network</w:t>
      </w:r>
      <w:r>
        <w:rPr>
          <w:rFonts w:ascii="Arial" w:hAnsi="Arial" w:cs="Arial"/>
        </w:rPr>
        <w:t xml:space="preserve"> (CRAN) at </w:t>
      </w:r>
      <w:r w:rsidRPr="00DF7A50">
        <w:rPr>
          <w:rFonts w:ascii="Arial" w:hAnsi="Arial" w:cs="Arial"/>
        </w:rPr>
        <w:t>https://cran.r-project.org/</w:t>
      </w:r>
    </w:p>
    <w:p w14:paraId="61C165D6" w14:textId="6C05A5E2" w:rsidR="00DF7A50" w:rsidRPr="00E8578D" w:rsidRDefault="00DF7A50" w:rsidP="00E8578D">
      <w:pPr>
        <w:rPr>
          <w:rFonts w:ascii="Arial" w:hAnsi="Arial" w:cs="Arial"/>
        </w:rPr>
      </w:pPr>
    </w:p>
    <w:p w14:paraId="7FE894C4" w14:textId="7FBDFD8F" w:rsidR="00E8578D" w:rsidRDefault="00E8578D" w:rsidP="00E8578D">
      <w:pPr>
        <w:rPr>
          <w:rFonts w:ascii="Arial" w:eastAsia="Times New Roman" w:hAnsi="Arial" w:cs="Arial"/>
          <w:color w:val="070707"/>
          <w:kern w:val="0"/>
          <w14:ligatures w14:val="none"/>
        </w:rPr>
      </w:pPr>
      <w:r w:rsidRPr="00E8578D">
        <w:rPr>
          <w:rFonts w:ascii="Arial" w:hAnsi="Arial" w:cs="Arial"/>
        </w:rPr>
        <w:t xml:space="preserve">GEOquery: </w:t>
      </w:r>
      <w:r w:rsidRPr="00E8578D">
        <w:rPr>
          <w:rFonts w:ascii="Arial" w:eastAsia="Times New Roman" w:hAnsi="Arial" w:cs="Arial"/>
          <w:color w:val="070707"/>
          <w:kern w:val="0"/>
          <w14:ligatures w14:val="none"/>
        </w:rPr>
        <w:t>Get data from NCBI Gene Expression Omnibus</w:t>
      </w:r>
    </w:p>
    <w:p w14:paraId="712503CC" w14:textId="2429D262" w:rsidR="00A8025B" w:rsidRDefault="00A8025B" w:rsidP="00A8025B">
      <w:pPr>
        <w:ind w:left="720"/>
        <w:rPr>
          <w:rFonts w:ascii="Arial" w:eastAsia="Times New Roman" w:hAnsi="Arial" w:cs="Arial"/>
          <w:color w:val="070707"/>
          <w:kern w:val="0"/>
          <w14:ligatures w14:val="none"/>
        </w:rPr>
      </w:pPr>
      <w:r>
        <w:rPr>
          <w:rFonts w:ascii="Arial" w:eastAsia="Times New Roman" w:hAnsi="Arial" w:cs="Arial"/>
          <w:color w:val="070707"/>
          <w:kern w:val="0"/>
          <w14:ligatures w14:val="none"/>
        </w:rPr>
        <w:t xml:space="preserve">Used to obtain IDAT files for GEO Series </w:t>
      </w:r>
      <w:r w:rsidRPr="00A8025B">
        <w:rPr>
          <w:rFonts w:ascii="Arial" w:eastAsia="Times New Roman" w:hAnsi="Arial" w:cs="Arial"/>
          <w:color w:val="070707"/>
          <w:kern w:val="0"/>
          <w14:ligatures w14:val="none"/>
        </w:rPr>
        <w:t>GSE90496</w:t>
      </w:r>
      <w:r>
        <w:rPr>
          <w:rFonts w:ascii="Arial" w:eastAsia="Times New Roman" w:hAnsi="Arial" w:cs="Arial"/>
          <w:color w:val="070707"/>
          <w:kern w:val="0"/>
          <w14:ligatures w14:val="none"/>
        </w:rPr>
        <w:t xml:space="preserve">, submitted by Martin Sill et al as supporting material for the DKFZ paper. </w:t>
      </w:r>
    </w:p>
    <w:p w14:paraId="26427F07" w14:textId="77777777" w:rsidR="00A8025B" w:rsidRPr="00A8025B" w:rsidRDefault="00A8025B" w:rsidP="00A8025B">
      <w:pPr>
        <w:ind w:left="720"/>
        <w:rPr>
          <w:rFonts w:ascii="Arial" w:eastAsia="Times New Roman" w:hAnsi="Arial" w:cs="Arial"/>
          <w:color w:val="070707"/>
          <w:kern w:val="0"/>
          <w14:ligatures w14:val="none"/>
        </w:rPr>
      </w:pPr>
    </w:p>
    <w:p w14:paraId="4C1F75EE" w14:textId="634542B6" w:rsidR="00E8578D" w:rsidRDefault="00A8025B" w:rsidP="00E8578D">
      <w:p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E8578D" w:rsidRPr="00E8578D">
        <w:rPr>
          <w:rFonts w:ascii="Arial" w:hAnsi="Arial" w:cs="Arial"/>
        </w:rPr>
        <w:t>lmnet</w:t>
      </w:r>
      <w:r>
        <w:rPr>
          <w:rFonts w:ascii="Arial" w:hAnsi="Arial" w:cs="Arial"/>
        </w:rPr>
        <w:t xml:space="preserve">: </w:t>
      </w:r>
      <w:r w:rsidR="00E8578D" w:rsidRPr="00E8578D">
        <w:rPr>
          <w:rFonts w:ascii="Arial" w:hAnsi="Arial" w:cs="Arial"/>
        </w:rPr>
        <w:t>Lasso and Elastic-Net Regularized Generalized Linear Models</w:t>
      </w:r>
    </w:p>
    <w:p w14:paraId="5769C6C6" w14:textId="3F71808F" w:rsidR="00A8025B" w:rsidRDefault="00A8025B" w:rsidP="00E8578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Used for calibrating the output scores from the random forest algorithm. </w:t>
      </w:r>
    </w:p>
    <w:p w14:paraId="7604E219" w14:textId="77777777" w:rsidR="00EC696C" w:rsidRDefault="00EC696C" w:rsidP="00E8578D">
      <w:pPr>
        <w:rPr>
          <w:rFonts w:ascii="Arial" w:hAnsi="Arial" w:cs="Arial"/>
        </w:rPr>
      </w:pPr>
    </w:p>
    <w:p w14:paraId="03F2EB96" w14:textId="2FD0BD8F" w:rsidR="00E8578D" w:rsidRDefault="00E8578D" w:rsidP="00E8578D">
      <w:pPr>
        <w:rPr>
          <w:rFonts w:ascii="Arial" w:hAnsi="Arial" w:cs="Arial"/>
        </w:rPr>
      </w:pPr>
      <w:r w:rsidRPr="00E8578D">
        <w:rPr>
          <w:rFonts w:ascii="Arial" w:hAnsi="Arial" w:cs="Arial"/>
        </w:rPr>
        <w:t>minfi</w:t>
      </w:r>
      <w:r w:rsidR="00A8025B">
        <w:rPr>
          <w:rFonts w:ascii="Arial" w:hAnsi="Arial" w:cs="Arial"/>
        </w:rPr>
        <w:t xml:space="preserve">: </w:t>
      </w:r>
      <w:r w:rsidRPr="00E8578D">
        <w:rPr>
          <w:rFonts w:ascii="Arial" w:hAnsi="Arial" w:cs="Arial"/>
        </w:rPr>
        <w:t>analysis of Illumina DNA methylation array dat</w:t>
      </w:r>
      <w:r w:rsidR="00A8025B">
        <w:rPr>
          <w:rFonts w:ascii="Arial" w:hAnsi="Arial" w:cs="Arial"/>
        </w:rPr>
        <w:t>a</w:t>
      </w:r>
    </w:p>
    <w:p w14:paraId="207FFCED" w14:textId="5485E5E1" w:rsidR="00EC696C" w:rsidRDefault="00A8025B" w:rsidP="00EC696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Used for </w:t>
      </w:r>
      <w:r w:rsidR="00EC696C">
        <w:rPr>
          <w:rFonts w:ascii="Arial" w:hAnsi="Arial" w:cs="Arial"/>
        </w:rPr>
        <w:t>reading methylation values from IDAT files produced by 450K and EPIC BeadChips</w:t>
      </w:r>
    </w:p>
    <w:p w14:paraId="7E588287" w14:textId="77777777" w:rsidR="00EC696C" w:rsidRDefault="00EC696C" w:rsidP="00EC696C">
      <w:pPr>
        <w:ind w:left="720"/>
        <w:rPr>
          <w:rFonts w:ascii="Arial" w:hAnsi="Arial" w:cs="Arial"/>
        </w:rPr>
      </w:pPr>
    </w:p>
    <w:p w14:paraId="3DC18A52" w14:textId="77777777" w:rsidR="00EC696C" w:rsidRDefault="00EC696C" w:rsidP="00EC696C">
      <w:pPr>
        <w:rPr>
          <w:rFonts w:ascii="Arial" w:hAnsi="Arial" w:cs="Arial"/>
        </w:rPr>
      </w:pPr>
      <w:r w:rsidRPr="00E8578D">
        <w:rPr>
          <w:rFonts w:ascii="Arial" w:hAnsi="Arial" w:cs="Arial"/>
        </w:rPr>
        <w:t>sesame</w:t>
      </w:r>
      <w:r>
        <w:rPr>
          <w:rFonts w:ascii="Arial" w:hAnsi="Arial" w:cs="Arial"/>
        </w:rPr>
        <w:t xml:space="preserve">: </w:t>
      </w:r>
      <w:r w:rsidRPr="00E8578D">
        <w:rPr>
          <w:rFonts w:ascii="Arial" w:hAnsi="Arial" w:cs="Arial"/>
        </w:rPr>
        <w:t>SEnsible Step-wise Analysis of DNA MEthylation BeadChips</w:t>
      </w:r>
    </w:p>
    <w:p w14:paraId="54FE604F" w14:textId="47A62626" w:rsidR="00EC696C" w:rsidRDefault="00EC696C" w:rsidP="00EC696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Used for reading methylation values from IDAT files produced by EPICv2 BeadChips</w:t>
      </w:r>
    </w:p>
    <w:p w14:paraId="1B1DA81E" w14:textId="77777777" w:rsidR="00EC696C" w:rsidRDefault="00EC696C" w:rsidP="00EC696C">
      <w:pPr>
        <w:ind w:left="720"/>
        <w:rPr>
          <w:rFonts w:ascii="Arial" w:hAnsi="Arial" w:cs="Arial"/>
        </w:rPr>
      </w:pPr>
    </w:p>
    <w:p w14:paraId="58C728C5" w14:textId="42D4916D" w:rsidR="00E8578D" w:rsidRDefault="00E8578D" w:rsidP="00E8578D">
      <w:pPr>
        <w:rPr>
          <w:rFonts w:ascii="Arial" w:hAnsi="Arial" w:cs="Arial"/>
        </w:rPr>
      </w:pPr>
      <w:r w:rsidRPr="00E8578D">
        <w:rPr>
          <w:rFonts w:ascii="Arial" w:hAnsi="Arial" w:cs="Arial"/>
        </w:rPr>
        <w:t>ranger</w:t>
      </w:r>
      <w:r w:rsidR="00A8025B">
        <w:rPr>
          <w:rFonts w:ascii="Arial" w:hAnsi="Arial" w:cs="Arial"/>
        </w:rPr>
        <w:t xml:space="preserve">: </w:t>
      </w:r>
      <w:r w:rsidRPr="00E8578D">
        <w:rPr>
          <w:rFonts w:ascii="Arial" w:hAnsi="Arial" w:cs="Arial"/>
        </w:rPr>
        <w:t>A fast implementation of Random Forests, particularly suited for high dimensional data</w:t>
      </w:r>
    </w:p>
    <w:p w14:paraId="5047AB0E" w14:textId="5F4DBAEB" w:rsidR="00EC696C" w:rsidRDefault="00EC696C" w:rsidP="00EC696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Used for the implementation of the random forest algorithm. The ranger package is an upgrade over the original randomforest package. </w:t>
      </w:r>
    </w:p>
    <w:p w14:paraId="130E604B" w14:textId="77777777" w:rsidR="00EC696C" w:rsidRDefault="00EC696C" w:rsidP="00EC696C">
      <w:pPr>
        <w:rPr>
          <w:rFonts w:ascii="Arial" w:hAnsi="Arial" w:cs="Arial"/>
        </w:rPr>
      </w:pPr>
    </w:p>
    <w:p w14:paraId="19453E01" w14:textId="1068799E" w:rsidR="00EC696C" w:rsidRDefault="00EC696C" w:rsidP="00EC696C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</w:rPr>
        <w:t>u</w:t>
      </w:r>
      <w:r w:rsidRPr="00E8578D">
        <w:rPr>
          <w:rFonts w:ascii="Arial" w:hAnsi="Arial" w:cs="Arial"/>
        </w:rPr>
        <w:t>wot</w:t>
      </w:r>
      <w:r>
        <w:rPr>
          <w:rFonts w:ascii="Arial" w:hAnsi="Arial" w:cs="Arial"/>
        </w:rPr>
        <w:t xml:space="preserve">: </w:t>
      </w:r>
      <w:r w:rsidRPr="00E8578D">
        <w:rPr>
          <w:rFonts w:ascii="Arial" w:hAnsi="Arial" w:cs="Arial"/>
          <w:color w:val="000000"/>
          <w:shd w:val="clear" w:color="auto" w:fill="FFFFFF"/>
        </w:rPr>
        <w:t>An implementation of the Uniform Manifold Approximation and Projection dimensionality reduction </w:t>
      </w:r>
    </w:p>
    <w:p w14:paraId="38EA7ADD" w14:textId="4AF30F5C" w:rsidR="00EC696C" w:rsidRPr="00E8578D" w:rsidRDefault="00EC696C" w:rsidP="00EC696C">
      <w:pPr>
        <w:rPr>
          <w:rFonts w:ascii="Arial" w:hAnsi="Arial" w:cs="Arial"/>
        </w:rPr>
      </w:pPr>
      <w:r>
        <w:rPr>
          <w:rFonts w:ascii="Arial" w:hAnsi="Arial" w:cs="Arial"/>
          <w:color w:val="000000"/>
          <w:shd w:val="clear" w:color="auto" w:fill="FFFFFF"/>
        </w:rPr>
        <w:tab/>
        <w:t>Used for the implementation of the UMAP algorithm (not the plotting part)</w:t>
      </w:r>
    </w:p>
    <w:p w14:paraId="70276408" w14:textId="77777777" w:rsidR="00EC696C" w:rsidRDefault="00EC696C" w:rsidP="00E8578D">
      <w:pPr>
        <w:rPr>
          <w:rFonts w:ascii="Arial" w:hAnsi="Arial" w:cs="Arial"/>
        </w:rPr>
      </w:pPr>
    </w:p>
    <w:p w14:paraId="1FE81A45" w14:textId="77777777" w:rsidR="00657F3B" w:rsidRDefault="00657F3B" w:rsidP="00657F3B">
      <w:pPr>
        <w:rPr>
          <w:rFonts w:ascii="Arial" w:hAnsi="Arial" w:cs="Arial"/>
        </w:rPr>
      </w:pPr>
    </w:p>
    <w:p w14:paraId="56964FF0" w14:textId="77DACC9A" w:rsidR="00657F3B" w:rsidRDefault="00657F3B" w:rsidP="00657F3B">
      <w:pPr>
        <w:rPr>
          <w:rFonts w:ascii="Arial" w:hAnsi="Arial" w:cs="Arial"/>
        </w:rPr>
      </w:pPr>
      <w:r w:rsidRPr="00657F3B">
        <w:rPr>
          <w:rFonts w:ascii="Arial" w:hAnsi="Arial" w:cs="Arial"/>
        </w:rPr>
        <w:t>conumee2</w:t>
      </w:r>
      <w:r>
        <w:rPr>
          <w:rFonts w:ascii="Arial" w:hAnsi="Arial" w:cs="Arial"/>
        </w:rPr>
        <w:t>: P</w:t>
      </w:r>
      <w:r w:rsidRPr="00657F3B">
        <w:rPr>
          <w:rFonts w:ascii="Arial" w:hAnsi="Arial" w:cs="Arial"/>
        </w:rPr>
        <w:t>rovides tools for performing copy-number variation analysis using DNA methylation arrays</w:t>
      </w:r>
    </w:p>
    <w:p w14:paraId="5F8585D3" w14:textId="77777777" w:rsidR="00657F3B" w:rsidRPr="00E8578D" w:rsidRDefault="00657F3B" w:rsidP="00657F3B">
      <w:pPr>
        <w:rPr>
          <w:rFonts w:ascii="Arial" w:hAnsi="Arial" w:cs="Arial"/>
        </w:rPr>
      </w:pPr>
      <w:r>
        <w:rPr>
          <w:rFonts w:ascii="Arial" w:hAnsi="Arial" w:cs="Arial"/>
        </w:rPr>
        <w:tab/>
        <w:t>Used for producing the data for the CNV plots.</w:t>
      </w:r>
    </w:p>
    <w:p w14:paraId="5144C715" w14:textId="77777777" w:rsidR="00657F3B" w:rsidRDefault="00657F3B" w:rsidP="00E8578D">
      <w:pPr>
        <w:rPr>
          <w:rFonts w:ascii="Arial" w:hAnsi="Arial" w:cs="Arial"/>
        </w:rPr>
      </w:pPr>
    </w:p>
    <w:p w14:paraId="05D91F57" w14:textId="72CD2050" w:rsidR="00657F3B" w:rsidRPr="00657F3B" w:rsidRDefault="00657F3B" w:rsidP="00657F3B">
      <w:pPr>
        <w:rPr>
          <w:rFonts w:ascii="Arial" w:hAnsi="Arial" w:cs="Arial"/>
        </w:rPr>
      </w:pPr>
      <w:r w:rsidRPr="00657F3B">
        <w:rPr>
          <w:rFonts w:ascii="Arial" w:hAnsi="Arial" w:cs="Arial"/>
        </w:rPr>
        <w:t>mgmtstp27</w:t>
      </w:r>
      <w:r>
        <w:rPr>
          <w:rFonts w:ascii="Arial" w:hAnsi="Arial" w:cs="Arial"/>
        </w:rPr>
        <w:t xml:space="preserve">: </w:t>
      </w:r>
      <w:r w:rsidRPr="00657F3B">
        <w:rPr>
          <w:rFonts w:ascii="Arial" w:hAnsi="Arial" w:cs="Arial"/>
        </w:rPr>
        <w:t xml:space="preserve">Prediction of DNA methylation state of MGMT promoter based on </w:t>
      </w:r>
      <w:r w:rsidR="002218B8" w:rsidRPr="00657F3B">
        <w:rPr>
          <w:rFonts w:ascii="Arial" w:hAnsi="Arial" w:cs="Arial"/>
        </w:rPr>
        <w:t>Infinium</w:t>
      </w:r>
      <w:r w:rsidRPr="00657F3B">
        <w:rPr>
          <w:rFonts w:ascii="Arial" w:hAnsi="Arial" w:cs="Arial"/>
        </w:rPr>
        <w:t xml:space="preserve"> platforms</w:t>
      </w:r>
    </w:p>
    <w:p w14:paraId="30BA8082" w14:textId="1C3ECD43" w:rsidR="00657F3B" w:rsidRDefault="00657F3B" w:rsidP="00E8578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Used for </w:t>
      </w:r>
      <w:r w:rsidR="002218B8">
        <w:rPr>
          <w:rFonts w:ascii="Arial" w:hAnsi="Arial" w:cs="Arial"/>
        </w:rPr>
        <w:t>producing</w:t>
      </w:r>
      <w:r>
        <w:rPr>
          <w:rFonts w:ascii="Arial" w:hAnsi="Arial" w:cs="Arial"/>
        </w:rPr>
        <w:t xml:space="preserve"> the data for the MGMT plots.</w:t>
      </w:r>
    </w:p>
    <w:p w14:paraId="43F75864" w14:textId="77777777" w:rsidR="00657F3B" w:rsidRDefault="00657F3B" w:rsidP="00E8578D">
      <w:pPr>
        <w:rPr>
          <w:rFonts w:ascii="Arial" w:hAnsi="Arial" w:cs="Arial"/>
        </w:rPr>
      </w:pPr>
    </w:p>
    <w:p w14:paraId="23856756" w14:textId="71FE4DB0" w:rsidR="00E8578D" w:rsidRDefault="00A8025B" w:rsidP="00E8578D">
      <w:p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E8578D" w:rsidRPr="00E8578D">
        <w:rPr>
          <w:rFonts w:ascii="Arial" w:hAnsi="Arial" w:cs="Arial"/>
        </w:rPr>
        <w:t>gplot2</w:t>
      </w:r>
      <w:r>
        <w:rPr>
          <w:rFonts w:ascii="Arial" w:hAnsi="Arial" w:cs="Arial"/>
        </w:rPr>
        <w:t xml:space="preserve">: </w:t>
      </w:r>
      <w:r w:rsidR="00E8578D" w:rsidRPr="00E8578D">
        <w:rPr>
          <w:rFonts w:ascii="Arial" w:hAnsi="Arial" w:cs="Arial"/>
        </w:rPr>
        <w:t>A system for 'declaratively' creating graphics, based on "The Grammar of Graphics"</w:t>
      </w:r>
    </w:p>
    <w:p w14:paraId="75793275" w14:textId="5142D79F" w:rsidR="00EC696C" w:rsidRPr="00E8578D" w:rsidRDefault="00EC696C" w:rsidP="00E8578D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Used to produce the CNV, MGMT and UMAP plots. </w:t>
      </w:r>
    </w:p>
    <w:p w14:paraId="5CD509BC" w14:textId="77777777" w:rsidR="00657F3B" w:rsidRDefault="00657F3B" w:rsidP="00657F3B">
      <w:pPr>
        <w:rPr>
          <w:rFonts w:ascii="Arial" w:hAnsi="Arial" w:cs="Arial"/>
        </w:rPr>
      </w:pPr>
    </w:p>
    <w:sectPr w:rsidR="0065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8D"/>
    <w:rsid w:val="000354FA"/>
    <w:rsid w:val="002218B8"/>
    <w:rsid w:val="00223C4F"/>
    <w:rsid w:val="00657F3B"/>
    <w:rsid w:val="00705FDA"/>
    <w:rsid w:val="007E38D9"/>
    <w:rsid w:val="00A72428"/>
    <w:rsid w:val="00A8025B"/>
    <w:rsid w:val="00B41172"/>
    <w:rsid w:val="00DF7A50"/>
    <w:rsid w:val="00E43E95"/>
    <w:rsid w:val="00E8578D"/>
    <w:rsid w:val="00EC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FE2D"/>
  <w15:chartTrackingRefBased/>
  <w15:docId w15:val="{56EFFBCA-0D73-4F2E-A6F8-21B9167F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Ayoub</dc:creator>
  <cp:keywords/>
  <dc:description/>
  <cp:lastModifiedBy>Ronald Ayoub</cp:lastModifiedBy>
  <cp:revision>4</cp:revision>
  <dcterms:created xsi:type="dcterms:W3CDTF">2026-02-17T18:22:00Z</dcterms:created>
  <dcterms:modified xsi:type="dcterms:W3CDTF">2026-02-19T15:37:00Z</dcterms:modified>
</cp:coreProperties>
</file>