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ascii="SimSun" w:hAnsi="SimSun" w:eastAsia="SimSun" w:cs="SimSun"/>
          <w:b/>
          <w:bCs/>
          <w:sz w:val="24"/>
          <w:szCs w:val="24"/>
          <w:lang w:val="en-IN"/>
        </w:rPr>
      </w:pPr>
      <w:r>
        <w:rPr>
          <w:rFonts w:ascii="SimSun" w:hAnsi="SimSun" w:eastAsia="SimSun" w:cs="SimSun"/>
          <w:b/>
          <w:bCs/>
          <w:sz w:val="24"/>
          <w:szCs w:val="24"/>
        </w:rPr>
        <w:t>Non-Blind Calibration</w:t>
      </w:r>
      <w:r>
        <w:rPr>
          <w:rFonts w:hint="default" w:ascii="SimSun" w:hAnsi="SimSun" w:eastAsia="SimSun" w:cs="SimSun"/>
          <w:b/>
          <w:bCs/>
          <w:sz w:val="24"/>
          <w:szCs w:val="24"/>
          <w:lang w:val="en-IN"/>
        </w:rPr>
        <w:t>:</w:t>
      </w:r>
    </w:p>
    <w:p>
      <w:pPr>
        <w:rPr>
          <w:rFonts w:hint="default" w:ascii="SimSun" w:hAnsi="SimSun" w:eastAsia="SimSun" w:cs="SimSun"/>
          <w:b w:val="0"/>
          <w:bCs w:val="0"/>
          <w:sz w:val="24"/>
          <w:szCs w:val="24"/>
          <w:lang w:val="en-IN"/>
        </w:rPr>
      </w:pPr>
      <w:r>
        <w:rPr>
          <w:rFonts w:hint="default" w:ascii="SimSun" w:hAnsi="SimSun" w:eastAsia="SimSun" w:cs="SimSun"/>
          <w:b w:val="0"/>
          <w:bCs w:val="0"/>
          <w:sz w:val="24"/>
          <w:szCs w:val="24"/>
          <w:lang w:val="en-IN"/>
        </w:rPr>
        <w:t>Ground truth information is used to calibrate the sensor</w:t>
      </w:r>
    </w:p>
    <w:p>
      <w:pPr>
        <w:rPr>
          <w:rFonts w:hint="default" w:ascii="SimSun" w:hAnsi="SimSun" w:eastAsia="SimSun" w:cs="SimSun"/>
          <w:sz w:val="24"/>
          <w:szCs w:val="24"/>
          <w:lang w:val="en-IN"/>
        </w:rPr>
      </w:pPr>
      <w:r>
        <w:rPr>
          <w:rFonts w:ascii="SimSun" w:hAnsi="SimSun" w:eastAsia="SimSun" w:cs="SimSun"/>
          <w:sz w:val="24"/>
          <w:szCs w:val="24"/>
        </w:rPr>
        <w:t>Using ground-truth, it is possible to compare the response with the expected values and then adjust the calibration parameters accordingly</w:t>
      </w:r>
      <w:r>
        <w:rPr>
          <w:rFonts w:hint="default" w:ascii="SimSun" w:hAnsi="SimSun" w:eastAsia="SimSun" w:cs="SimSun"/>
          <w:sz w:val="24"/>
          <w:szCs w:val="24"/>
          <w:lang w:val="en-IN"/>
        </w:rPr>
        <w:t>.</w:t>
      </w:r>
    </w:p>
    <w:p>
      <w:pPr>
        <w:rPr>
          <w:rFonts w:hint="default" w:ascii="SimSun" w:hAnsi="SimSun" w:eastAsia="SimSun" w:cs="SimSun"/>
          <w:b/>
          <w:bCs/>
          <w:sz w:val="24"/>
          <w:szCs w:val="24"/>
          <w:lang w:val="en-IN"/>
        </w:rPr>
      </w:pPr>
      <w:r>
        <w:rPr>
          <w:rFonts w:ascii="SimSun" w:hAnsi="SimSun" w:eastAsia="SimSun" w:cs="SimSun"/>
          <w:b/>
          <w:bCs/>
          <w:sz w:val="24"/>
          <w:szCs w:val="24"/>
        </w:rPr>
        <w:t>Blind Calibration</w:t>
      </w:r>
      <w:r>
        <w:rPr>
          <w:rFonts w:hint="default" w:ascii="SimSun" w:hAnsi="SimSun" w:eastAsia="SimSun" w:cs="SimSun"/>
          <w:b/>
          <w:bCs/>
          <w:sz w:val="24"/>
          <w:szCs w:val="24"/>
          <w:lang w:val="en-IN"/>
        </w:rPr>
        <w:t>:</w:t>
      </w:r>
    </w:p>
    <w:p>
      <w:pPr>
        <w:rPr>
          <w:rFonts w:hint="default" w:ascii="SimSun" w:hAnsi="SimSun" w:eastAsia="SimSun" w:cs="SimSun"/>
          <w:sz w:val="24"/>
          <w:szCs w:val="24"/>
          <w:lang w:val="en-IN"/>
        </w:rPr>
      </w:pPr>
      <w:r>
        <w:rPr>
          <w:rFonts w:ascii="SimSun" w:hAnsi="SimSun" w:eastAsia="SimSun" w:cs="SimSun"/>
          <w:sz w:val="24"/>
          <w:szCs w:val="24"/>
        </w:rPr>
        <w:t>Blind calibration techniques perform sensor calibration leveraging on redundant information instead of reference data</w:t>
      </w:r>
      <w:r>
        <w:rPr>
          <w:rFonts w:hint="default" w:ascii="SimSun" w:hAnsi="SimSun" w:eastAsia="SimSun" w:cs="SimSun"/>
          <w:sz w:val="24"/>
          <w:szCs w:val="24"/>
          <w:lang w:val="en-IN"/>
        </w:rPr>
        <w:t>.Blind calibration do not use ground truth information for sensor calibration.Blind calibration is suitable for large-scale deployment,because sensor nodes are hardly accessible and cannot be manually tuned.</w:t>
      </w:r>
      <w:r>
        <w:rPr>
          <w:rFonts w:ascii="SimSun" w:hAnsi="SimSun" w:eastAsia="SimSun" w:cs="SimSun"/>
          <w:sz w:val="24"/>
          <w:szCs w:val="24"/>
        </w:rPr>
        <w:t>blind calibration is mainly based on the assumption that in a very dense sensors deployment scenario, the measures from neighboring sensors are at least slightly correlated among each other. Then, in order to calibrate a sensor, it is possible to leverage on this correlation in order to determine a calibration curve that describes the relation among neighboring sensors</w:t>
      </w:r>
      <w:r>
        <w:rPr>
          <w:rFonts w:hint="default" w:ascii="SimSun" w:hAnsi="SimSun" w:eastAsia="SimSun" w:cs="SimSun"/>
          <w:sz w:val="24"/>
          <w:szCs w:val="24"/>
          <w:lang w:val="en-IN"/>
        </w:rPr>
        <w:t>.</w:t>
      </w:r>
    </w:p>
    <w:p>
      <w:pPr>
        <w:rPr>
          <w:rFonts w:hint="eastAsia" w:ascii="SimSun" w:hAnsi="SimSun" w:eastAsia="SimSun" w:cs="SimSun"/>
          <w:b/>
          <w:bCs/>
          <w:i w:val="0"/>
          <w:iCs w:val="0"/>
          <w:caps w:val="0"/>
          <w:color w:val="333333"/>
          <w:spacing w:val="0"/>
          <w:sz w:val="24"/>
          <w:szCs w:val="24"/>
          <w:shd w:val="clear" w:fill="FFFFFF"/>
          <w:lang w:val="en-IN"/>
        </w:rPr>
      </w:pPr>
      <w:r>
        <w:rPr>
          <w:rFonts w:hint="eastAsia" w:ascii="SimSun" w:hAnsi="SimSun" w:eastAsia="SimSun" w:cs="SimSun"/>
          <w:b/>
          <w:bCs/>
          <w:i w:val="0"/>
          <w:iCs w:val="0"/>
          <w:caps w:val="0"/>
          <w:color w:val="333333"/>
          <w:spacing w:val="0"/>
          <w:sz w:val="24"/>
          <w:szCs w:val="24"/>
          <w:shd w:val="clear" w:fill="FFFFFF"/>
        </w:rPr>
        <w:t>Span Calibration</w:t>
      </w:r>
      <w:r>
        <w:rPr>
          <w:rFonts w:hint="eastAsia" w:ascii="SimSun" w:hAnsi="SimSun" w:eastAsia="SimSun" w:cs="SimSun"/>
          <w:b/>
          <w:bCs/>
          <w:i w:val="0"/>
          <w:iCs w:val="0"/>
          <w:caps w:val="0"/>
          <w:color w:val="333333"/>
          <w:spacing w:val="0"/>
          <w:sz w:val="24"/>
          <w:szCs w:val="24"/>
          <w:shd w:val="clear" w:fill="FFFFFF"/>
          <w:lang w:val="en-IN"/>
        </w:rPr>
        <w:t>:</w:t>
      </w:r>
    </w:p>
    <w:p>
      <w:pPr>
        <w:rPr>
          <w:rFonts w:hint="eastAsia" w:ascii="SimSun" w:hAnsi="SimSun" w:eastAsia="SimSun" w:cs="SimSun"/>
          <w:b w:val="0"/>
          <w:bCs w:val="0"/>
          <w:sz w:val="24"/>
          <w:szCs w:val="24"/>
          <w:lang w:val="en-IN"/>
        </w:rPr>
      </w:pPr>
      <w:r>
        <w:rPr>
          <w:rFonts w:hint="eastAsia" w:ascii="SimSun" w:hAnsi="SimSun" w:eastAsia="SimSun" w:cs="SimSun"/>
          <w:b w:val="0"/>
          <w:bCs w:val="0"/>
          <w:sz w:val="24"/>
          <w:szCs w:val="24"/>
          <w:lang w:val="en-IN"/>
        </w:rPr>
        <w:t>Span calibration is performed after a gas sensor is manufactured at the factory,in order to calibrate gas sensor is expose to 2 gases,one with no target gas and one with known amount of the target gas.when 2 point values are known,a linear response to the gas concentration between the 2 points can be assumed. This is known as the calibration curve.</w:t>
      </w:r>
    </w:p>
    <w:p>
      <w:pPr>
        <w:rPr>
          <w:rFonts w:hint="default"/>
          <w:b/>
          <w:bCs/>
          <w:sz w:val="24"/>
          <w:szCs w:val="24"/>
          <w:lang w:val="en-IN"/>
        </w:rPr>
      </w:pPr>
      <w:r>
        <w:rPr>
          <w:rFonts w:hint="eastAsia" w:ascii="SimSun" w:hAnsi="SimSun" w:eastAsia="SimSun" w:cs="SimSun"/>
          <w:b/>
          <w:bCs/>
          <w:sz w:val="24"/>
          <w:szCs w:val="24"/>
          <w:lang w:val="en-IN"/>
        </w:rPr>
        <w:t>Single point calibration:</w:t>
      </w:r>
    </w:p>
    <w:p>
      <w:pPr>
        <w:rPr>
          <w:rFonts w:hint="eastAsia" w:ascii="SimSun" w:hAnsi="SimSun" w:eastAsia="SimSun" w:cs="SimSun"/>
          <w:b w:val="0"/>
          <w:bCs w:val="0"/>
          <w:lang w:val="en-IN"/>
        </w:rPr>
      </w:pPr>
      <w:r>
        <w:rPr>
          <w:rFonts w:hint="eastAsia" w:ascii="SimSun" w:hAnsi="SimSun" w:eastAsia="SimSun" w:cs="SimSun"/>
          <w:b w:val="0"/>
          <w:bCs w:val="0"/>
          <w:i w:val="0"/>
          <w:iCs w:val="0"/>
          <w:caps w:val="0"/>
          <w:color w:val="333333"/>
          <w:spacing w:val="0"/>
          <w:sz w:val="24"/>
          <w:szCs w:val="24"/>
          <w:shd w:val="clear" w:fill="FFFFFF"/>
        </w:rPr>
        <w:t>Single point calibration is used when only one measurement point of a gas sensor is needed</w:t>
      </w:r>
      <w:r>
        <w:rPr>
          <w:rFonts w:hint="eastAsia" w:ascii="SimSun" w:hAnsi="SimSun" w:eastAsia="SimSun" w:cs="SimSun"/>
          <w:b w:val="0"/>
          <w:bCs w:val="0"/>
          <w:i w:val="0"/>
          <w:iCs w:val="0"/>
          <w:caps w:val="0"/>
          <w:color w:val="333333"/>
          <w:spacing w:val="0"/>
          <w:sz w:val="24"/>
          <w:szCs w:val="24"/>
          <w:shd w:val="clear" w:fill="FFFFFF"/>
          <w:lang w:val="en-IN"/>
        </w:rPr>
        <w:t xml:space="preserve">. </w:t>
      </w:r>
      <w:r>
        <w:rPr>
          <w:rFonts w:hint="eastAsia" w:ascii="SimSun" w:hAnsi="SimSun" w:eastAsia="SimSun" w:cs="SimSun"/>
          <w:b w:val="0"/>
          <w:bCs w:val="0"/>
          <w:i w:val="0"/>
          <w:iCs w:val="0"/>
          <w:color w:val="333333"/>
          <w:spacing w:val="0"/>
          <w:sz w:val="24"/>
          <w:szCs w:val="24"/>
          <w:shd w:val="clear" w:fill="FFFFFF"/>
          <w:lang w:val="en-IN"/>
        </w:rPr>
        <w:t>I</w:t>
      </w:r>
      <w:r>
        <w:rPr>
          <w:rFonts w:hint="eastAsia" w:ascii="SimSun" w:hAnsi="SimSun" w:eastAsia="SimSun" w:cs="SimSun"/>
          <w:b w:val="0"/>
          <w:bCs w:val="0"/>
          <w:i w:val="0"/>
          <w:iCs w:val="0"/>
          <w:caps w:val="0"/>
          <w:color w:val="333333"/>
          <w:spacing w:val="0"/>
          <w:sz w:val="24"/>
          <w:szCs w:val="24"/>
          <w:shd w:val="clear" w:fill="FFFFFF"/>
          <w:lang w:val="en-IN"/>
        </w:rPr>
        <w:t>n gas sensor single point calibration is achieved in fresh air.</w:t>
      </w:r>
      <w:r>
        <w:rPr>
          <w:rFonts w:hint="eastAsia" w:ascii="SimSun" w:hAnsi="SimSun" w:eastAsia="SimSun" w:cs="SimSun"/>
          <w:b w:val="0"/>
          <w:bCs w:val="0"/>
          <w:i w:val="0"/>
          <w:iCs w:val="0"/>
          <w:caps w:val="0"/>
          <w:color w:val="333333"/>
          <w:spacing w:val="0"/>
          <w:sz w:val="24"/>
          <w:szCs w:val="24"/>
          <w:shd w:val="clear" w:fill="FFFFFF"/>
        </w:rPr>
        <w:t>Fresh air contains approximately 78% nitrogen, 20.9% oxygen, 0.9% argon and 400ppm (parts-per-million) of carbon dioxide. All other trace gases should be less than a few parts per million. Knowing this, any gas sensor exposed to fresh air should match these readings</w:t>
      </w:r>
      <w:r>
        <w:rPr>
          <w:rFonts w:hint="eastAsia" w:ascii="SimSun" w:hAnsi="SimSun" w:eastAsia="SimSun" w:cs="SimSun"/>
          <w:b w:val="0"/>
          <w:bCs w:val="0"/>
          <w:i w:val="0"/>
          <w:iCs w:val="0"/>
          <w:caps w:val="0"/>
          <w:color w:val="333333"/>
          <w:spacing w:val="0"/>
          <w:sz w:val="20"/>
          <w:szCs w:val="20"/>
          <w:shd w:val="clear" w:fill="FFFFFF"/>
        </w:rPr>
        <w:t>.</w:t>
      </w:r>
    </w:p>
    <w:p>
      <w:pPr>
        <w:rPr>
          <w:rFonts w:hint="default" w:ascii="SimSun" w:hAnsi="SimSun" w:eastAsia="SimSun" w:cs="SimSun"/>
          <w:b/>
          <w:bCs/>
          <w:sz w:val="24"/>
          <w:szCs w:val="24"/>
          <w:lang w:val="en-IN"/>
        </w:rPr>
      </w:pPr>
      <w:r>
        <w:rPr>
          <w:rFonts w:hint="default" w:ascii="SimSun" w:hAnsi="SimSun" w:eastAsia="SimSun" w:cs="SimSun"/>
          <w:b/>
          <w:bCs/>
          <w:sz w:val="24"/>
          <w:szCs w:val="24"/>
          <w:lang w:val="en-IN"/>
        </w:rPr>
        <w:t>Automatic Background Calibration:</w:t>
      </w:r>
    </w:p>
    <w:p>
      <w:pPr>
        <w:pStyle w:val="7"/>
        <w:keepNext w:val="0"/>
        <w:keepLines w:val="0"/>
        <w:widowControl/>
        <w:suppressLineNumbers w:val="0"/>
        <w:shd w:val="clear" w:fill="FFFFFF"/>
        <w:spacing w:before="0" w:beforeAutospacing="0" w:after="180" w:afterAutospacing="0"/>
        <w:ind w:left="0" w:right="0" w:firstLine="0"/>
        <w:rPr>
          <w:rFonts w:hint="default" w:ascii="SimSun" w:hAnsi="SimSun" w:eastAsia="SimSun" w:cs="SimSun"/>
          <w:b/>
          <w:bCs/>
          <w:sz w:val="24"/>
          <w:szCs w:val="24"/>
          <w:lang w:val="en-IN"/>
        </w:rPr>
      </w:pPr>
      <w:r>
        <w:rPr>
          <w:rFonts w:hint="default" w:ascii="SimSun" w:hAnsi="SimSun" w:eastAsia="SimSun" w:cs="SimSun"/>
          <w:i w:val="0"/>
          <w:iCs w:val="0"/>
          <w:color w:val="333333"/>
          <w:spacing w:val="0"/>
          <w:sz w:val="24"/>
          <w:szCs w:val="24"/>
          <w:shd w:val="clear" w:fill="FFFFFF"/>
          <w:lang w:val="en-IN"/>
        </w:rPr>
        <w:t>I</w:t>
      </w:r>
      <w:r>
        <w:rPr>
          <w:rFonts w:hint="default" w:ascii="SimSun" w:hAnsi="SimSun" w:eastAsia="SimSun" w:cs="SimSun"/>
          <w:i w:val="0"/>
          <w:iCs w:val="0"/>
          <w:caps w:val="0"/>
          <w:color w:val="333333"/>
          <w:spacing w:val="0"/>
          <w:sz w:val="24"/>
          <w:szCs w:val="24"/>
          <w:shd w:val="clear" w:fill="FFFFFF"/>
          <w:lang w:val="en-IN"/>
        </w:rPr>
        <w:t xml:space="preserve">t is </w:t>
      </w:r>
      <w:r>
        <w:rPr>
          <w:rFonts w:hint="eastAsia" w:ascii="SimSun" w:hAnsi="SimSun" w:eastAsia="SimSun" w:cs="SimSun"/>
          <w:i w:val="0"/>
          <w:iCs w:val="0"/>
          <w:caps w:val="0"/>
          <w:color w:val="333333"/>
          <w:spacing w:val="0"/>
          <w:sz w:val="24"/>
          <w:szCs w:val="24"/>
          <w:shd w:val="clear" w:fill="FFFFFF"/>
        </w:rPr>
        <w:t xml:space="preserve">difficulty of calibrating wall-mounted gas monitors. Removing the units from the wall to bench calibrate was expensive, required trained staff, and with budget cuts calibration schedules were often ignored.To solve the problem of indoor air quality CO2 sensor calibration in the field, </w:t>
      </w:r>
      <w:r>
        <w:rPr>
          <w:rFonts w:hint="default" w:ascii="SimSun" w:hAnsi="SimSun" w:eastAsia="SimSun" w:cs="SimSun"/>
          <w:i w:val="0"/>
          <w:iCs w:val="0"/>
          <w:caps w:val="0"/>
          <w:color w:val="333333"/>
          <w:spacing w:val="0"/>
          <w:sz w:val="24"/>
          <w:szCs w:val="24"/>
          <w:shd w:val="clear" w:fill="FFFFFF"/>
          <w:lang w:val="en-IN"/>
        </w:rPr>
        <w:t>Sense-air</w:t>
      </w:r>
      <w:r>
        <w:rPr>
          <w:rFonts w:hint="eastAsia" w:ascii="SimSun" w:hAnsi="SimSun" w:eastAsia="SimSun" w:cs="SimSun"/>
          <w:i w:val="0"/>
          <w:iCs w:val="0"/>
          <w:caps w:val="0"/>
          <w:color w:val="333333"/>
          <w:spacing w:val="0"/>
          <w:sz w:val="24"/>
          <w:szCs w:val="24"/>
          <w:shd w:val="clear" w:fill="FFFFFF"/>
        </w:rPr>
        <w:t xml:space="preserve"> AB of Sweden developed a technique known as Automatic Baseline Calibration (ABC). The theory behind ABC is that at some point each day a room is unoccupied. The CO2 level should return to 400ppm, the same as outdoor air. By storing the lowest CO2 readings taken over several days in EPROM memory, an offset to 400ppm could be calculated, then added or subtracted from the actual CO2 reading displayed.While it is called automatic background calibration, in reality it is automated version of single-point calibration. And like single-point calibration, a span calibration curve was originally saved in the sensor's memory at the factory. For maximum accuracy, even devices that use ABC should be calibrated over time.</w:t>
      </w:r>
    </w:p>
    <w:p>
      <w:pPr>
        <w:rPr>
          <w:rFonts w:hint="default" w:ascii="SimSun" w:hAnsi="SimSun" w:eastAsia="SimSun" w:cs="SimSun"/>
          <w:sz w:val="24"/>
          <w:szCs w:val="24"/>
          <w:lang w:val="en-IN"/>
        </w:rPr>
      </w:pPr>
      <w:r>
        <w:rPr>
          <w:rFonts w:ascii="SimSun" w:hAnsi="SimSun" w:eastAsia="SimSun" w:cs="SimSun"/>
          <w:b/>
          <w:bCs/>
          <w:sz w:val="24"/>
          <w:szCs w:val="24"/>
        </w:rPr>
        <w:t xml:space="preserve">Queuing delay </w:t>
      </w:r>
      <w:r>
        <w:rPr>
          <w:rFonts w:hint="default" w:ascii="SimSun" w:hAnsi="SimSun" w:eastAsia="SimSun" w:cs="SimSun"/>
          <w:sz w:val="24"/>
          <w:szCs w:val="24"/>
          <w:lang w:val="en-IN"/>
        </w:rPr>
        <w:t>:</w:t>
      </w:r>
    </w:p>
    <w:p>
      <w:pPr>
        <w:rPr>
          <w:rFonts w:ascii="SimSun" w:hAnsi="SimSun" w:eastAsia="SimSun" w:cs="SimSun"/>
          <w:sz w:val="24"/>
          <w:szCs w:val="24"/>
        </w:rPr>
      </w:pPr>
      <w:r>
        <w:rPr>
          <w:rFonts w:ascii="SimSun" w:hAnsi="SimSun" w:eastAsia="SimSun" w:cs="SimSun"/>
          <w:sz w:val="24"/>
          <w:szCs w:val="24"/>
        </w:rPr>
        <w:t>It is the duration in which the data packet is waiting in the queue for communication and the time in which it starts the transmission. During this period, the data packet pauses when the other packets in the queue are being transmitted.</w:t>
      </w:r>
    </w:p>
    <w:p>
      <w:pPr>
        <w:rPr>
          <w:rFonts w:ascii="SimSun" w:hAnsi="SimSun" w:eastAsia="SimSun" w:cs="SimSun"/>
          <w:sz w:val="24"/>
          <w:szCs w:val="24"/>
        </w:rPr>
      </w:pPr>
    </w:p>
    <w:p>
      <w:pPr>
        <w:rPr>
          <w:rFonts w:hint="default" w:ascii="SimSun" w:hAnsi="SimSun" w:eastAsia="SimSun" w:cs="SimSun"/>
          <w:b/>
          <w:bCs/>
          <w:sz w:val="24"/>
          <w:szCs w:val="24"/>
          <w:lang w:val="en-US"/>
        </w:rPr>
      </w:pPr>
      <w:r>
        <w:rPr>
          <w:rFonts w:ascii="SimSun" w:hAnsi="SimSun" w:eastAsia="SimSun" w:cs="SimSun"/>
          <w:b/>
          <w:bCs/>
          <w:sz w:val="24"/>
          <w:szCs w:val="24"/>
        </w:rPr>
        <w:t>Field Calibration of a Cluster of Sensors for Air Quality Monitoring</w:t>
      </w:r>
      <w:r>
        <w:rPr>
          <w:rFonts w:hint="default" w:ascii="SimSun" w:hAnsi="SimSun" w:eastAsia="SimSun" w:cs="SimSun"/>
          <w:b/>
          <w:bCs/>
          <w:sz w:val="24"/>
          <w:szCs w:val="24"/>
          <w:lang w:val="en-US"/>
        </w:rPr>
        <w:t>:</w:t>
      </w:r>
    </w:p>
    <w:p>
      <w:pPr>
        <w:rPr>
          <w:rFonts w:hint="default" w:ascii="SimSun" w:hAnsi="SimSun" w:eastAsia="SimSun" w:cs="SimSun"/>
          <w:sz w:val="24"/>
          <w:szCs w:val="24"/>
          <w:lang w:val="en-US"/>
        </w:rPr>
      </w:pPr>
      <w:r>
        <w:rPr>
          <w:rFonts w:hint="default" w:ascii="SimSun" w:hAnsi="SimSun" w:eastAsia="SimSun" w:cs="SimSun"/>
          <w:sz w:val="24"/>
          <w:szCs w:val="24"/>
          <w:lang w:val="en-US"/>
        </w:rPr>
        <w:t>In air quality monitoring we are using sensors like O3,NO2,CO etc.To get accurate and precise measurements we need to calibrate sensors because sensor measurement drifts over time period to over come this issue we can use linear regression(LR),multivariate linear regression(MLR),and artificial neural networks(ANNs) as candidate methods for calibration.</w:t>
      </w:r>
    </w:p>
    <w:p>
      <w:pPr>
        <w:rPr>
          <w:rFonts w:hint="default" w:ascii="SimSun" w:hAnsi="SimSun" w:eastAsia="SimSun" w:cs="SimSun"/>
          <w:sz w:val="24"/>
          <w:szCs w:val="24"/>
          <w:lang w:val="en-US"/>
        </w:rPr>
      </w:pPr>
      <w:r>
        <w:rPr>
          <w:rFonts w:hint="default" w:ascii="SimSun" w:hAnsi="SimSun" w:eastAsia="SimSun" w:cs="SimSun"/>
          <w:sz w:val="24"/>
          <w:szCs w:val="24"/>
          <w:lang w:val="en-US"/>
        </w:rPr>
        <w:t>This calibration method predicts sensor response based on reference measurements and in addition to relative humidity and temperature</w:t>
      </w:r>
      <w:bookmarkStart w:id="0" w:name="_GoBack"/>
      <w:bookmarkEnd w:id="0"/>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0014529"/>
    <w:rsid w:val="07C4053A"/>
    <w:rsid w:val="57DA68A0"/>
    <w:rsid w:val="5A87122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2"/>
    <w:next w:val="1"/>
    <w:semiHidden/>
    <w:unhideWhenUsed/>
    <w:qFormat/>
    <w:uiPriority w:val="0"/>
    <w:pPr>
      <w:spacing w:before="0" w:beforeAutospacing="1" w:after="0" w:afterAutospacing="1"/>
      <w:jc w:val="left"/>
    </w:pPr>
    <w:rPr>
      <w:rFonts w:hint="eastAsia" w:ascii="SimSun" w:hAnsi="SimSun" w:eastAsia="SimSun" w:cs="SimSun"/>
      <w:b/>
      <w:bCs/>
      <w:kern w:val="0"/>
      <w:sz w:val="36"/>
      <w:szCs w:val="36"/>
      <w:lang w:val="en-US" w:eastAsia="zh-CN" w:bidi="ar"/>
    </w:rPr>
  </w:style>
  <w:style w:type="character" w:default="1" w:styleId="3">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 w:type="paragraph" w:styleId="5">
    <w:name w:val="footer"/>
    <w:basedOn w:val="1"/>
    <w:uiPriority w:val="0"/>
    <w:pPr>
      <w:tabs>
        <w:tab w:val="center" w:pos="4153"/>
        <w:tab w:val="right" w:pos="8306"/>
      </w:tabs>
      <w:snapToGrid w:val="0"/>
      <w:jc w:val="left"/>
    </w:pPr>
    <w:rPr>
      <w:sz w:val="18"/>
      <w:szCs w:val="18"/>
    </w:rPr>
  </w:style>
  <w:style w:type="paragraph" w:styleId="6">
    <w:name w:val="header"/>
    <w:basedOn w:val="1"/>
    <w:uiPriority w:val="0"/>
    <w:pPr>
      <w:tabs>
        <w:tab w:val="center" w:pos="4153"/>
        <w:tab w:val="right" w:pos="8306"/>
      </w:tabs>
      <w:snapToGrid w:val="0"/>
    </w:pPr>
    <w:rPr>
      <w:sz w:val="18"/>
      <w:szCs w:val="18"/>
    </w:rPr>
  </w:style>
  <w:style w:type="paragraph" w:styleId="7">
    <w:name w:val="Normal (Web)"/>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194</TotalTime>
  <ScaleCrop>false</ScaleCrop>
  <LinksUpToDate>false</LinksUpToDate>
  <CharactersWithSpaces>0</CharactersWithSpaces>
  <Application>WPS Office_11.2.0.9911_F1E327BC-269C-435d-A152-05C5408002CA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2021-01-14T15:09:00Z</dcterms:created>
  <dc:creator>raypr</dc:creator>
  <cp:lastModifiedBy>raypr</cp:lastModifiedBy>
  <dcterms:modified xsi:type="dcterms:W3CDTF">2021-01-17T17:58:11Z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1033-11.2.0.9911</vt:lpwstr>
  </property>
</Properties>
</file>