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5DA" w:rsidRDefault="00E7543D">
      <w:pPr>
        <w:pStyle w:val="Title"/>
      </w:pPr>
      <w:r>
        <w:t>AFS Wine Quality Report</w:t>
      </w:r>
    </w:p>
    <w:p w:rsidR="005205DA" w:rsidRDefault="00E7543D">
      <w:pPr>
        <w:pStyle w:val="Author"/>
      </w:pPr>
      <w:r>
        <w:t>Ray Anthony Roderos</w:t>
      </w:r>
    </w:p>
    <w:p w:rsidR="005205DA" w:rsidRDefault="00E7543D">
      <w:pPr>
        <w:pStyle w:val="Date"/>
      </w:pPr>
      <w:r>
        <w:t>April 8, 2017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24363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3A6A" w:rsidRDefault="00CA3A6A">
          <w:pPr>
            <w:pStyle w:val="TOCHeading"/>
          </w:pPr>
          <w:r>
            <w:t>Contents</w:t>
          </w:r>
        </w:p>
        <w:p w:rsidR="00FC240A" w:rsidRDefault="00CA3A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50548" w:history="1">
            <w:r w:rsidR="00FC240A" w:rsidRPr="00167402">
              <w:rPr>
                <w:rStyle w:val="Hyperlink"/>
                <w:noProof/>
              </w:rPr>
              <w:t>1.</w:t>
            </w:r>
            <w:r w:rsidR="00FC240A">
              <w:rPr>
                <w:rFonts w:eastAsiaTheme="minorEastAsia"/>
                <w:noProof/>
                <w:sz w:val="22"/>
                <w:szCs w:val="22"/>
                <w:lang w:val="en-PH" w:eastAsia="en-PH"/>
              </w:rPr>
              <w:tab/>
            </w:r>
            <w:r w:rsidR="00FC240A" w:rsidRPr="00167402">
              <w:rPr>
                <w:rStyle w:val="Hyperlink"/>
                <w:noProof/>
              </w:rPr>
              <w:t>Diagnostics</w:t>
            </w:r>
            <w:r w:rsidR="00FC240A">
              <w:rPr>
                <w:noProof/>
                <w:webHidden/>
              </w:rPr>
              <w:tab/>
            </w:r>
            <w:r w:rsidR="00FC240A">
              <w:rPr>
                <w:noProof/>
                <w:webHidden/>
              </w:rPr>
              <w:fldChar w:fldCharType="begin"/>
            </w:r>
            <w:r w:rsidR="00FC240A">
              <w:rPr>
                <w:noProof/>
                <w:webHidden/>
              </w:rPr>
              <w:instrText xml:space="preserve"> PAGEREF _Toc479450548 \h </w:instrText>
            </w:r>
            <w:r w:rsidR="00FC240A">
              <w:rPr>
                <w:noProof/>
                <w:webHidden/>
              </w:rPr>
            </w:r>
            <w:r w:rsidR="00FC240A">
              <w:rPr>
                <w:noProof/>
                <w:webHidden/>
              </w:rPr>
              <w:fldChar w:fldCharType="separate"/>
            </w:r>
            <w:r w:rsidR="00024489">
              <w:rPr>
                <w:noProof/>
                <w:webHidden/>
              </w:rPr>
              <w:t>1</w:t>
            </w:r>
            <w:r w:rsidR="00FC240A">
              <w:rPr>
                <w:noProof/>
                <w:webHidden/>
              </w:rPr>
              <w:fldChar w:fldCharType="end"/>
            </w:r>
          </w:hyperlink>
        </w:p>
        <w:p w:rsidR="00FC240A" w:rsidRDefault="006520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PH" w:eastAsia="en-PH"/>
            </w:rPr>
          </w:pPr>
          <w:hyperlink w:anchor="_Toc479450549" w:history="1">
            <w:r w:rsidR="00FC240A" w:rsidRPr="00167402">
              <w:rPr>
                <w:rStyle w:val="Hyperlink"/>
                <w:noProof/>
              </w:rPr>
              <w:t>2.</w:t>
            </w:r>
            <w:r w:rsidR="00FC240A">
              <w:rPr>
                <w:rFonts w:eastAsiaTheme="minorEastAsia"/>
                <w:noProof/>
                <w:sz w:val="22"/>
                <w:szCs w:val="22"/>
                <w:lang w:val="en-PH" w:eastAsia="en-PH"/>
              </w:rPr>
              <w:tab/>
            </w:r>
            <w:r w:rsidR="00FC240A" w:rsidRPr="00167402">
              <w:rPr>
                <w:rStyle w:val="Hyperlink"/>
                <w:noProof/>
              </w:rPr>
              <w:t>Benchmarks</w:t>
            </w:r>
            <w:r w:rsidR="00FC240A">
              <w:rPr>
                <w:noProof/>
                <w:webHidden/>
              </w:rPr>
              <w:tab/>
            </w:r>
            <w:r w:rsidR="00FC240A">
              <w:rPr>
                <w:noProof/>
                <w:webHidden/>
              </w:rPr>
              <w:fldChar w:fldCharType="begin"/>
            </w:r>
            <w:r w:rsidR="00FC240A">
              <w:rPr>
                <w:noProof/>
                <w:webHidden/>
              </w:rPr>
              <w:instrText xml:space="preserve"> PAGEREF _Toc479450549 \h </w:instrText>
            </w:r>
            <w:r w:rsidR="00FC240A">
              <w:rPr>
                <w:noProof/>
                <w:webHidden/>
              </w:rPr>
            </w:r>
            <w:r w:rsidR="00FC240A">
              <w:rPr>
                <w:noProof/>
                <w:webHidden/>
              </w:rPr>
              <w:fldChar w:fldCharType="separate"/>
            </w:r>
            <w:r w:rsidR="00024489">
              <w:rPr>
                <w:noProof/>
                <w:webHidden/>
              </w:rPr>
              <w:t>3</w:t>
            </w:r>
            <w:r w:rsidR="00FC240A">
              <w:rPr>
                <w:noProof/>
                <w:webHidden/>
              </w:rPr>
              <w:fldChar w:fldCharType="end"/>
            </w:r>
          </w:hyperlink>
        </w:p>
        <w:p w:rsidR="00FC240A" w:rsidRDefault="006520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PH" w:eastAsia="en-PH"/>
            </w:rPr>
          </w:pPr>
          <w:hyperlink w:anchor="_Toc479450550" w:history="1">
            <w:r w:rsidR="00FC240A" w:rsidRPr="00167402">
              <w:rPr>
                <w:rStyle w:val="Hyperlink"/>
                <w:noProof/>
              </w:rPr>
              <w:t>3.</w:t>
            </w:r>
            <w:r w:rsidR="00FC240A">
              <w:rPr>
                <w:rFonts w:eastAsiaTheme="minorEastAsia"/>
                <w:noProof/>
                <w:sz w:val="22"/>
                <w:szCs w:val="22"/>
                <w:lang w:val="en-PH" w:eastAsia="en-PH"/>
              </w:rPr>
              <w:tab/>
            </w:r>
            <w:r w:rsidR="00FC240A" w:rsidRPr="00167402">
              <w:rPr>
                <w:rStyle w:val="Hyperlink"/>
                <w:noProof/>
              </w:rPr>
              <w:t>Feature Engineering</w:t>
            </w:r>
            <w:r w:rsidR="00FC240A">
              <w:rPr>
                <w:noProof/>
                <w:webHidden/>
              </w:rPr>
              <w:tab/>
            </w:r>
            <w:r w:rsidR="00FC240A">
              <w:rPr>
                <w:noProof/>
                <w:webHidden/>
              </w:rPr>
              <w:fldChar w:fldCharType="begin"/>
            </w:r>
            <w:r w:rsidR="00FC240A">
              <w:rPr>
                <w:noProof/>
                <w:webHidden/>
              </w:rPr>
              <w:instrText xml:space="preserve"> PAGEREF _Toc479450550 \h </w:instrText>
            </w:r>
            <w:r w:rsidR="00FC240A">
              <w:rPr>
                <w:noProof/>
                <w:webHidden/>
              </w:rPr>
            </w:r>
            <w:r w:rsidR="00FC240A">
              <w:rPr>
                <w:noProof/>
                <w:webHidden/>
              </w:rPr>
              <w:fldChar w:fldCharType="separate"/>
            </w:r>
            <w:r w:rsidR="00024489">
              <w:rPr>
                <w:noProof/>
                <w:webHidden/>
              </w:rPr>
              <w:t>4</w:t>
            </w:r>
            <w:r w:rsidR="00FC240A">
              <w:rPr>
                <w:noProof/>
                <w:webHidden/>
              </w:rPr>
              <w:fldChar w:fldCharType="end"/>
            </w:r>
          </w:hyperlink>
        </w:p>
        <w:p w:rsidR="00FC240A" w:rsidRDefault="006520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PH" w:eastAsia="en-PH"/>
            </w:rPr>
          </w:pPr>
          <w:hyperlink w:anchor="_Toc479450551" w:history="1">
            <w:r w:rsidR="00FC240A" w:rsidRPr="00167402">
              <w:rPr>
                <w:rStyle w:val="Hyperlink"/>
                <w:noProof/>
              </w:rPr>
              <w:t>4.</w:t>
            </w:r>
            <w:r w:rsidR="00FC240A">
              <w:rPr>
                <w:rFonts w:eastAsiaTheme="minorEastAsia"/>
                <w:noProof/>
                <w:sz w:val="22"/>
                <w:szCs w:val="22"/>
                <w:lang w:val="en-PH" w:eastAsia="en-PH"/>
              </w:rPr>
              <w:tab/>
            </w:r>
            <w:r w:rsidR="00FC240A" w:rsidRPr="00167402">
              <w:rPr>
                <w:rStyle w:val="Hyperlink"/>
                <w:noProof/>
              </w:rPr>
              <w:t>Model Selection, Optimization, Data Splitting, Training, Testing and Prediction</w:t>
            </w:r>
            <w:r w:rsidR="00FC240A">
              <w:rPr>
                <w:noProof/>
                <w:webHidden/>
              </w:rPr>
              <w:tab/>
            </w:r>
            <w:r w:rsidR="00FC240A">
              <w:rPr>
                <w:noProof/>
                <w:webHidden/>
              </w:rPr>
              <w:fldChar w:fldCharType="begin"/>
            </w:r>
            <w:r w:rsidR="00FC240A">
              <w:rPr>
                <w:noProof/>
                <w:webHidden/>
              </w:rPr>
              <w:instrText xml:space="preserve"> PAGEREF _Toc479450551 \h </w:instrText>
            </w:r>
            <w:r w:rsidR="00FC240A">
              <w:rPr>
                <w:noProof/>
                <w:webHidden/>
              </w:rPr>
            </w:r>
            <w:r w:rsidR="00FC240A">
              <w:rPr>
                <w:noProof/>
                <w:webHidden/>
              </w:rPr>
              <w:fldChar w:fldCharType="separate"/>
            </w:r>
            <w:r w:rsidR="00024489">
              <w:rPr>
                <w:noProof/>
                <w:webHidden/>
              </w:rPr>
              <w:t>5</w:t>
            </w:r>
            <w:r w:rsidR="00FC240A">
              <w:rPr>
                <w:noProof/>
                <w:webHidden/>
              </w:rPr>
              <w:fldChar w:fldCharType="end"/>
            </w:r>
          </w:hyperlink>
        </w:p>
        <w:p w:rsidR="00FC240A" w:rsidRDefault="006520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PH" w:eastAsia="en-PH"/>
            </w:rPr>
          </w:pPr>
          <w:hyperlink w:anchor="_Toc479450552" w:history="1">
            <w:r w:rsidR="00FC240A" w:rsidRPr="00167402">
              <w:rPr>
                <w:rStyle w:val="Hyperlink"/>
                <w:noProof/>
              </w:rPr>
              <w:t>5.</w:t>
            </w:r>
            <w:r w:rsidR="00FC240A">
              <w:rPr>
                <w:rFonts w:eastAsiaTheme="minorEastAsia"/>
                <w:noProof/>
                <w:sz w:val="22"/>
                <w:szCs w:val="22"/>
                <w:lang w:val="en-PH" w:eastAsia="en-PH"/>
              </w:rPr>
              <w:tab/>
            </w:r>
            <w:r w:rsidR="00FC240A" w:rsidRPr="00167402">
              <w:rPr>
                <w:rStyle w:val="Hyperlink"/>
                <w:noProof/>
              </w:rPr>
              <w:t>Test for Robustness</w:t>
            </w:r>
            <w:r w:rsidR="00FC240A">
              <w:rPr>
                <w:noProof/>
                <w:webHidden/>
              </w:rPr>
              <w:tab/>
            </w:r>
            <w:r w:rsidR="00FC240A">
              <w:rPr>
                <w:noProof/>
                <w:webHidden/>
              </w:rPr>
              <w:fldChar w:fldCharType="begin"/>
            </w:r>
            <w:r w:rsidR="00FC240A">
              <w:rPr>
                <w:noProof/>
                <w:webHidden/>
              </w:rPr>
              <w:instrText xml:space="preserve"> PAGEREF _Toc479450552 \h </w:instrText>
            </w:r>
            <w:r w:rsidR="00FC240A">
              <w:rPr>
                <w:noProof/>
                <w:webHidden/>
              </w:rPr>
            </w:r>
            <w:r w:rsidR="00FC240A">
              <w:rPr>
                <w:noProof/>
                <w:webHidden/>
              </w:rPr>
              <w:fldChar w:fldCharType="separate"/>
            </w:r>
            <w:r w:rsidR="00024489">
              <w:rPr>
                <w:noProof/>
                <w:webHidden/>
              </w:rPr>
              <w:t>6</w:t>
            </w:r>
            <w:r w:rsidR="00FC240A">
              <w:rPr>
                <w:noProof/>
                <w:webHidden/>
              </w:rPr>
              <w:fldChar w:fldCharType="end"/>
            </w:r>
          </w:hyperlink>
        </w:p>
        <w:p w:rsidR="00FC240A" w:rsidRDefault="006520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PH" w:eastAsia="en-PH"/>
            </w:rPr>
          </w:pPr>
          <w:hyperlink w:anchor="_Toc479450553" w:history="1">
            <w:r w:rsidR="00FC240A" w:rsidRPr="00167402">
              <w:rPr>
                <w:rStyle w:val="Hyperlink"/>
                <w:noProof/>
              </w:rPr>
              <w:t>6.</w:t>
            </w:r>
            <w:r w:rsidR="00FC240A">
              <w:rPr>
                <w:rFonts w:eastAsiaTheme="minorEastAsia"/>
                <w:noProof/>
                <w:sz w:val="22"/>
                <w:szCs w:val="22"/>
                <w:lang w:val="en-PH" w:eastAsia="en-PH"/>
              </w:rPr>
              <w:tab/>
            </w:r>
            <w:r w:rsidR="00FC240A" w:rsidRPr="00167402">
              <w:rPr>
                <w:rStyle w:val="Hyperlink"/>
                <w:noProof/>
              </w:rPr>
              <w:t>Conclusion</w:t>
            </w:r>
            <w:r w:rsidR="00FC240A">
              <w:rPr>
                <w:noProof/>
                <w:webHidden/>
              </w:rPr>
              <w:tab/>
            </w:r>
            <w:r w:rsidR="00FC240A">
              <w:rPr>
                <w:noProof/>
                <w:webHidden/>
              </w:rPr>
              <w:fldChar w:fldCharType="begin"/>
            </w:r>
            <w:r w:rsidR="00FC240A">
              <w:rPr>
                <w:noProof/>
                <w:webHidden/>
              </w:rPr>
              <w:instrText xml:space="preserve"> PAGEREF _Toc479450553 \h </w:instrText>
            </w:r>
            <w:r w:rsidR="00FC240A">
              <w:rPr>
                <w:noProof/>
                <w:webHidden/>
              </w:rPr>
            </w:r>
            <w:r w:rsidR="00FC240A">
              <w:rPr>
                <w:noProof/>
                <w:webHidden/>
              </w:rPr>
              <w:fldChar w:fldCharType="separate"/>
            </w:r>
            <w:r w:rsidR="00024489">
              <w:rPr>
                <w:noProof/>
                <w:webHidden/>
              </w:rPr>
              <w:t>8</w:t>
            </w:r>
            <w:r w:rsidR="00FC240A">
              <w:rPr>
                <w:noProof/>
                <w:webHidden/>
              </w:rPr>
              <w:fldChar w:fldCharType="end"/>
            </w:r>
          </w:hyperlink>
        </w:p>
        <w:p w:rsidR="00FC240A" w:rsidRDefault="00CA3A6A" w:rsidP="00FC240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A3A6A" w:rsidRPr="00FC240A" w:rsidRDefault="00CA3A6A" w:rsidP="00CA3A6A">
      <w:pPr>
        <w:pStyle w:val="Heading1"/>
        <w:numPr>
          <w:ilvl w:val="0"/>
          <w:numId w:val="6"/>
        </w:numPr>
        <w:rPr>
          <w:sz w:val="24"/>
          <w:szCs w:val="24"/>
        </w:rPr>
      </w:pPr>
      <w:bookmarkStart w:id="0" w:name="_Toc479450548"/>
      <w:r w:rsidRPr="00FC240A">
        <w:rPr>
          <w:sz w:val="24"/>
          <w:szCs w:val="24"/>
        </w:rPr>
        <w:t>Diagnostics</w:t>
      </w:r>
      <w:bookmarkEnd w:id="0"/>
    </w:p>
    <w:p w:rsidR="005205DA" w:rsidRDefault="00E7543D" w:rsidP="00A86B98">
      <w:pPr>
        <w:pStyle w:val="FirstParagraph"/>
        <w:jc w:val="both"/>
      </w:pPr>
      <w:r>
        <w:t>I first started with doing basic diagnostics, mainly correlations and summary statistics of each variable. My notable findings are the following:</w:t>
      </w:r>
    </w:p>
    <w:p w:rsidR="005205DA" w:rsidRDefault="00E7543D" w:rsidP="00A86B98">
      <w:pPr>
        <w:pStyle w:val="BodyText"/>
        <w:numPr>
          <w:ilvl w:val="0"/>
          <w:numId w:val="3"/>
        </w:numPr>
        <w:jc w:val="both"/>
      </w:pPr>
      <w:r>
        <w:t xml:space="preserve">The distribution of quality follows a normal distribution centered </w:t>
      </w:r>
      <w:proofErr w:type="gramStart"/>
      <w:r>
        <w:t>aro</w:t>
      </w:r>
      <w:r w:rsidR="00035F25">
        <w:t>u</w:t>
      </w:r>
      <w:r>
        <w:t>nd</w:t>
      </w:r>
      <w:proofErr w:type="gramEnd"/>
      <w:r>
        <w:t xml:space="preserve"> 5.</w:t>
      </w:r>
    </w:p>
    <w:p w:rsidR="005205DA" w:rsidRDefault="00E7543D" w:rsidP="00A86B98">
      <w:pPr>
        <w:pStyle w:val="BodyText"/>
        <w:numPr>
          <w:ilvl w:val="0"/>
          <w:numId w:val="3"/>
        </w:numPr>
        <w:jc w:val="both"/>
      </w:pPr>
      <w:r>
        <w:t>There is some significant correlated pairs for alcohol vs. density</w:t>
      </w:r>
      <w:r w:rsidR="00A0643B">
        <w:t>,</w:t>
      </w:r>
      <w:r>
        <w:t xml:space="preserve"> </w:t>
      </w:r>
      <w:proofErr w:type="spellStart"/>
      <w:r>
        <w:t>fixed.acidity</w:t>
      </w:r>
      <w:proofErr w:type="spellEnd"/>
      <w:r>
        <w:t xml:space="preserve"> vs. density</w:t>
      </w:r>
      <w:r w:rsidR="00A0643B">
        <w:t>,</w:t>
      </w:r>
      <w:r>
        <w:t xml:space="preserve"> </w:t>
      </w:r>
      <w:proofErr w:type="spellStart"/>
      <w:r>
        <w:t>residual.sugar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total.sulfur.dioxide</w:t>
      </w:r>
      <w:proofErr w:type="spellEnd"/>
      <w:r w:rsidR="00A0643B">
        <w:t>,</w:t>
      </w:r>
      <w:r>
        <w:t xml:space="preserve"> </w:t>
      </w:r>
      <w:proofErr w:type="spellStart"/>
      <w:r>
        <w:t>residual.sugar</w:t>
      </w:r>
      <w:proofErr w:type="spellEnd"/>
      <w:r>
        <w:t xml:space="preserve"> vs. density</w:t>
      </w:r>
      <w:r w:rsidR="00A0643B">
        <w:t>,</w:t>
      </w:r>
      <w:r>
        <w:t xml:space="preserve"> </w:t>
      </w:r>
      <w:proofErr w:type="spellStart"/>
      <w:r>
        <w:t>residual.sugar</w:t>
      </w:r>
      <w:proofErr w:type="spellEnd"/>
      <w:r>
        <w:t xml:space="preserve"> vs. alcohol</w:t>
      </w:r>
      <w:r w:rsidR="00A0643B">
        <w:t>,</w:t>
      </w:r>
      <w:r>
        <w:t xml:space="preserve"> chlorides vs. density</w:t>
      </w:r>
      <w:r w:rsidR="00A0643B">
        <w:t>,</w:t>
      </w:r>
      <w:r>
        <w:t xml:space="preserve"> chlorides vs. sulphates</w:t>
      </w:r>
    </w:p>
    <w:p w:rsidR="005205DA" w:rsidRDefault="00E7543D" w:rsidP="00A86B98">
      <w:pPr>
        <w:pStyle w:val="BodyText"/>
        <w:numPr>
          <w:ilvl w:val="0"/>
          <w:numId w:val="3"/>
        </w:numPr>
        <w:jc w:val="both"/>
      </w:pPr>
      <w:r>
        <w:t xml:space="preserve">And </w:t>
      </w:r>
      <w:r w:rsidR="005B269A">
        <w:t xml:space="preserve">there are </w:t>
      </w:r>
      <w:r>
        <w:t>high correlation</w:t>
      </w:r>
      <w:r w:rsidR="005B269A">
        <w:t>s</w:t>
      </w:r>
      <w:r>
        <w:t xml:space="preserve"> with the dependent variable</w:t>
      </w:r>
      <w:r w:rsidR="005B269A">
        <w:t>, particularly</w:t>
      </w:r>
      <w:r>
        <w:t xml:space="preserve"> quality vs. alcohol</w:t>
      </w:r>
      <w:r w:rsidR="00A0643B">
        <w:t>,</w:t>
      </w:r>
      <w:r>
        <w:t xml:space="preserve"> quality vs. density quality vs. </w:t>
      </w:r>
      <w:proofErr w:type="spellStart"/>
      <w:r>
        <w:t>volatile.acidity</w:t>
      </w:r>
      <w:proofErr w:type="spellEnd"/>
    </w:p>
    <w:p w:rsidR="00024489" w:rsidRDefault="00024489" w:rsidP="00024489">
      <w:pPr>
        <w:pStyle w:val="BodyText"/>
        <w:jc w:val="both"/>
      </w:pPr>
    </w:p>
    <w:p w:rsidR="00024489" w:rsidRDefault="00024489" w:rsidP="00024489">
      <w:pPr>
        <w:pStyle w:val="BodyText"/>
        <w:jc w:val="both"/>
      </w:pPr>
    </w:p>
    <w:p w:rsidR="00024489" w:rsidRDefault="00024489" w:rsidP="00024489">
      <w:pPr>
        <w:pStyle w:val="BodyText"/>
        <w:jc w:val="both"/>
      </w:pPr>
    </w:p>
    <w:p w:rsidR="00024489" w:rsidRDefault="00024489" w:rsidP="00024489">
      <w:pPr>
        <w:pStyle w:val="BodyText"/>
        <w:jc w:val="both"/>
      </w:pPr>
    </w:p>
    <w:p w:rsidR="00024489" w:rsidRDefault="00024489" w:rsidP="00024489">
      <w:pPr>
        <w:pStyle w:val="BodyText"/>
        <w:jc w:val="both"/>
      </w:pPr>
    </w:p>
    <w:p w:rsidR="00024489" w:rsidRDefault="00024489" w:rsidP="00024489">
      <w:pPr>
        <w:pStyle w:val="BodyText"/>
        <w:jc w:val="both"/>
      </w:pPr>
    </w:p>
    <w:p w:rsidR="00024489" w:rsidRDefault="00024489" w:rsidP="00024489">
      <w:pPr>
        <w:pStyle w:val="BodyText"/>
        <w:jc w:val="both"/>
      </w:pPr>
    </w:p>
    <w:p w:rsidR="00024489" w:rsidRDefault="00024489" w:rsidP="00024489">
      <w:pPr>
        <w:pStyle w:val="BodyText"/>
        <w:jc w:val="both"/>
      </w:pPr>
    </w:p>
    <w:p w:rsidR="005205DA" w:rsidRDefault="00E7543D">
      <w:pPr>
        <w:pStyle w:val="SourceCode"/>
      </w:pPr>
      <w:proofErr w:type="gramStart"/>
      <w:r>
        <w:rPr>
          <w:rStyle w:val="KeywordTok"/>
        </w:rPr>
        <w:lastRenderedPageBreak/>
        <w:t>corrplot</w:t>
      </w:r>
      <w:r>
        <w:rPr>
          <w:rStyle w:val="NormalTok"/>
        </w:rPr>
        <w:t>(</w:t>
      </w:r>
      <w:proofErr w:type="gramEnd"/>
      <w:r>
        <w:rPr>
          <w:rStyle w:val="KeywordTok"/>
        </w:rPr>
        <w:t>cor</w:t>
      </w:r>
      <w:r>
        <w:rPr>
          <w:rStyle w:val="NormalTok"/>
        </w:rPr>
        <w:t>(wine.full),</w:t>
      </w:r>
      <w:r>
        <w:rPr>
          <w:rStyle w:val="DataTypeTok"/>
        </w:rPr>
        <w:t>method=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:rsidR="005205DA" w:rsidRDefault="00E7543D">
      <w:pPr>
        <w:pStyle w:val="FirstParagraph"/>
      </w:pPr>
      <w:r>
        <w:rPr>
          <w:noProof/>
          <w:lang w:val="en-PH" w:eastAsia="en-PH"/>
        </w:rPr>
        <w:drawing>
          <wp:inline distT="0" distB="0" distL="0" distR="0">
            <wp:extent cx="2553286" cy="237040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FS_Wine_Quality_Report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590" cy="237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5DA" w:rsidRDefault="00E7543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(wine.full$quality)</w:t>
      </w:r>
    </w:p>
    <w:p w:rsidR="005205DA" w:rsidRDefault="00E7543D">
      <w:pPr>
        <w:pStyle w:val="FirstParagraph"/>
      </w:pPr>
      <w:r>
        <w:rPr>
          <w:noProof/>
          <w:lang w:val="en-PH" w:eastAsia="en-PH"/>
        </w:rPr>
        <w:drawing>
          <wp:inline distT="0" distB="0" distL="0" distR="0">
            <wp:extent cx="1920240" cy="1765495"/>
            <wp:effectExtent l="0" t="0" r="3810" b="635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FS_Wine_Quality_Report2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974" cy="1767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5DA" w:rsidRDefault="00E7543D" w:rsidP="00A86B98">
      <w:pPr>
        <w:pStyle w:val="BodyText"/>
        <w:jc w:val="both"/>
      </w:pPr>
      <w:r>
        <w:t>As part of the diagnostics, I did a simple regression</w:t>
      </w:r>
      <w:r w:rsidR="005B269A">
        <w:t xml:space="preserve"> to quickly gauge which ones were</w:t>
      </w:r>
      <w:r>
        <w:t xml:space="preserve"> statistically important and determine</w:t>
      </w:r>
      <w:r w:rsidR="005B269A">
        <w:t>d</w:t>
      </w:r>
      <w:r>
        <w:t xml:space="preserve"> the r-squared.</w:t>
      </w:r>
    </w:p>
    <w:p w:rsidR="005205DA" w:rsidRDefault="00E7543D" w:rsidP="00A86B98">
      <w:pPr>
        <w:pStyle w:val="BodyText"/>
        <w:jc w:val="both"/>
      </w:pPr>
      <w:r>
        <w:t>From the summary results, I can see th</w:t>
      </w:r>
      <w:r w:rsidR="005B269A">
        <w:t xml:space="preserve">at </w:t>
      </w:r>
      <w:proofErr w:type="spellStart"/>
      <w:r w:rsidR="005B269A">
        <w:t>citric.acid</w:t>
      </w:r>
      <w:proofErr w:type="spellEnd"/>
      <w:r w:rsidR="005B269A">
        <w:t xml:space="preserve"> and chlorides were</w:t>
      </w:r>
      <w:r>
        <w:t xml:space="preserve"> not statistically</w:t>
      </w:r>
      <w:r w:rsidR="00A0643B">
        <w:t xml:space="preserve"> significant</w:t>
      </w:r>
      <w:r>
        <w:t>. RSE</w:t>
      </w:r>
      <w:r w:rsidR="00A0643B">
        <w:t xml:space="preserve"> is at 0.7 and Rquared is 0.28 </w:t>
      </w:r>
      <w:r>
        <w:t>which means that the ind</w:t>
      </w:r>
      <w:r w:rsidR="00A0643B">
        <w:t>ependent</w:t>
      </w:r>
      <w:r w:rsidR="005B269A">
        <w:t xml:space="preserve"> variables were</w:t>
      </w:r>
      <w:r>
        <w:t xml:space="preserve"> only explainin</w:t>
      </w:r>
      <w:r w:rsidR="00A0643B">
        <w:t>g a small part</w:t>
      </w:r>
      <w:r>
        <w:t xml:space="preserve"> of the wine quality giving me an idea that </w:t>
      </w:r>
      <w:r w:rsidR="005B269A">
        <w:t xml:space="preserve">the </w:t>
      </w:r>
      <w:r>
        <w:t>prediction may be hard.</w:t>
      </w:r>
    </w:p>
    <w:p w:rsidR="005205DA" w:rsidRPr="00024489" w:rsidRDefault="00E7543D">
      <w:pPr>
        <w:pStyle w:val="SourceCode"/>
        <w:rPr>
          <w:sz w:val="20"/>
          <w:szCs w:val="20"/>
        </w:rPr>
      </w:pPr>
      <w:r w:rsidRPr="00024489">
        <w:rPr>
          <w:rStyle w:val="NormalTok"/>
          <w:sz w:val="20"/>
          <w:szCs w:val="20"/>
        </w:rPr>
        <w:t>diagnostic.lm &lt;-</w:t>
      </w:r>
      <w:r w:rsidRPr="00024489">
        <w:rPr>
          <w:rStyle w:val="StringTok"/>
          <w:sz w:val="20"/>
          <w:szCs w:val="20"/>
        </w:rPr>
        <w:t xml:space="preserve"> </w:t>
      </w:r>
      <w:proofErr w:type="gramStart"/>
      <w:r w:rsidRPr="00024489">
        <w:rPr>
          <w:rStyle w:val="KeywordTok"/>
          <w:sz w:val="20"/>
          <w:szCs w:val="20"/>
        </w:rPr>
        <w:t>lm</w:t>
      </w:r>
      <w:r w:rsidRPr="00024489">
        <w:rPr>
          <w:rStyle w:val="NormalTok"/>
          <w:sz w:val="20"/>
          <w:szCs w:val="20"/>
        </w:rPr>
        <w:t>(</w:t>
      </w:r>
      <w:proofErr w:type="gramEnd"/>
      <w:r w:rsidRPr="00024489">
        <w:rPr>
          <w:rStyle w:val="NormalTok"/>
          <w:sz w:val="20"/>
          <w:szCs w:val="20"/>
        </w:rPr>
        <w:t>wine.full.orig$quality~.,</w:t>
      </w:r>
      <w:r w:rsidRPr="00024489">
        <w:rPr>
          <w:rStyle w:val="DataTypeTok"/>
          <w:sz w:val="20"/>
          <w:szCs w:val="20"/>
        </w:rPr>
        <w:t>data=</w:t>
      </w:r>
      <w:r w:rsidRPr="00024489">
        <w:rPr>
          <w:rStyle w:val="NormalTok"/>
          <w:sz w:val="20"/>
          <w:szCs w:val="20"/>
        </w:rPr>
        <w:t>wine.full.orig)</w:t>
      </w:r>
      <w:r w:rsidRPr="00024489">
        <w:rPr>
          <w:sz w:val="20"/>
          <w:szCs w:val="20"/>
        </w:rPr>
        <w:br/>
      </w:r>
      <w:r w:rsidRPr="00024489">
        <w:rPr>
          <w:rStyle w:val="KeywordTok"/>
          <w:sz w:val="20"/>
          <w:szCs w:val="20"/>
        </w:rPr>
        <w:t>summary</w:t>
      </w:r>
      <w:r w:rsidRPr="00024489">
        <w:rPr>
          <w:rStyle w:val="NormalTok"/>
          <w:sz w:val="20"/>
          <w:szCs w:val="20"/>
        </w:rPr>
        <w:t>(diagnostic.lm)</w:t>
      </w:r>
    </w:p>
    <w:p w:rsidR="005205DA" w:rsidRPr="00024489" w:rsidRDefault="00E7543D">
      <w:pPr>
        <w:pStyle w:val="SourceCode"/>
        <w:rPr>
          <w:sz w:val="20"/>
          <w:szCs w:val="20"/>
        </w:rPr>
      </w:pPr>
      <w:r w:rsidRPr="00024489">
        <w:rPr>
          <w:rStyle w:val="VerbatimChar"/>
          <w:sz w:val="20"/>
          <w:szCs w:val="20"/>
        </w:rPr>
        <w:t xml:space="preserve">## 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Call: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lm(formula = wine.full.orig$quality ~ ., data = wine.full.orig)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 xml:space="preserve">## 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Residuals: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 xml:space="preserve">##     Min      1Q  Median      3Q     Max 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 xml:space="preserve">## -3.7660 -0.4613 -0.0426  0.4668  4.9827 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 xml:space="preserve">## 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Coefficients: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 xml:space="preserve">##                        Estimate Std. Error t value Pr(&gt;|t|)    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lastRenderedPageBreak/>
        <w:t>## (Intercept)           5.648e+01  1.201e+01   4.701 2.64e-06 ***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fixed.acidity         7.163e-02  1.573e-02   4.554 5.35e-06 ***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volatile.acidity     -1.321e+00  7.815e-02 -16.902  &lt; 2e-16 ***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 xml:space="preserve">## citric.acid          -1.042e-01  8.041e-02  -1.296    0.195    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residual.sugar        4.467e-02  5.207e-03   8.578  &lt; 2e-16 ***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 xml:space="preserve">## chlorides            -4.852e-01  3.360e-01  -1.444    0.149    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free.sulfur.dioxide   5.999e-03  7.587e-04   7.907 3.08e-15 ***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total.sulfur.dioxide -2.485e-03  2.794e-04  -8.895  &lt; 2e-16 ***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density              -5.780e+01  1.226e+01  -4.715 2.47e-06 ***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pH                    4.632e-01  9.127e-02   5.075 3.99e-07 ***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sulphates             7.681e-01  7.688e-02   9.990  &lt; 2e-16 ***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alcohol               2.656e-01  1.690e-02  15.723  &lt; 2e-16 ***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---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 xml:space="preserve">## Signif. </w:t>
      </w:r>
      <w:proofErr w:type="gramStart"/>
      <w:r w:rsidRPr="00024489">
        <w:rPr>
          <w:rStyle w:val="VerbatimChar"/>
          <w:sz w:val="20"/>
          <w:szCs w:val="20"/>
        </w:rPr>
        <w:t>codes</w:t>
      </w:r>
      <w:proofErr w:type="gramEnd"/>
      <w:r w:rsidRPr="00024489">
        <w:rPr>
          <w:rStyle w:val="VerbatimChar"/>
          <w:sz w:val="20"/>
          <w:szCs w:val="20"/>
        </w:rPr>
        <w:t>:  0 '***' 0.001 '**' 0.01 '*' 0.05 '.' 0.1 ' ' 1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 xml:space="preserve">## 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Residual standard error: 0.7427 on 6485 degrees of freedom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 xml:space="preserve">## Multiple R-squared:  0.2899, Adjusted R-squared:  0.2887 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F-statistic: 240.7 on 11 and 6485 DF</w:t>
      </w:r>
      <w:proofErr w:type="gramStart"/>
      <w:r w:rsidRPr="00024489">
        <w:rPr>
          <w:rStyle w:val="VerbatimChar"/>
          <w:sz w:val="20"/>
          <w:szCs w:val="20"/>
        </w:rPr>
        <w:t>,  p</w:t>
      </w:r>
      <w:proofErr w:type="gramEnd"/>
      <w:r w:rsidRPr="00024489">
        <w:rPr>
          <w:rStyle w:val="VerbatimChar"/>
          <w:sz w:val="20"/>
          <w:szCs w:val="20"/>
        </w:rPr>
        <w:t>-value: &lt; 2.2e-16</w:t>
      </w:r>
    </w:p>
    <w:p w:rsidR="00CA3A6A" w:rsidRPr="00FC240A" w:rsidRDefault="00CA3A6A" w:rsidP="00CA3A6A">
      <w:pPr>
        <w:pStyle w:val="Heading1"/>
        <w:numPr>
          <w:ilvl w:val="0"/>
          <w:numId w:val="6"/>
        </w:numPr>
        <w:rPr>
          <w:sz w:val="24"/>
          <w:szCs w:val="24"/>
        </w:rPr>
      </w:pPr>
      <w:bookmarkStart w:id="1" w:name="_Toc479450549"/>
      <w:r w:rsidRPr="00FC240A">
        <w:rPr>
          <w:sz w:val="24"/>
          <w:szCs w:val="24"/>
        </w:rPr>
        <w:t>Benchmarks</w:t>
      </w:r>
      <w:bookmarkEnd w:id="1"/>
    </w:p>
    <w:p w:rsidR="005205DA" w:rsidRDefault="004E7CDF" w:rsidP="00A86B98">
      <w:pPr>
        <w:pStyle w:val="FirstParagraph"/>
        <w:jc w:val="both"/>
      </w:pPr>
      <w:r>
        <w:t>A</w:t>
      </w:r>
      <w:r w:rsidR="00E7543D">
        <w:t>s a benchmark, I did a PLS-gaussian regression and prediction with default values using origin</w:t>
      </w:r>
      <w:r w:rsidR="00A0643B">
        <w:t>al features and check</w:t>
      </w:r>
      <w:r w:rsidR="005B269A">
        <w:t>ed</w:t>
      </w:r>
      <w:r w:rsidR="00A0643B">
        <w:t xml:space="preserve"> their RMSE and MAE</w:t>
      </w:r>
      <w:r w:rsidR="005B269A">
        <w:t>. The figures here would</w:t>
      </w:r>
      <w:r w:rsidR="00E7543D">
        <w:t xml:space="preserve"> serve as my baseline</w:t>
      </w:r>
      <w:r w:rsidR="00A0643B">
        <w:t>.</w:t>
      </w:r>
    </w:p>
    <w:p w:rsidR="005205DA" w:rsidRPr="00024489" w:rsidRDefault="00E7543D">
      <w:pPr>
        <w:pStyle w:val="SourceCode"/>
        <w:rPr>
          <w:sz w:val="20"/>
          <w:szCs w:val="20"/>
        </w:rPr>
      </w:pPr>
      <w:proofErr w:type="gramStart"/>
      <w:r w:rsidRPr="00024489">
        <w:rPr>
          <w:rStyle w:val="NormalTok"/>
          <w:sz w:val="20"/>
          <w:szCs w:val="20"/>
        </w:rPr>
        <w:t>ptm</w:t>
      </w:r>
      <w:proofErr w:type="gramEnd"/>
      <w:r w:rsidRPr="00024489">
        <w:rPr>
          <w:rStyle w:val="NormalTok"/>
          <w:sz w:val="20"/>
          <w:szCs w:val="20"/>
        </w:rPr>
        <w:t xml:space="preserve">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KeywordTok"/>
          <w:sz w:val="20"/>
          <w:szCs w:val="20"/>
        </w:rPr>
        <w:t>proc.time</w:t>
      </w:r>
      <w:r w:rsidRPr="00024489">
        <w:rPr>
          <w:rStyle w:val="NormalTok"/>
          <w:sz w:val="20"/>
          <w:szCs w:val="20"/>
        </w:rPr>
        <w:t xml:space="preserve">() </w:t>
      </w:r>
      <w:r w:rsidRPr="00024489">
        <w:rPr>
          <w:rStyle w:val="CommentTok"/>
          <w:sz w:val="20"/>
          <w:szCs w:val="20"/>
        </w:rPr>
        <w:t>#start time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CommentTok"/>
          <w:sz w:val="20"/>
          <w:szCs w:val="20"/>
        </w:rPr>
        <w:t>#benchmark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model1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KeywordTok"/>
          <w:sz w:val="20"/>
          <w:szCs w:val="20"/>
        </w:rPr>
        <w:t>plsRglm</w:t>
      </w:r>
      <w:r w:rsidRPr="00024489">
        <w:rPr>
          <w:rStyle w:val="NormalTok"/>
          <w:sz w:val="20"/>
          <w:szCs w:val="20"/>
        </w:rPr>
        <w:t>(train.y,train.x[,</w:t>
      </w:r>
      <w:r w:rsidRPr="00024489">
        <w:rPr>
          <w:rStyle w:val="DecValTok"/>
          <w:sz w:val="20"/>
          <w:szCs w:val="20"/>
        </w:rPr>
        <w:t>1</w:t>
      </w:r>
      <w:r w:rsidRPr="00024489">
        <w:rPr>
          <w:rStyle w:val="NormalTok"/>
          <w:sz w:val="20"/>
          <w:szCs w:val="20"/>
        </w:rPr>
        <w:t>:</w:t>
      </w:r>
      <w:r w:rsidRPr="00024489">
        <w:rPr>
          <w:rStyle w:val="DecValTok"/>
          <w:sz w:val="20"/>
          <w:szCs w:val="20"/>
        </w:rPr>
        <w:t>11</w:t>
      </w:r>
      <w:r w:rsidRPr="00024489">
        <w:rPr>
          <w:rStyle w:val="NormalTok"/>
          <w:sz w:val="20"/>
          <w:szCs w:val="20"/>
        </w:rPr>
        <w:t>],</w:t>
      </w:r>
      <w:r w:rsidRPr="00024489">
        <w:rPr>
          <w:rStyle w:val="DecValTok"/>
          <w:sz w:val="20"/>
          <w:szCs w:val="20"/>
        </w:rPr>
        <w:t>3</w:t>
      </w:r>
      <w:r w:rsidRPr="00024489">
        <w:rPr>
          <w:rStyle w:val="NormalTok"/>
          <w:sz w:val="20"/>
          <w:szCs w:val="20"/>
        </w:rPr>
        <w:t xml:space="preserve">, </w:t>
      </w:r>
      <w:r w:rsidRPr="00024489">
        <w:rPr>
          <w:rStyle w:val="DataTypeTok"/>
          <w:sz w:val="20"/>
          <w:szCs w:val="20"/>
        </w:rPr>
        <w:t>modele=</w:t>
      </w:r>
      <w:r w:rsidRPr="00024489">
        <w:rPr>
          <w:rStyle w:val="StringTok"/>
          <w:sz w:val="20"/>
          <w:szCs w:val="20"/>
        </w:rPr>
        <w:t>"pls-glm-gaussian"</w:t>
      </w:r>
      <w:r w:rsidRPr="00024489">
        <w:rPr>
          <w:rStyle w:val="NormalTok"/>
          <w:sz w:val="20"/>
          <w:szCs w:val="20"/>
        </w:rPr>
        <w:t>)</w:t>
      </w:r>
    </w:p>
    <w:p w:rsidR="005205DA" w:rsidRPr="00024489" w:rsidRDefault="00E7543D">
      <w:pPr>
        <w:pStyle w:val="SourceCode"/>
        <w:rPr>
          <w:sz w:val="20"/>
          <w:szCs w:val="20"/>
        </w:rPr>
      </w:pPr>
      <w:r w:rsidRPr="00024489">
        <w:rPr>
          <w:rStyle w:val="CommentTok"/>
          <w:sz w:val="20"/>
          <w:szCs w:val="20"/>
        </w:rPr>
        <w:t xml:space="preserve">#Making the </w:t>
      </w:r>
      <w:proofErr w:type="spellStart"/>
      <w:r w:rsidRPr="00024489">
        <w:rPr>
          <w:rStyle w:val="CommentTok"/>
          <w:sz w:val="20"/>
          <w:szCs w:val="20"/>
        </w:rPr>
        <w:t>preidction</w:t>
      </w:r>
      <w:proofErr w:type="spellEnd"/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pred_y1 &lt;-</w:t>
      </w:r>
      <w:r w:rsidRPr="00024489">
        <w:rPr>
          <w:rStyle w:val="KeywordTok"/>
          <w:sz w:val="20"/>
          <w:szCs w:val="20"/>
        </w:rPr>
        <w:t>predict</w:t>
      </w:r>
      <w:r w:rsidRPr="00024489">
        <w:rPr>
          <w:rStyle w:val="NormalTok"/>
          <w:sz w:val="20"/>
          <w:szCs w:val="20"/>
        </w:rPr>
        <w:t>(model1,test.x[,</w:t>
      </w:r>
      <w:r w:rsidRPr="00024489">
        <w:rPr>
          <w:rStyle w:val="DecValTok"/>
          <w:sz w:val="20"/>
          <w:szCs w:val="20"/>
        </w:rPr>
        <w:t>1</w:t>
      </w:r>
      <w:r w:rsidRPr="00024489">
        <w:rPr>
          <w:rStyle w:val="NormalTok"/>
          <w:sz w:val="20"/>
          <w:szCs w:val="20"/>
        </w:rPr>
        <w:t>:</w:t>
      </w:r>
      <w:r w:rsidRPr="00024489">
        <w:rPr>
          <w:rStyle w:val="DecValTok"/>
          <w:sz w:val="20"/>
          <w:szCs w:val="20"/>
        </w:rPr>
        <w:t>11</w:t>
      </w:r>
      <w:r w:rsidRPr="00024489">
        <w:rPr>
          <w:rStyle w:val="NormalTok"/>
          <w:sz w:val="20"/>
          <w:szCs w:val="20"/>
        </w:rPr>
        <w:t>])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CommentTok"/>
          <w:sz w:val="20"/>
          <w:szCs w:val="20"/>
        </w:rPr>
        <w:t>#Checking MSE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error1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(pred_y1-test.y)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rmse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function(error)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{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  </w:t>
      </w:r>
      <w:r w:rsidRPr="00024489">
        <w:rPr>
          <w:rStyle w:val="KeywordTok"/>
          <w:sz w:val="20"/>
          <w:szCs w:val="20"/>
        </w:rPr>
        <w:t>sqrt</w:t>
      </w:r>
      <w:r w:rsidRPr="00024489">
        <w:rPr>
          <w:rStyle w:val="NormalTok"/>
          <w:sz w:val="20"/>
          <w:szCs w:val="20"/>
        </w:rPr>
        <w:t>(</w:t>
      </w:r>
      <w:r w:rsidRPr="00024489">
        <w:rPr>
          <w:rStyle w:val="KeywordTok"/>
          <w:sz w:val="20"/>
          <w:szCs w:val="20"/>
        </w:rPr>
        <w:t>mean</w:t>
      </w:r>
      <w:r w:rsidRPr="00024489">
        <w:rPr>
          <w:rStyle w:val="NormalTok"/>
          <w:sz w:val="20"/>
          <w:szCs w:val="20"/>
        </w:rPr>
        <w:t>(error^</w:t>
      </w:r>
      <w:r w:rsidRPr="00024489">
        <w:rPr>
          <w:rStyle w:val="DecValTok"/>
          <w:sz w:val="20"/>
          <w:szCs w:val="20"/>
        </w:rPr>
        <w:t>2</w:t>
      </w:r>
      <w:r w:rsidRPr="00024489">
        <w:rPr>
          <w:rStyle w:val="NormalTok"/>
          <w:sz w:val="20"/>
          <w:szCs w:val="20"/>
        </w:rPr>
        <w:t>))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}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mae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function(error)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{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  </w:t>
      </w:r>
      <w:r w:rsidRPr="00024489">
        <w:rPr>
          <w:rStyle w:val="KeywordTok"/>
          <w:sz w:val="20"/>
          <w:szCs w:val="20"/>
        </w:rPr>
        <w:t>mean</w:t>
      </w:r>
      <w:r w:rsidRPr="00024489">
        <w:rPr>
          <w:rStyle w:val="NormalTok"/>
          <w:sz w:val="20"/>
          <w:szCs w:val="20"/>
        </w:rPr>
        <w:t>(</w:t>
      </w:r>
      <w:r w:rsidRPr="00024489">
        <w:rPr>
          <w:rStyle w:val="KeywordTok"/>
          <w:sz w:val="20"/>
          <w:szCs w:val="20"/>
        </w:rPr>
        <w:t>abs</w:t>
      </w:r>
      <w:r w:rsidRPr="00024489">
        <w:rPr>
          <w:rStyle w:val="NormalTok"/>
          <w:sz w:val="20"/>
          <w:szCs w:val="20"/>
        </w:rPr>
        <w:t>(error))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}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accuracy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function(error){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  </w:t>
      </w:r>
      <w:r w:rsidRPr="00024489">
        <w:rPr>
          <w:rStyle w:val="DecValTok"/>
          <w:sz w:val="20"/>
          <w:szCs w:val="20"/>
        </w:rPr>
        <w:t>1</w:t>
      </w:r>
      <w:r w:rsidRPr="00024489">
        <w:rPr>
          <w:rStyle w:val="NormalTok"/>
          <w:sz w:val="20"/>
          <w:szCs w:val="20"/>
        </w:rPr>
        <w:t>-</w:t>
      </w:r>
      <w:r w:rsidRPr="00024489">
        <w:rPr>
          <w:rStyle w:val="KeywordTok"/>
          <w:sz w:val="20"/>
          <w:szCs w:val="20"/>
        </w:rPr>
        <w:t>mean</w:t>
      </w:r>
      <w:r w:rsidRPr="00024489">
        <w:rPr>
          <w:rStyle w:val="NormalTok"/>
          <w:sz w:val="20"/>
          <w:szCs w:val="20"/>
        </w:rPr>
        <w:t>(</w:t>
      </w:r>
      <w:r w:rsidRPr="00024489">
        <w:rPr>
          <w:rStyle w:val="KeywordTok"/>
          <w:sz w:val="20"/>
          <w:szCs w:val="20"/>
        </w:rPr>
        <w:t>abs</w:t>
      </w:r>
      <w:r w:rsidRPr="00024489">
        <w:rPr>
          <w:rStyle w:val="NormalTok"/>
          <w:sz w:val="20"/>
          <w:szCs w:val="20"/>
        </w:rPr>
        <w:t>(error))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}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CommentTok"/>
          <w:sz w:val="20"/>
          <w:szCs w:val="20"/>
        </w:rPr>
        <w:t>#Checking RMSE and MAE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error1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(test.y-pred_y1)</w:t>
      </w:r>
      <w:r w:rsidRPr="00024489">
        <w:rPr>
          <w:sz w:val="20"/>
          <w:szCs w:val="20"/>
        </w:rPr>
        <w:br/>
      </w:r>
      <w:r w:rsidRPr="00024489">
        <w:rPr>
          <w:rStyle w:val="KeywordTok"/>
          <w:sz w:val="20"/>
          <w:szCs w:val="20"/>
        </w:rPr>
        <w:t>mae</w:t>
      </w:r>
      <w:r w:rsidRPr="00024489">
        <w:rPr>
          <w:rStyle w:val="NormalTok"/>
          <w:sz w:val="20"/>
          <w:szCs w:val="20"/>
        </w:rPr>
        <w:t>(error1)</w:t>
      </w:r>
    </w:p>
    <w:p w:rsidR="005205DA" w:rsidRPr="00024489" w:rsidRDefault="00E7543D">
      <w:pPr>
        <w:pStyle w:val="SourceCode"/>
        <w:rPr>
          <w:sz w:val="20"/>
          <w:szCs w:val="20"/>
        </w:rPr>
      </w:pPr>
      <w:r w:rsidRPr="00024489">
        <w:rPr>
          <w:rStyle w:val="VerbatimChar"/>
          <w:sz w:val="20"/>
          <w:szCs w:val="20"/>
        </w:rPr>
        <w:lastRenderedPageBreak/>
        <w:t>## [1] 0.5659358</w:t>
      </w:r>
    </w:p>
    <w:p w:rsidR="005205DA" w:rsidRPr="00024489" w:rsidRDefault="00E7543D">
      <w:pPr>
        <w:pStyle w:val="SourceCode"/>
        <w:rPr>
          <w:sz w:val="20"/>
          <w:szCs w:val="20"/>
        </w:rPr>
      </w:pPr>
      <w:proofErr w:type="gramStart"/>
      <w:r w:rsidRPr="00024489">
        <w:rPr>
          <w:rStyle w:val="KeywordTok"/>
          <w:sz w:val="20"/>
          <w:szCs w:val="20"/>
        </w:rPr>
        <w:t>rmse</w:t>
      </w:r>
      <w:r w:rsidRPr="00024489">
        <w:rPr>
          <w:rStyle w:val="NormalTok"/>
          <w:sz w:val="20"/>
          <w:szCs w:val="20"/>
        </w:rPr>
        <w:t>(</w:t>
      </w:r>
      <w:proofErr w:type="gramEnd"/>
      <w:r w:rsidRPr="00024489">
        <w:rPr>
          <w:rStyle w:val="NormalTok"/>
          <w:sz w:val="20"/>
          <w:szCs w:val="20"/>
        </w:rPr>
        <w:t>error1)</w:t>
      </w:r>
    </w:p>
    <w:p w:rsidR="005205DA" w:rsidRPr="00024489" w:rsidRDefault="00E7543D">
      <w:pPr>
        <w:pStyle w:val="SourceCode"/>
        <w:rPr>
          <w:sz w:val="20"/>
          <w:szCs w:val="20"/>
        </w:rPr>
      </w:pPr>
      <w:r w:rsidRPr="00024489">
        <w:rPr>
          <w:rStyle w:val="VerbatimChar"/>
          <w:sz w:val="20"/>
          <w:szCs w:val="20"/>
        </w:rPr>
        <w:t>## [1] 0.7474929</w:t>
      </w:r>
    </w:p>
    <w:p w:rsidR="005205DA" w:rsidRPr="00024489" w:rsidRDefault="00E7543D">
      <w:pPr>
        <w:pStyle w:val="SourceCode"/>
        <w:rPr>
          <w:sz w:val="20"/>
          <w:szCs w:val="20"/>
        </w:rPr>
      </w:pPr>
      <w:proofErr w:type="gramStart"/>
      <w:r w:rsidRPr="00024489">
        <w:rPr>
          <w:rStyle w:val="KeywordTok"/>
          <w:sz w:val="20"/>
          <w:szCs w:val="20"/>
        </w:rPr>
        <w:t>accuracy</w:t>
      </w:r>
      <w:r w:rsidRPr="00024489">
        <w:rPr>
          <w:rStyle w:val="NormalTok"/>
          <w:sz w:val="20"/>
          <w:szCs w:val="20"/>
        </w:rPr>
        <w:t>(</w:t>
      </w:r>
      <w:proofErr w:type="gramEnd"/>
      <w:r w:rsidRPr="00024489">
        <w:rPr>
          <w:rStyle w:val="NormalTok"/>
          <w:sz w:val="20"/>
          <w:szCs w:val="20"/>
        </w:rPr>
        <w:t>error1)</w:t>
      </w:r>
    </w:p>
    <w:p w:rsidR="005205DA" w:rsidRPr="00024489" w:rsidRDefault="00E7543D">
      <w:pPr>
        <w:pStyle w:val="SourceCode"/>
        <w:rPr>
          <w:sz w:val="20"/>
          <w:szCs w:val="20"/>
        </w:rPr>
      </w:pPr>
      <w:r w:rsidRPr="00024489">
        <w:rPr>
          <w:rStyle w:val="VerbatimChar"/>
          <w:sz w:val="20"/>
          <w:szCs w:val="20"/>
        </w:rPr>
        <w:t>## [1] 0.4340642</w:t>
      </w:r>
    </w:p>
    <w:p w:rsidR="005205DA" w:rsidRPr="00024489" w:rsidRDefault="00E7543D">
      <w:pPr>
        <w:pStyle w:val="SourceCode"/>
        <w:rPr>
          <w:sz w:val="20"/>
          <w:szCs w:val="20"/>
        </w:rPr>
      </w:pPr>
      <w:proofErr w:type="gramStart"/>
      <w:r w:rsidRPr="00024489">
        <w:rPr>
          <w:rStyle w:val="KeywordTok"/>
          <w:sz w:val="20"/>
          <w:szCs w:val="20"/>
        </w:rPr>
        <w:t>proc.time</w:t>
      </w:r>
      <w:r w:rsidRPr="00024489">
        <w:rPr>
          <w:rStyle w:val="NormalTok"/>
          <w:sz w:val="20"/>
          <w:szCs w:val="20"/>
        </w:rPr>
        <w:t>(</w:t>
      </w:r>
      <w:proofErr w:type="gramEnd"/>
      <w:r w:rsidRPr="00024489">
        <w:rPr>
          <w:rStyle w:val="NormalTok"/>
          <w:sz w:val="20"/>
          <w:szCs w:val="20"/>
        </w:rPr>
        <w:t>) 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ptm</w:t>
      </w:r>
    </w:p>
    <w:p w:rsidR="005205DA" w:rsidRPr="00024489" w:rsidRDefault="00E7543D">
      <w:pPr>
        <w:pStyle w:val="SourceCode"/>
        <w:rPr>
          <w:sz w:val="20"/>
          <w:szCs w:val="20"/>
        </w:rPr>
      </w:pPr>
      <w:r w:rsidRPr="00024489">
        <w:rPr>
          <w:rStyle w:val="VerbatimChar"/>
          <w:sz w:val="20"/>
          <w:szCs w:val="20"/>
        </w:rPr>
        <w:t xml:space="preserve">##    </w:t>
      </w:r>
      <w:proofErr w:type="gramStart"/>
      <w:r w:rsidRPr="00024489">
        <w:rPr>
          <w:rStyle w:val="VerbatimChar"/>
          <w:sz w:val="20"/>
          <w:szCs w:val="20"/>
        </w:rPr>
        <w:t>user  system</w:t>
      </w:r>
      <w:proofErr w:type="gramEnd"/>
      <w:r w:rsidRPr="00024489">
        <w:rPr>
          <w:rStyle w:val="VerbatimChar"/>
          <w:sz w:val="20"/>
          <w:szCs w:val="20"/>
        </w:rPr>
        <w:t xml:space="preserve"> elapsed 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   2.53    0.00    3.69</w:t>
      </w:r>
    </w:p>
    <w:p w:rsidR="00A0643B" w:rsidRDefault="004E7CDF" w:rsidP="00A86B98">
      <w:pPr>
        <w:pStyle w:val="FirstParagraph"/>
        <w:jc w:val="both"/>
      </w:pPr>
      <w:r>
        <w:t>T</w:t>
      </w:r>
      <w:r w:rsidR="00E7543D">
        <w:t>he be</w:t>
      </w:r>
      <w:r>
        <w:t>n</w:t>
      </w:r>
      <w:r w:rsidR="00E7543D">
        <w:t>chmarks are pretty low. I think it is best to add more features</w:t>
      </w:r>
      <w:r w:rsidR="009A4DFF">
        <w:t xml:space="preserve"> and change the number of components</w:t>
      </w:r>
      <w:r w:rsidR="00E7543D">
        <w:t xml:space="preserve">. </w:t>
      </w:r>
      <w:r w:rsidR="00A0643B">
        <w:t>Fortunately, the PLS</w:t>
      </w:r>
      <w:r w:rsidR="00E7543D">
        <w:t xml:space="preserve"> model works well with datasets with a lot of features. </w:t>
      </w:r>
    </w:p>
    <w:p w:rsidR="00CA3A6A" w:rsidRPr="00FC240A" w:rsidRDefault="00CA3A6A" w:rsidP="00CA3A6A">
      <w:pPr>
        <w:pStyle w:val="Heading1"/>
        <w:numPr>
          <w:ilvl w:val="0"/>
          <w:numId w:val="6"/>
        </w:numPr>
        <w:rPr>
          <w:sz w:val="24"/>
          <w:szCs w:val="24"/>
        </w:rPr>
      </w:pPr>
      <w:bookmarkStart w:id="2" w:name="_Toc479450550"/>
      <w:r w:rsidRPr="00FC240A">
        <w:rPr>
          <w:sz w:val="24"/>
          <w:szCs w:val="24"/>
        </w:rPr>
        <w:t>Feature Engineering</w:t>
      </w:r>
      <w:bookmarkEnd w:id="2"/>
    </w:p>
    <w:p w:rsidR="00A0643B" w:rsidRPr="00A0643B" w:rsidRDefault="009A4DFF" w:rsidP="00A86B98">
      <w:pPr>
        <w:pStyle w:val="BodyText"/>
        <w:jc w:val="both"/>
      </w:pPr>
      <w:r>
        <w:t>The following are</w:t>
      </w:r>
      <w:r w:rsidR="00A0643B">
        <w:t xml:space="preserve"> what I did:</w:t>
      </w:r>
    </w:p>
    <w:p w:rsidR="005205DA" w:rsidRDefault="005B269A" w:rsidP="00A86B98">
      <w:pPr>
        <w:pStyle w:val="FirstParagraph"/>
        <w:numPr>
          <w:ilvl w:val="0"/>
          <w:numId w:val="4"/>
        </w:numPr>
        <w:jc w:val="both"/>
      </w:pPr>
      <w:r>
        <w:t xml:space="preserve">To start on </w:t>
      </w:r>
      <w:r w:rsidR="00A0643B">
        <w:t>engineering</w:t>
      </w:r>
      <w:r>
        <w:t xml:space="preserve"> the features</w:t>
      </w:r>
      <w:r w:rsidR="00A0643B">
        <w:t xml:space="preserve">, </w:t>
      </w:r>
      <w:r w:rsidR="00E7543D">
        <w:t>I determined that I should take into account interaction effects of various features. Based from internet research, I created new features that are combinations of the original features that have similar properties. Namely the following:</w:t>
      </w:r>
    </w:p>
    <w:p w:rsidR="00A0643B" w:rsidRDefault="00E7543D" w:rsidP="00A86B98">
      <w:pPr>
        <w:pStyle w:val="BodyText"/>
        <w:numPr>
          <w:ilvl w:val="0"/>
          <w:numId w:val="5"/>
        </w:numPr>
        <w:jc w:val="both"/>
      </w:pPr>
      <w:r>
        <w:t xml:space="preserve">Acids - fixed acidity, volatile acidity and citric acidity </w:t>
      </w:r>
    </w:p>
    <w:p w:rsidR="005205DA" w:rsidRDefault="00A0643B" w:rsidP="00A86B98">
      <w:pPr>
        <w:pStyle w:val="BodyText"/>
        <w:numPr>
          <w:ilvl w:val="0"/>
          <w:numId w:val="5"/>
        </w:numPr>
        <w:jc w:val="both"/>
      </w:pPr>
      <w:r>
        <w:t>Dioxides</w:t>
      </w:r>
      <w:r w:rsidR="00E7543D">
        <w:t xml:space="preserve"> - free sulfur dioxides and total sulfur dioxides.</w:t>
      </w:r>
    </w:p>
    <w:p w:rsidR="005205DA" w:rsidRDefault="005B269A" w:rsidP="00A86B98">
      <w:pPr>
        <w:pStyle w:val="BodyText"/>
        <w:numPr>
          <w:ilvl w:val="0"/>
          <w:numId w:val="4"/>
        </w:numPr>
        <w:jc w:val="both"/>
      </w:pPr>
      <w:r>
        <w:t>Aside from th</w:t>
      </w:r>
      <w:r w:rsidR="00E7543D">
        <w:t>ese, I also made combinations of features which highlight the ones that have the most correlation with wine quality. Those are volatile acidity, chlorides, density and alcohol.</w:t>
      </w:r>
    </w:p>
    <w:p w:rsidR="005205DA" w:rsidRDefault="00E7543D" w:rsidP="00A86B98">
      <w:pPr>
        <w:pStyle w:val="BodyText"/>
        <w:numPr>
          <w:ilvl w:val="0"/>
          <w:numId w:val="4"/>
        </w:numPr>
        <w:jc w:val="both"/>
      </w:pPr>
      <w:r>
        <w:t>I also added log transformations of the original features to take into account relative changes.</w:t>
      </w:r>
    </w:p>
    <w:p w:rsidR="005205DA" w:rsidRDefault="00E7543D" w:rsidP="00A86B98">
      <w:pPr>
        <w:pStyle w:val="BodyText"/>
        <w:numPr>
          <w:ilvl w:val="0"/>
          <w:numId w:val="4"/>
        </w:numPr>
        <w:jc w:val="both"/>
      </w:pPr>
      <w:r>
        <w:t>I added wine type as a category.</w:t>
      </w:r>
    </w:p>
    <w:p w:rsidR="005205DA" w:rsidRDefault="00E7543D" w:rsidP="00A86B98">
      <w:pPr>
        <w:pStyle w:val="BodyText"/>
        <w:numPr>
          <w:ilvl w:val="0"/>
          <w:numId w:val="4"/>
        </w:numPr>
        <w:jc w:val="both"/>
      </w:pPr>
      <w:r>
        <w:t>And I rescaled the wine quality from 3-8 to 1-6 for the algorithm to read it better.</w:t>
      </w:r>
    </w:p>
    <w:p w:rsidR="005205DA" w:rsidRDefault="00E7543D" w:rsidP="00A86B98">
      <w:pPr>
        <w:pStyle w:val="BodyText"/>
        <w:jc w:val="both"/>
      </w:pPr>
      <w:r>
        <w:t>I tested the model without the feature</w:t>
      </w:r>
      <w:r w:rsidR="00A0643B">
        <w:t>s</w:t>
      </w:r>
      <w:r>
        <w:t xml:space="preserve"> that were not statistically significant (citric acid and chlorides)</w:t>
      </w:r>
      <w:r w:rsidR="005B269A">
        <w:t xml:space="preserve"> and the results didn’t improve significantly</w:t>
      </w:r>
      <w:r>
        <w:t>. I decided to retain them.</w:t>
      </w:r>
    </w:p>
    <w:p w:rsidR="005205DA" w:rsidRDefault="00E7543D" w:rsidP="00A86B98">
      <w:pPr>
        <w:pStyle w:val="BodyText"/>
        <w:jc w:val="both"/>
      </w:pPr>
      <w:r>
        <w:t>I chose not to remove outliers in the observations to preserve the original data and an initital run without the outliers did not show much improvement.</w:t>
      </w:r>
    </w:p>
    <w:p w:rsidR="005205DA" w:rsidRDefault="00E7543D" w:rsidP="00A86B98">
      <w:pPr>
        <w:pStyle w:val="BodyText"/>
        <w:jc w:val="both"/>
      </w:pPr>
      <w:r>
        <w:t>I also chose not to rescale the predictors since the function will do it for me.</w:t>
      </w:r>
    </w:p>
    <w:p w:rsidR="00CA3A6A" w:rsidRPr="00FC240A" w:rsidRDefault="00CA3A6A" w:rsidP="00CA3A6A">
      <w:pPr>
        <w:pStyle w:val="Heading1"/>
        <w:numPr>
          <w:ilvl w:val="0"/>
          <w:numId w:val="6"/>
        </w:numPr>
        <w:rPr>
          <w:sz w:val="24"/>
          <w:szCs w:val="24"/>
        </w:rPr>
      </w:pPr>
      <w:bookmarkStart w:id="3" w:name="_Toc479450551"/>
      <w:r w:rsidRPr="00FC240A">
        <w:rPr>
          <w:sz w:val="24"/>
          <w:szCs w:val="24"/>
        </w:rPr>
        <w:lastRenderedPageBreak/>
        <w:t>Model Selection,</w:t>
      </w:r>
      <w:r w:rsidR="00FC240A" w:rsidRPr="00FC240A">
        <w:rPr>
          <w:sz w:val="24"/>
          <w:szCs w:val="24"/>
        </w:rPr>
        <w:t xml:space="preserve"> Optimization,</w:t>
      </w:r>
      <w:r w:rsidRPr="00FC240A">
        <w:rPr>
          <w:sz w:val="24"/>
          <w:szCs w:val="24"/>
        </w:rPr>
        <w:t xml:space="preserve"> Data Splitting, Training, Testing and Prediction</w:t>
      </w:r>
      <w:bookmarkEnd w:id="3"/>
    </w:p>
    <w:p w:rsidR="005205DA" w:rsidRDefault="00E7543D" w:rsidP="00A86B98">
      <w:pPr>
        <w:pStyle w:val="BodyText"/>
        <w:jc w:val="both"/>
      </w:pPr>
      <w:r>
        <w:t>From the original 11 predic</w:t>
      </w:r>
      <w:r w:rsidR="00CA3A6A">
        <w:t>t</w:t>
      </w:r>
      <w:r w:rsidR="005B269A">
        <w:t xml:space="preserve">ors there are now 54, expanding the feature space which is </w:t>
      </w:r>
      <w:r>
        <w:t>my initial intention.</w:t>
      </w:r>
    </w:p>
    <w:p w:rsidR="005205DA" w:rsidRDefault="00E7543D" w:rsidP="00A86B98">
      <w:pPr>
        <w:pStyle w:val="BodyText"/>
        <w:jc w:val="both"/>
      </w:pPr>
      <w:r>
        <w:t>For the PLS model, I chose the gaussian family since wine quality is distributed normally and the it showed the highest accuracy. I also took into account the computatio</w:t>
      </w:r>
      <w:r w:rsidR="00A0643B">
        <w:t>nal cost, the original PLS algorithm</w:t>
      </w:r>
      <w:r>
        <w:t xml:space="preserve"> took too long to execute (700+ secs) while the others not only took too long to compute but also did worse.</w:t>
      </w:r>
    </w:p>
    <w:p w:rsidR="005205DA" w:rsidRDefault="00E7543D" w:rsidP="00A86B98">
      <w:pPr>
        <w:pStyle w:val="BodyText"/>
        <w:jc w:val="both"/>
      </w:pPr>
      <w:r>
        <w:t>For the number of components in the PLS model, I made a for loop f</w:t>
      </w:r>
      <w:r w:rsidR="006B6EBE">
        <w:t>unction executing the model from</w:t>
      </w:r>
      <w:r>
        <w:t xml:space="preserve"> 1 to 54 components</w:t>
      </w:r>
      <w:r w:rsidR="0061100D">
        <w:t xml:space="preserve"> and checked the summary statistics of each</w:t>
      </w:r>
      <w:r>
        <w:t xml:space="preserve"> and found</w:t>
      </w:r>
      <w:r w:rsidR="006B6EBE">
        <w:t xml:space="preserve"> k=</w:t>
      </w:r>
      <w:r>
        <w:t xml:space="preserve"> 14 with the lowest RMSE</w:t>
      </w:r>
      <w:r w:rsidR="0061100D">
        <w:t xml:space="preserve"> and with the biggest jump in </w:t>
      </w:r>
      <w:proofErr w:type="spellStart"/>
      <w:r w:rsidR="0061100D">
        <w:t>Rsquared</w:t>
      </w:r>
      <w:proofErr w:type="spellEnd"/>
      <w:r w:rsidR="0061100D">
        <w:t>.</w:t>
      </w:r>
    </w:p>
    <w:p w:rsidR="005205DA" w:rsidRDefault="00E7543D" w:rsidP="00A86B98">
      <w:pPr>
        <w:pStyle w:val="BodyText"/>
        <w:jc w:val="both"/>
      </w:pPr>
      <w:r>
        <w:t xml:space="preserve">For data splitting, I ran a function that </w:t>
      </w:r>
      <w:r w:rsidR="00A0643B">
        <w:t xml:space="preserve">randomly </w:t>
      </w:r>
      <w:r>
        <w:t>split the data into 80% training and 20% test for white wine and red wine separetely then combined them after to have a proportional share of white and red wines for both sets.</w:t>
      </w:r>
    </w:p>
    <w:p w:rsidR="005205DA" w:rsidRDefault="00E7543D" w:rsidP="00A86B98">
      <w:pPr>
        <w:pStyle w:val="BodyText"/>
        <w:jc w:val="both"/>
      </w:pPr>
      <w:r>
        <w:t>I then trained the model for 80% and tested on the 20%</w:t>
      </w:r>
      <w:r w:rsidR="00A0643B">
        <w:t xml:space="preserve"> and checked their RMSE</w:t>
      </w:r>
      <w:proofErr w:type="gramStart"/>
      <w:r w:rsidR="00A0643B">
        <w:t>,MAE</w:t>
      </w:r>
      <w:proofErr w:type="gramEnd"/>
      <w:r w:rsidR="00A0643B">
        <w:t xml:space="preserve"> and Accuracy</w:t>
      </w:r>
      <w:r>
        <w:t>.</w:t>
      </w:r>
    </w:p>
    <w:p w:rsidR="005205DA" w:rsidRPr="00024489" w:rsidRDefault="00E7543D">
      <w:pPr>
        <w:pStyle w:val="SourceCode"/>
        <w:rPr>
          <w:sz w:val="20"/>
          <w:szCs w:val="20"/>
        </w:rPr>
      </w:pPr>
      <w:r w:rsidRPr="00024489">
        <w:rPr>
          <w:rStyle w:val="NormalTok"/>
          <w:sz w:val="20"/>
          <w:szCs w:val="20"/>
        </w:rPr>
        <w:t>##-----------------------------------------------------------------------------##</w:t>
      </w:r>
      <w:r w:rsidRPr="00024489">
        <w:rPr>
          <w:sz w:val="20"/>
          <w:szCs w:val="20"/>
        </w:rPr>
        <w:br/>
      </w:r>
      <w:r w:rsidRPr="00024489">
        <w:rPr>
          <w:rStyle w:val="CommentTok"/>
          <w:sz w:val="20"/>
          <w:szCs w:val="20"/>
        </w:rPr>
        <w:t>#Checking the Metrics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CommentTok"/>
          <w:sz w:val="20"/>
          <w:szCs w:val="20"/>
        </w:rPr>
        <w:t>#Creat functions to compute RMSE, MAE and Accuracy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error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(pred_y-test.y)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rmse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function(error)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{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  </w:t>
      </w:r>
      <w:r w:rsidRPr="00024489">
        <w:rPr>
          <w:rStyle w:val="KeywordTok"/>
          <w:sz w:val="20"/>
          <w:szCs w:val="20"/>
        </w:rPr>
        <w:t>sqrt</w:t>
      </w:r>
      <w:r w:rsidRPr="00024489">
        <w:rPr>
          <w:rStyle w:val="NormalTok"/>
          <w:sz w:val="20"/>
          <w:szCs w:val="20"/>
        </w:rPr>
        <w:t>(</w:t>
      </w:r>
      <w:r w:rsidRPr="00024489">
        <w:rPr>
          <w:rStyle w:val="KeywordTok"/>
          <w:sz w:val="20"/>
          <w:szCs w:val="20"/>
        </w:rPr>
        <w:t>mean</w:t>
      </w:r>
      <w:r w:rsidRPr="00024489">
        <w:rPr>
          <w:rStyle w:val="NormalTok"/>
          <w:sz w:val="20"/>
          <w:szCs w:val="20"/>
        </w:rPr>
        <w:t>(error^</w:t>
      </w:r>
      <w:r w:rsidRPr="00024489">
        <w:rPr>
          <w:rStyle w:val="DecValTok"/>
          <w:sz w:val="20"/>
          <w:szCs w:val="20"/>
        </w:rPr>
        <w:t>2</w:t>
      </w:r>
      <w:r w:rsidRPr="00024489">
        <w:rPr>
          <w:rStyle w:val="NormalTok"/>
          <w:sz w:val="20"/>
          <w:szCs w:val="20"/>
        </w:rPr>
        <w:t>))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}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mae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function(error)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{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  </w:t>
      </w:r>
      <w:r w:rsidRPr="00024489">
        <w:rPr>
          <w:rStyle w:val="KeywordTok"/>
          <w:sz w:val="20"/>
          <w:szCs w:val="20"/>
        </w:rPr>
        <w:t>mean</w:t>
      </w:r>
      <w:r w:rsidRPr="00024489">
        <w:rPr>
          <w:rStyle w:val="NormalTok"/>
          <w:sz w:val="20"/>
          <w:szCs w:val="20"/>
        </w:rPr>
        <w:t>(</w:t>
      </w:r>
      <w:r w:rsidRPr="00024489">
        <w:rPr>
          <w:rStyle w:val="KeywordTok"/>
          <w:sz w:val="20"/>
          <w:szCs w:val="20"/>
        </w:rPr>
        <w:t>abs</w:t>
      </w:r>
      <w:r w:rsidRPr="00024489">
        <w:rPr>
          <w:rStyle w:val="NormalTok"/>
          <w:sz w:val="20"/>
          <w:szCs w:val="20"/>
        </w:rPr>
        <w:t>(error))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}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accuracy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function(error){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  </w:t>
      </w:r>
      <w:r w:rsidRPr="00024489">
        <w:rPr>
          <w:rStyle w:val="DecValTok"/>
          <w:sz w:val="20"/>
          <w:szCs w:val="20"/>
        </w:rPr>
        <w:t>1</w:t>
      </w:r>
      <w:r w:rsidRPr="00024489">
        <w:rPr>
          <w:rStyle w:val="NormalTok"/>
          <w:sz w:val="20"/>
          <w:szCs w:val="20"/>
        </w:rPr>
        <w:t>-</w:t>
      </w:r>
      <w:r w:rsidRPr="00024489">
        <w:rPr>
          <w:rStyle w:val="KeywordTok"/>
          <w:sz w:val="20"/>
          <w:szCs w:val="20"/>
        </w:rPr>
        <w:t>mean</w:t>
      </w:r>
      <w:r w:rsidRPr="00024489">
        <w:rPr>
          <w:rStyle w:val="NormalTok"/>
          <w:sz w:val="20"/>
          <w:szCs w:val="20"/>
        </w:rPr>
        <w:t>(</w:t>
      </w:r>
      <w:r w:rsidRPr="00024489">
        <w:rPr>
          <w:rStyle w:val="KeywordTok"/>
          <w:sz w:val="20"/>
          <w:szCs w:val="20"/>
        </w:rPr>
        <w:t>abs</w:t>
      </w:r>
      <w:r w:rsidRPr="00024489">
        <w:rPr>
          <w:rStyle w:val="NormalTok"/>
          <w:sz w:val="20"/>
          <w:szCs w:val="20"/>
        </w:rPr>
        <w:t>(error))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}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CommentTok"/>
          <w:sz w:val="20"/>
          <w:szCs w:val="20"/>
        </w:rPr>
        <w:t>#Compute MAE, RMSE and Accuracy of Prediction</w:t>
      </w:r>
      <w:r w:rsidRPr="00024489">
        <w:rPr>
          <w:sz w:val="20"/>
          <w:szCs w:val="20"/>
        </w:rPr>
        <w:br/>
      </w:r>
      <w:r w:rsidRPr="00024489">
        <w:rPr>
          <w:rStyle w:val="KeywordTok"/>
          <w:sz w:val="20"/>
          <w:szCs w:val="20"/>
        </w:rPr>
        <w:t>mae</w:t>
      </w:r>
      <w:r w:rsidRPr="00024489">
        <w:rPr>
          <w:rStyle w:val="NormalTok"/>
          <w:sz w:val="20"/>
          <w:szCs w:val="20"/>
        </w:rPr>
        <w:t>(error)</w:t>
      </w:r>
    </w:p>
    <w:p w:rsidR="005205DA" w:rsidRPr="00024489" w:rsidRDefault="00E7543D">
      <w:pPr>
        <w:pStyle w:val="SourceCode"/>
        <w:rPr>
          <w:sz w:val="20"/>
          <w:szCs w:val="20"/>
        </w:rPr>
      </w:pPr>
      <w:r w:rsidRPr="00024489">
        <w:rPr>
          <w:rStyle w:val="VerbatimChar"/>
          <w:sz w:val="20"/>
          <w:szCs w:val="20"/>
        </w:rPr>
        <w:t>## [1] 0.5568502</w:t>
      </w:r>
    </w:p>
    <w:p w:rsidR="005205DA" w:rsidRPr="00024489" w:rsidRDefault="00E7543D">
      <w:pPr>
        <w:pStyle w:val="SourceCode"/>
        <w:rPr>
          <w:sz w:val="20"/>
          <w:szCs w:val="20"/>
        </w:rPr>
      </w:pPr>
      <w:proofErr w:type="gramStart"/>
      <w:r w:rsidRPr="00024489">
        <w:rPr>
          <w:rStyle w:val="KeywordTok"/>
          <w:sz w:val="20"/>
          <w:szCs w:val="20"/>
        </w:rPr>
        <w:t>rmse</w:t>
      </w:r>
      <w:r w:rsidRPr="00024489">
        <w:rPr>
          <w:rStyle w:val="NormalTok"/>
          <w:sz w:val="20"/>
          <w:szCs w:val="20"/>
        </w:rPr>
        <w:t>(</w:t>
      </w:r>
      <w:proofErr w:type="gramEnd"/>
      <w:r w:rsidRPr="00024489">
        <w:rPr>
          <w:rStyle w:val="NormalTok"/>
          <w:sz w:val="20"/>
          <w:szCs w:val="20"/>
        </w:rPr>
        <w:t>error)</w:t>
      </w:r>
    </w:p>
    <w:p w:rsidR="005205DA" w:rsidRPr="00024489" w:rsidRDefault="00E7543D">
      <w:pPr>
        <w:pStyle w:val="SourceCode"/>
        <w:rPr>
          <w:sz w:val="20"/>
          <w:szCs w:val="20"/>
        </w:rPr>
      </w:pPr>
      <w:r w:rsidRPr="00024489">
        <w:rPr>
          <w:rStyle w:val="VerbatimChar"/>
          <w:sz w:val="20"/>
          <w:szCs w:val="20"/>
        </w:rPr>
        <w:t>## [1] 0.7359359</w:t>
      </w:r>
    </w:p>
    <w:p w:rsidR="005205DA" w:rsidRPr="00024489" w:rsidRDefault="00E7543D">
      <w:pPr>
        <w:pStyle w:val="SourceCode"/>
        <w:rPr>
          <w:sz w:val="20"/>
          <w:szCs w:val="20"/>
        </w:rPr>
      </w:pPr>
      <w:proofErr w:type="gramStart"/>
      <w:r w:rsidRPr="00024489">
        <w:rPr>
          <w:rStyle w:val="KeywordTok"/>
          <w:sz w:val="20"/>
          <w:szCs w:val="20"/>
        </w:rPr>
        <w:t>accuracy</w:t>
      </w:r>
      <w:r w:rsidRPr="00024489">
        <w:rPr>
          <w:rStyle w:val="NormalTok"/>
          <w:sz w:val="20"/>
          <w:szCs w:val="20"/>
        </w:rPr>
        <w:t>(</w:t>
      </w:r>
      <w:proofErr w:type="gramEnd"/>
      <w:r w:rsidRPr="00024489">
        <w:rPr>
          <w:rStyle w:val="NormalTok"/>
          <w:sz w:val="20"/>
          <w:szCs w:val="20"/>
        </w:rPr>
        <w:t>error)</w:t>
      </w:r>
    </w:p>
    <w:p w:rsidR="005205DA" w:rsidRPr="00024489" w:rsidRDefault="00E7543D">
      <w:pPr>
        <w:pStyle w:val="SourceCode"/>
        <w:rPr>
          <w:sz w:val="20"/>
          <w:szCs w:val="20"/>
        </w:rPr>
      </w:pPr>
      <w:r w:rsidRPr="00024489">
        <w:rPr>
          <w:rStyle w:val="VerbatimChar"/>
          <w:sz w:val="20"/>
          <w:szCs w:val="20"/>
        </w:rPr>
        <w:t>## [1] 0.4431498</w:t>
      </w:r>
    </w:p>
    <w:p w:rsidR="005205DA" w:rsidRDefault="0049681F" w:rsidP="00A86B98">
      <w:pPr>
        <w:pStyle w:val="FirstParagraph"/>
        <w:jc w:val="both"/>
      </w:pPr>
      <w:r>
        <w:lastRenderedPageBreak/>
        <w:t xml:space="preserve">As you can see, I was able to improve the MSE </w:t>
      </w:r>
      <w:r w:rsidR="007E70C0">
        <w:t>and RMSE</w:t>
      </w:r>
      <w:r>
        <w:t xml:space="preserve"> to </w:t>
      </w:r>
      <w:r w:rsidR="00E7543D">
        <w:t>.55 and .</w:t>
      </w:r>
      <w:r w:rsidR="007E70C0">
        <w:t>73 and</w:t>
      </w:r>
      <w:r w:rsidR="00E7543D">
        <w:t xml:space="preserve"> accurac</w:t>
      </w:r>
      <w:r>
        <w:t>y to 0.44, still low but an improvement over</w:t>
      </w:r>
      <w:r w:rsidR="00E7543D">
        <w:t xml:space="preserve"> the benchmark.</w:t>
      </w:r>
    </w:p>
    <w:p w:rsidR="00A0643B" w:rsidRDefault="00E7543D" w:rsidP="00A86B98">
      <w:pPr>
        <w:pStyle w:val="BodyText"/>
        <w:jc w:val="both"/>
      </w:pPr>
      <w:r>
        <w:t>I then analyzed the results of the prediction. The prediction showed that it had a narrower spectrum of answers (such as a wine quality of 5 will give</w:t>
      </w:r>
      <w:r w:rsidR="007E70C0">
        <w:t xml:space="preserve"> predicted answers between 4 and</w:t>
      </w:r>
      <w:r w:rsidR="00A0643B">
        <w:t>6) but it gave negative values.</w:t>
      </w:r>
    </w:p>
    <w:p w:rsidR="005205DA" w:rsidRDefault="00E7543D" w:rsidP="00A86B98">
      <w:pPr>
        <w:pStyle w:val="BodyText"/>
        <w:jc w:val="both"/>
      </w:pPr>
      <w:r>
        <w:t>I also rounded the predicted answers and checked if it matches the actual wine q</w:t>
      </w:r>
      <w:r w:rsidR="00A0643B">
        <w:t>uality and also created a confusion matrix</w:t>
      </w:r>
      <w:r w:rsidR="00E50855">
        <w:t xml:space="preserve">.  </w:t>
      </w:r>
    </w:p>
    <w:p w:rsidR="00E50855" w:rsidRPr="00024489" w:rsidRDefault="00E50855" w:rsidP="00E50855">
      <w:pPr>
        <w:pStyle w:val="SourceCode"/>
        <w:rPr>
          <w:sz w:val="20"/>
          <w:szCs w:val="20"/>
        </w:rPr>
      </w:pPr>
      <w:proofErr w:type="spellStart"/>
      <w:proofErr w:type="gramStart"/>
      <w:r w:rsidRPr="00024489">
        <w:rPr>
          <w:rStyle w:val="NormalTok"/>
          <w:sz w:val="20"/>
          <w:szCs w:val="20"/>
        </w:rPr>
        <w:t>acc</w:t>
      </w:r>
      <w:proofErr w:type="spellEnd"/>
      <w:proofErr w:type="gramEnd"/>
      <w:r w:rsidRPr="00024489">
        <w:rPr>
          <w:rStyle w:val="NormalTok"/>
          <w:sz w:val="20"/>
          <w:szCs w:val="20"/>
        </w:rPr>
        <w:t xml:space="preserve">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KeywordTok"/>
          <w:sz w:val="20"/>
          <w:szCs w:val="20"/>
        </w:rPr>
        <w:t>round</w:t>
      </w:r>
      <w:r w:rsidRPr="00024489">
        <w:rPr>
          <w:rStyle w:val="NormalTok"/>
          <w:sz w:val="20"/>
          <w:szCs w:val="20"/>
        </w:rPr>
        <w:t>(</w:t>
      </w:r>
      <w:proofErr w:type="spellStart"/>
      <w:r w:rsidRPr="00024489">
        <w:rPr>
          <w:rStyle w:val="NormalTok"/>
          <w:sz w:val="20"/>
          <w:szCs w:val="20"/>
        </w:rPr>
        <w:t>pred_y</w:t>
      </w:r>
      <w:proofErr w:type="spellEnd"/>
      <w:r w:rsidRPr="00024489">
        <w:rPr>
          <w:rStyle w:val="NormalTok"/>
          <w:sz w:val="20"/>
          <w:szCs w:val="20"/>
        </w:rPr>
        <w:t>) ==</w:t>
      </w:r>
      <w:r w:rsidRPr="00024489">
        <w:rPr>
          <w:rStyle w:val="StringTok"/>
          <w:sz w:val="20"/>
          <w:szCs w:val="20"/>
        </w:rPr>
        <w:t xml:space="preserve"> </w:t>
      </w:r>
      <w:proofErr w:type="spellStart"/>
      <w:r w:rsidRPr="00024489">
        <w:rPr>
          <w:rStyle w:val="NormalTok"/>
          <w:sz w:val="20"/>
          <w:szCs w:val="20"/>
        </w:rPr>
        <w:t>test.y</w:t>
      </w:r>
      <w:proofErr w:type="spellEnd"/>
      <w:r w:rsidRPr="00024489">
        <w:rPr>
          <w:sz w:val="20"/>
          <w:szCs w:val="20"/>
        </w:rPr>
        <w:br/>
      </w:r>
      <w:r w:rsidRPr="00024489">
        <w:rPr>
          <w:rStyle w:val="KeywordTok"/>
          <w:sz w:val="20"/>
          <w:szCs w:val="20"/>
        </w:rPr>
        <w:t>length</w:t>
      </w:r>
      <w:r w:rsidRPr="00024489">
        <w:rPr>
          <w:rStyle w:val="NormalTok"/>
          <w:sz w:val="20"/>
          <w:szCs w:val="20"/>
        </w:rPr>
        <w:t>(</w:t>
      </w:r>
      <w:proofErr w:type="spellStart"/>
      <w:r w:rsidRPr="00024489">
        <w:rPr>
          <w:rStyle w:val="NormalTok"/>
          <w:sz w:val="20"/>
          <w:szCs w:val="20"/>
        </w:rPr>
        <w:t>acc</w:t>
      </w:r>
      <w:proofErr w:type="spellEnd"/>
      <w:r w:rsidRPr="00024489">
        <w:rPr>
          <w:rStyle w:val="NormalTok"/>
          <w:sz w:val="20"/>
          <w:szCs w:val="20"/>
        </w:rPr>
        <w:t>[</w:t>
      </w:r>
      <w:proofErr w:type="spellStart"/>
      <w:r w:rsidRPr="00024489">
        <w:rPr>
          <w:rStyle w:val="NormalTok"/>
          <w:sz w:val="20"/>
          <w:szCs w:val="20"/>
        </w:rPr>
        <w:t>acc</w:t>
      </w:r>
      <w:proofErr w:type="spellEnd"/>
      <w:r w:rsidRPr="00024489">
        <w:rPr>
          <w:rStyle w:val="NormalTok"/>
          <w:sz w:val="20"/>
          <w:szCs w:val="20"/>
        </w:rPr>
        <w:t>==</w:t>
      </w:r>
      <w:r w:rsidRPr="00024489">
        <w:rPr>
          <w:rStyle w:val="OtherTok"/>
          <w:sz w:val="20"/>
          <w:szCs w:val="20"/>
        </w:rPr>
        <w:t>TRUE</w:t>
      </w:r>
      <w:r w:rsidRPr="00024489">
        <w:rPr>
          <w:rStyle w:val="NormalTok"/>
          <w:sz w:val="20"/>
          <w:szCs w:val="20"/>
        </w:rPr>
        <w:t>])/</w:t>
      </w:r>
      <w:r w:rsidRPr="00024489">
        <w:rPr>
          <w:rStyle w:val="KeywordTok"/>
          <w:sz w:val="20"/>
          <w:szCs w:val="20"/>
        </w:rPr>
        <w:t>length</w:t>
      </w:r>
      <w:r w:rsidRPr="00024489">
        <w:rPr>
          <w:rStyle w:val="NormalTok"/>
          <w:sz w:val="20"/>
          <w:szCs w:val="20"/>
        </w:rPr>
        <w:t>(</w:t>
      </w:r>
      <w:proofErr w:type="spellStart"/>
      <w:r w:rsidRPr="00024489">
        <w:rPr>
          <w:rStyle w:val="NormalTok"/>
          <w:sz w:val="20"/>
          <w:szCs w:val="20"/>
        </w:rPr>
        <w:t>acc</w:t>
      </w:r>
      <w:proofErr w:type="spellEnd"/>
      <w:r w:rsidRPr="00024489">
        <w:rPr>
          <w:rStyle w:val="NormalTok"/>
          <w:sz w:val="20"/>
          <w:szCs w:val="20"/>
        </w:rPr>
        <w:t>)</w:t>
      </w:r>
    </w:p>
    <w:p w:rsidR="00E50855" w:rsidRPr="00024489" w:rsidRDefault="00E50855" w:rsidP="00E50855">
      <w:pPr>
        <w:pStyle w:val="SourceCode"/>
        <w:rPr>
          <w:sz w:val="20"/>
          <w:szCs w:val="20"/>
        </w:rPr>
      </w:pPr>
      <w:r w:rsidRPr="00024489">
        <w:rPr>
          <w:rStyle w:val="VerbatimChar"/>
          <w:sz w:val="20"/>
          <w:szCs w:val="20"/>
        </w:rPr>
        <w:t>## [1] 0.5612953</w:t>
      </w:r>
    </w:p>
    <w:p w:rsidR="00E50855" w:rsidRPr="00024489" w:rsidRDefault="00E50855" w:rsidP="00E50855">
      <w:pPr>
        <w:pStyle w:val="SourceCode"/>
        <w:rPr>
          <w:sz w:val="20"/>
          <w:szCs w:val="20"/>
        </w:rPr>
      </w:pPr>
      <w:proofErr w:type="gramStart"/>
      <w:r w:rsidRPr="00024489">
        <w:rPr>
          <w:rStyle w:val="KeywordTok"/>
          <w:sz w:val="20"/>
          <w:szCs w:val="20"/>
        </w:rPr>
        <w:t>table</w:t>
      </w:r>
      <w:r w:rsidRPr="00024489">
        <w:rPr>
          <w:rStyle w:val="NormalTok"/>
          <w:sz w:val="20"/>
          <w:szCs w:val="20"/>
        </w:rPr>
        <w:t>(</w:t>
      </w:r>
      <w:proofErr w:type="spellStart"/>
      <w:proofErr w:type="gramEnd"/>
      <w:r w:rsidRPr="00024489">
        <w:rPr>
          <w:rStyle w:val="NormalTok"/>
          <w:sz w:val="20"/>
          <w:szCs w:val="20"/>
        </w:rPr>
        <w:t>test.y,</w:t>
      </w:r>
      <w:r w:rsidRPr="00024489">
        <w:rPr>
          <w:rStyle w:val="KeywordTok"/>
          <w:sz w:val="20"/>
          <w:szCs w:val="20"/>
        </w:rPr>
        <w:t>round</w:t>
      </w:r>
      <w:proofErr w:type="spellEnd"/>
      <w:r w:rsidRPr="00024489">
        <w:rPr>
          <w:rStyle w:val="NormalTok"/>
          <w:sz w:val="20"/>
          <w:szCs w:val="20"/>
        </w:rPr>
        <w:t>(</w:t>
      </w:r>
      <w:proofErr w:type="spellStart"/>
      <w:r w:rsidRPr="00024489">
        <w:rPr>
          <w:rStyle w:val="NormalTok"/>
          <w:sz w:val="20"/>
          <w:szCs w:val="20"/>
        </w:rPr>
        <w:t>pred_y</w:t>
      </w:r>
      <w:proofErr w:type="spellEnd"/>
      <w:r w:rsidRPr="00024489">
        <w:rPr>
          <w:rStyle w:val="NormalTok"/>
          <w:sz w:val="20"/>
          <w:szCs w:val="20"/>
        </w:rPr>
        <w:t>))</w:t>
      </w:r>
    </w:p>
    <w:p w:rsidR="00E50855" w:rsidRPr="00024489" w:rsidRDefault="00E50855" w:rsidP="00E50855">
      <w:pPr>
        <w:pStyle w:val="SourceCode"/>
        <w:rPr>
          <w:sz w:val="20"/>
          <w:szCs w:val="20"/>
        </w:rPr>
      </w:pPr>
      <w:r w:rsidRPr="00024489">
        <w:rPr>
          <w:rStyle w:val="VerbatimChar"/>
          <w:sz w:val="20"/>
          <w:szCs w:val="20"/>
        </w:rPr>
        <w:t xml:space="preserve">##       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 xml:space="preserve">## </w:t>
      </w:r>
      <w:proofErr w:type="spellStart"/>
      <w:proofErr w:type="gramStart"/>
      <w:r w:rsidRPr="00024489">
        <w:rPr>
          <w:rStyle w:val="VerbatimChar"/>
          <w:sz w:val="20"/>
          <w:szCs w:val="20"/>
        </w:rPr>
        <w:t>test.y</w:t>
      </w:r>
      <w:proofErr w:type="spellEnd"/>
      <w:r w:rsidRPr="00024489">
        <w:rPr>
          <w:rStyle w:val="VerbatimChar"/>
          <w:sz w:val="20"/>
          <w:szCs w:val="20"/>
        </w:rPr>
        <w:t xml:space="preserve">  -</w:t>
      </w:r>
      <w:proofErr w:type="gramEnd"/>
      <w:r w:rsidRPr="00024489">
        <w:rPr>
          <w:rStyle w:val="VerbatimChar"/>
          <w:sz w:val="20"/>
          <w:szCs w:val="20"/>
        </w:rPr>
        <w:t>2   1   2   3   4   5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     1   1   0   0   3   3   0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     2   0   0   2  27  10   1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     3   0   0   2 228 198   1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     4   0   1   1  87 431  46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     5   0   0   0   6 145  67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     6   0   0   0   0  23  12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     9   0   0   0   0   1   1</w:t>
      </w:r>
    </w:p>
    <w:p w:rsidR="00A0643B" w:rsidRDefault="00A0643B">
      <w:pPr>
        <w:pStyle w:val="FirstParagraph"/>
      </w:pPr>
    </w:p>
    <w:p w:rsidR="005205DA" w:rsidRDefault="00E7543D">
      <w:pPr>
        <w:pStyle w:val="FirstParagraph"/>
      </w:pPr>
      <w:r>
        <w:t xml:space="preserve">The model, once predicted values have been rounded, had </w:t>
      </w:r>
      <w:proofErr w:type="gramStart"/>
      <w:r w:rsidR="007E70C0">
        <w:t>0.56</w:t>
      </w:r>
      <w:r>
        <w:t xml:space="preserve"> accuracy</w:t>
      </w:r>
      <w:proofErr w:type="gramEnd"/>
      <w:r>
        <w:t xml:space="preserve">. Not as good but much better than the benchmark and the previous predicted wine quality </w:t>
      </w:r>
      <w:r w:rsidR="007E70C0">
        <w:t>values. I</w:t>
      </w:r>
      <w:r w:rsidR="00E50855">
        <w:t xml:space="preserve"> can see that many of the misclassified values are on 3 and 5.</w:t>
      </w:r>
    </w:p>
    <w:p w:rsidR="00CA3A6A" w:rsidRPr="00FC240A" w:rsidRDefault="00CA3A6A" w:rsidP="00CA3A6A">
      <w:pPr>
        <w:pStyle w:val="Heading1"/>
        <w:numPr>
          <w:ilvl w:val="0"/>
          <w:numId w:val="6"/>
        </w:numPr>
        <w:rPr>
          <w:sz w:val="24"/>
          <w:szCs w:val="24"/>
        </w:rPr>
      </w:pPr>
      <w:bookmarkStart w:id="4" w:name="_Toc479450552"/>
      <w:r w:rsidRPr="00FC240A">
        <w:rPr>
          <w:sz w:val="24"/>
          <w:szCs w:val="24"/>
        </w:rPr>
        <w:t>Test for Robustness</w:t>
      </w:r>
      <w:bookmarkEnd w:id="4"/>
    </w:p>
    <w:p w:rsidR="005205DA" w:rsidRDefault="00E7543D">
      <w:pPr>
        <w:pStyle w:val="BodyText"/>
      </w:pPr>
      <w:r>
        <w:t xml:space="preserve">With no </w:t>
      </w:r>
      <w:r w:rsidR="00A0643B">
        <w:t xml:space="preserve">further </w:t>
      </w:r>
      <w:r>
        <w:t>changes on the feature engi</w:t>
      </w:r>
      <w:r w:rsidR="00A0643B">
        <w:t xml:space="preserve">neering, rescaling, data </w:t>
      </w:r>
      <w:r w:rsidR="007E70C0">
        <w:t>splitting</w:t>
      </w:r>
      <w:r>
        <w:t>, PLS model and optimal number of components, I then tested the robustness of the model by running it in a for loop with different seeds.</w:t>
      </w:r>
    </w:p>
    <w:p w:rsidR="005205DA" w:rsidRPr="00024489" w:rsidRDefault="00E7543D">
      <w:pPr>
        <w:pStyle w:val="SourceCode"/>
        <w:rPr>
          <w:sz w:val="20"/>
          <w:szCs w:val="20"/>
        </w:rPr>
      </w:pPr>
      <w:r w:rsidRPr="00024489">
        <w:rPr>
          <w:rStyle w:val="NormalTok"/>
          <w:sz w:val="20"/>
          <w:szCs w:val="20"/>
        </w:rPr>
        <w:t>table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KeywordTok"/>
          <w:sz w:val="20"/>
          <w:szCs w:val="20"/>
        </w:rPr>
        <w:t>matrix</w:t>
      </w:r>
      <w:r w:rsidRPr="00024489">
        <w:rPr>
          <w:rStyle w:val="NormalTok"/>
          <w:sz w:val="20"/>
          <w:szCs w:val="20"/>
        </w:rPr>
        <w:t>(,</w:t>
      </w:r>
      <w:proofErr w:type="spellStart"/>
      <w:r w:rsidRPr="00024489">
        <w:rPr>
          <w:rStyle w:val="DataTypeTok"/>
          <w:sz w:val="20"/>
          <w:szCs w:val="20"/>
        </w:rPr>
        <w:t>nrow</w:t>
      </w:r>
      <w:proofErr w:type="spellEnd"/>
      <w:r w:rsidRPr="00024489">
        <w:rPr>
          <w:rStyle w:val="DataTypeTok"/>
          <w:sz w:val="20"/>
          <w:szCs w:val="20"/>
        </w:rPr>
        <w:t>=</w:t>
      </w:r>
      <w:r w:rsidRPr="00024489">
        <w:rPr>
          <w:rStyle w:val="DecValTok"/>
          <w:sz w:val="20"/>
          <w:szCs w:val="20"/>
        </w:rPr>
        <w:t>5</w:t>
      </w:r>
      <w:r w:rsidRPr="00024489">
        <w:rPr>
          <w:rStyle w:val="NormalTok"/>
          <w:sz w:val="20"/>
          <w:szCs w:val="20"/>
        </w:rPr>
        <w:t>,</w:t>
      </w:r>
      <w:r w:rsidRPr="00024489">
        <w:rPr>
          <w:rStyle w:val="DataTypeTok"/>
          <w:sz w:val="20"/>
          <w:szCs w:val="20"/>
        </w:rPr>
        <w:t>ncol=</w:t>
      </w:r>
      <w:r w:rsidRPr="00024489">
        <w:rPr>
          <w:rStyle w:val="DecValTok"/>
          <w:sz w:val="20"/>
          <w:szCs w:val="20"/>
        </w:rPr>
        <w:t>4</w:t>
      </w:r>
      <w:r w:rsidRPr="00024489">
        <w:rPr>
          <w:rStyle w:val="NormalTok"/>
          <w:sz w:val="20"/>
          <w:szCs w:val="20"/>
        </w:rPr>
        <w:t>)</w:t>
      </w:r>
      <w:r w:rsidRPr="00024489">
        <w:rPr>
          <w:sz w:val="20"/>
          <w:szCs w:val="20"/>
        </w:rPr>
        <w:br/>
      </w:r>
      <w:proofErr w:type="spellStart"/>
      <w:r w:rsidRPr="00024489">
        <w:rPr>
          <w:rStyle w:val="KeywordTok"/>
          <w:sz w:val="20"/>
          <w:szCs w:val="20"/>
        </w:rPr>
        <w:t>colnames</w:t>
      </w:r>
      <w:proofErr w:type="spellEnd"/>
      <w:r w:rsidRPr="00024489">
        <w:rPr>
          <w:rStyle w:val="NormalTok"/>
          <w:sz w:val="20"/>
          <w:szCs w:val="20"/>
        </w:rPr>
        <w:t>(table)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KeywordTok"/>
          <w:sz w:val="20"/>
          <w:szCs w:val="20"/>
        </w:rPr>
        <w:t>c</w:t>
      </w:r>
      <w:r w:rsidRPr="00024489">
        <w:rPr>
          <w:rStyle w:val="NormalTok"/>
          <w:sz w:val="20"/>
          <w:szCs w:val="20"/>
        </w:rPr>
        <w:t>(</w:t>
      </w:r>
      <w:r w:rsidRPr="00024489">
        <w:rPr>
          <w:rStyle w:val="StringTok"/>
          <w:sz w:val="20"/>
          <w:szCs w:val="20"/>
        </w:rPr>
        <w:t>"</w:t>
      </w:r>
      <w:proofErr w:type="spellStart"/>
      <w:r w:rsidRPr="00024489">
        <w:rPr>
          <w:rStyle w:val="StringTok"/>
          <w:sz w:val="20"/>
          <w:szCs w:val="20"/>
        </w:rPr>
        <w:t>MAE"</w:t>
      </w:r>
      <w:r w:rsidRPr="00024489">
        <w:rPr>
          <w:rStyle w:val="NormalTok"/>
          <w:sz w:val="20"/>
          <w:szCs w:val="20"/>
        </w:rPr>
        <w:t>,</w:t>
      </w:r>
      <w:r w:rsidRPr="00024489">
        <w:rPr>
          <w:rStyle w:val="StringTok"/>
          <w:sz w:val="20"/>
          <w:szCs w:val="20"/>
        </w:rPr>
        <w:t>"RMSE"</w:t>
      </w:r>
      <w:r w:rsidRPr="00024489">
        <w:rPr>
          <w:rStyle w:val="NormalTok"/>
          <w:sz w:val="20"/>
          <w:szCs w:val="20"/>
        </w:rPr>
        <w:t>,</w:t>
      </w:r>
      <w:r w:rsidRPr="00024489">
        <w:rPr>
          <w:rStyle w:val="StringTok"/>
          <w:sz w:val="20"/>
          <w:szCs w:val="20"/>
        </w:rPr>
        <w:t>"Accuracy"</w:t>
      </w:r>
      <w:r w:rsidRPr="00024489">
        <w:rPr>
          <w:rStyle w:val="NormalTok"/>
          <w:sz w:val="20"/>
          <w:szCs w:val="20"/>
        </w:rPr>
        <w:t>,</w:t>
      </w:r>
      <w:r w:rsidRPr="00024489">
        <w:rPr>
          <w:rStyle w:val="StringTok"/>
          <w:sz w:val="20"/>
          <w:szCs w:val="20"/>
        </w:rPr>
        <w:t>"Computation</w:t>
      </w:r>
      <w:proofErr w:type="spellEnd"/>
      <w:r w:rsidRPr="00024489">
        <w:rPr>
          <w:rStyle w:val="StringTok"/>
          <w:sz w:val="20"/>
          <w:szCs w:val="20"/>
        </w:rPr>
        <w:t xml:space="preserve"> Time"</w:t>
      </w:r>
      <w:r w:rsidRPr="00024489">
        <w:rPr>
          <w:rStyle w:val="NormalTok"/>
          <w:sz w:val="20"/>
          <w:szCs w:val="20"/>
        </w:rPr>
        <w:t>)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for (i in </w:t>
      </w:r>
      <w:r w:rsidRPr="00024489">
        <w:rPr>
          <w:rStyle w:val="DecValTok"/>
          <w:sz w:val="20"/>
          <w:szCs w:val="20"/>
        </w:rPr>
        <w:t>1</w:t>
      </w:r>
      <w:r w:rsidRPr="00024489">
        <w:rPr>
          <w:rStyle w:val="NormalTok"/>
          <w:sz w:val="20"/>
          <w:szCs w:val="20"/>
        </w:rPr>
        <w:t>:</w:t>
      </w:r>
      <w:r w:rsidRPr="00024489">
        <w:rPr>
          <w:rStyle w:val="DecValTok"/>
          <w:sz w:val="20"/>
          <w:szCs w:val="20"/>
        </w:rPr>
        <w:t>5</w:t>
      </w:r>
      <w:r w:rsidRPr="00024489">
        <w:rPr>
          <w:rStyle w:val="NormalTok"/>
          <w:sz w:val="20"/>
          <w:szCs w:val="20"/>
        </w:rPr>
        <w:t>){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  </w:t>
      </w:r>
      <w:r w:rsidRPr="00024489">
        <w:rPr>
          <w:sz w:val="20"/>
          <w:szCs w:val="20"/>
        </w:rPr>
        <w:br/>
      </w:r>
      <w:r w:rsidR="007B0332" w:rsidRPr="00024489">
        <w:rPr>
          <w:rStyle w:val="NormalTok"/>
          <w:sz w:val="20"/>
          <w:szCs w:val="20"/>
        </w:rPr>
        <w:t xml:space="preserve"> </w:t>
      </w:r>
      <w:r w:rsidRPr="00024489">
        <w:rPr>
          <w:rStyle w:val="CommentTok"/>
          <w:sz w:val="20"/>
          <w:szCs w:val="20"/>
        </w:rPr>
        <w:t>#Start Computation Time</w:t>
      </w:r>
      <w:r w:rsidRPr="00024489">
        <w:rPr>
          <w:sz w:val="20"/>
          <w:szCs w:val="20"/>
        </w:rPr>
        <w:br/>
      </w:r>
      <w:proofErr w:type="spellStart"/>
      <w:r w:rsidRPr="00024489">
        <w:rPr>
          <w:rStyle w:val="NormalTok"/>
          <w:sz w:val="20"/>
          <w:szCs w:val="20"/>
        </w:rPr>
        <w:t>ptm</w:t>
      </w:r>
      <w:proofErr w:type="spellEnd"/>
      <w:r w:rsidRPr="00024489">
        <w:rPr>
          <w:rStyle w:val="NormalTok"/>
          <w:sz w:val="20"/>
          <w:szCs w:val="20"/>
        </w:rPr>
        <w:t xml:space="preserve"> &lt;-</w:t>
      </w:r>
      <w:r w:rsidRPr="00024489">
        <w:rPr>
          <w:rStyle w:val="StringTok"/>
          <w:sz w:val="20"/>
          <w:szCs w:val="20"/>
        </w:rPr>
        <w:t xml:space="preserve"> </w:t>
      </w:r>
      <w:proofErr w:type="spellStart"/>
      <w:r w:rsidRPr="00024489">
        <w:rPr>
          <w:rStyle w:val="KeywordTok"/>
          <w:sz w:val="20"/>
          <w:szCs w:val="20"/>
        </w:rPr>
        <w:t>proc.time</w:t>
      </w:r>
      <w:proofErr w:type="spellEnd"/>
      <w:r w:rsidRPr="00024489">
        <w:rPr>
          <w:rStyle w:val="NormalTok"/>
          <w:sz w:val="20"/>
          <w:szCs w:val="20"/>
        </w:rPr>
        <w:t>()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proofErr w:type="spellStart"/>
      <w:r w:rsidRPr="00024489">
        <w:rPr>
          <w:rStyle w:val="KeywordTok"/>
          <w:sz w:val="20"/>
          <w:szCs w:val="20"/>
        </w:rPr>
        <w:t>set.seed</w:t>
      </w:r>
      <w:proofErr w:type="spellEnd"/>
      <w:r w:rsidRPr="00024489">
        <w:rPr>
          <w:rStyle w:val="NormalTok"/>
          <w:sz w:val="20"/>
          <w:szCs w:val="20"/>
        </w:rPr>
        <w:t>(i)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##-----------------------------------------------------------------------------##</w:t>
      </w:r>
      <w:r w:rsidRPr="00024489">
        <w:rPr>
          <w:sz w:val="20"/>
          <w:szCs w:val="20"/>
        </w:rPr>
        <w:br/>
      </w:r>
      <w:r w:rsidRPr="00024489">
        <w:rPr>
          <w:rStyle w:val="CommentTok"/>
          <w:sz w:val="20"/>
          <w:szCs w:val="20"/>
        </w:rPr>
        <w:t>#Creating the training and test set with different seeds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lastRenderedPageBreak/>
        <w:t>index.white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KeywordTok"/>
          <w:sz w:val="20"/>
          <w:szCs w:val="20"/>
        </w:rPr>
        <w:t>createDataPartition</w:t>
      </w:r>
      <w:r w:rsidRPr="00024489">
        <w:rPr>
          <w:rStyle w:val="NormalTok"/>
          <w:sz w:val="20"/>
          <w:szCs w:val="20"/>
        </w:rPr>
        <w:t xml:space="preserve">(white.full$quality, </w:t>
      </w:r>
      <w:r w:rsidRPr="00024489">
        <w:rPr>
          <w:rStyle w:val="DataTypeTok"/>
          <w:sz w:val="20"/>
          <w:szCs w:val="20"/>
        </w:rPr>
        <w:t>p =</w:t>
      </w:r>
      <w:r w:rsidRPr="00024489">
        <w:rPr>
          <w:rStyle w:val="NormalTok"/>
          <w:sz w:val="20"/>
          <w:szCs w:val="20"/>
        </w:rPr>
        <w:t xml:space="preserve"> .</w:t>
      </w:r>
      <w:r w:rsidRPr="00024489">
        <w:rPr>
          <w:rStyle w:val="DecValTok"/>
          <w:sz w:val="20"/>
          <w:szCs w:val="20"/>
        </w:rPr>
        <w:t>8</w:t>
      </w:r>
      <w:r w:rsidRPr="00024489">
        <w:rPr>
          <w:rStyle w:val="NormalTok"/>
          <w:sz w:val="20"/>
          <w:szCs w:val="20"/>
        </w:rPr>
        <w:t xml:space="preserve">, 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                                  </w:t>
      </w:r>
      <w:r w:rsidRPr="00024489">
        <w:rPr>
          <w:rStyle w:val="DataTypeTok"/>
          <w:sz w:val="20"/>
          <w:szCs w:val="20"/>
        </w:rPr>
        <w:t>list =</w:t>
      </w:r>
      <w:r w:rsidRPr="00024489">
        <w:rPr>
          <w:rStyle w:val="NormalTok"/>
          <w:sz w:val="20"/>
          <w:szCs w:val="20"/>
        </w:rPr>
        <w:t xml:space="preserve"> </w:t>
      </w:r>
      <w:r w:rsidRPr="00024489">
        <w:rPr>
          <w:rStyle w:val="OtherTok"/>
          <w:sz w:val="20"/>
          <w:szCs w:val="20"/>
        </w:rPr>
        <w:t>FALSE</w:t>
      </w:r>
      <w:r w:rsidRPr="00024489">
        <w:rPr>
          <w:rStyle w:val="NormalTok"/>
          <w:sz w:val="20"/>
          <w:szCs w:val="20"/>
        </w:rPr>
        <w:t xml:space="preserve">, 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                                  </w:t>
      </w:r>
      <w:r w:rsidRPr="00024489">
        <w:rPr>
          <w:rStyle w:val="DataTypeTok"/>
          <w:sz w:val="20"/>
          <w:szCs w:val="20"/>
        </w:rPr>
        <w:t>times =</w:t>
      </w:r>
      <w:r w:rsidRPr="00024489">
        <w:rPr>
          <w:rStyle w:val="NormalTok"/>
          <w:sz w:val="20"/>
          <w:szCs w:val="20"/>
        </w:rPr>
        <w:t xml:space="preserve"> </w:t>
      </w:r>
      <w:r w:rsidRPr="00024489">
        <w:rPr>
          <w:rStyle w:val="DecValTok"/>
          <w:sz w:val="20"/>
          <w:szCs w:val="20"/>
        </w:rPr>
        <w:t>1</w:t>
      </w:r>
      <w:r w:rsidRPr="00024489">
        <w:rPr>
          <w:rStyle w:val="NormalTok"/>
          <w:sz w:val="20"/>
          <w:szCs w:val="20"/>
        </w:rPr>
        <w:t>)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train.white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white.full[index.white,]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test.white 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white.full[-index.white,]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index.red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KeywordTok"/>
          <w:sz w:val="20"/>
          <w:szCs w:val="20"/>
        </w:rPr>
        <w:t>createDataPartition</w:t>
      </w:r>
      <w:r w:rsidRPr="00024489">
        <w:rPr>
          <w:rStyle w:val="NormalTok"/>
          <w:sz w:val="20"/>
          <w:szCs w:val="20"/>
        </w:rPr>
        <w:t xml:space="preserve">(red.full$quality, </w:t>
      </w:r>
      <w:r w:rsidRPr="00024489">
        <w:rPr>
          <w:rStyle w:val="DataTypeTok"/>
          <w:sz w:val="20"/>
          <w:szCs w:val="20"/>
        </w:rPr>
        <w:t>p =</w:t>
      </w:r>
      <w:r w:rsidRPr="00024489">
        <w:rPr>
          <w:rStyle w:val="NormalTok"/>
          <w:sz w:val="20"/>
          <w:szCs w:val="20"/>
        </w:rPr>
        <w:t xml:space="preserve"> .</w:t>
      </w:r>
      <w:r w:rsidRPr="00024489">
        <w:rPr>
          <w:rStyle w:val="DecValTok"/>
          <w:sz w:val="20"/>
          <w:szCs w:val="20"/>
        </w:rPr>
        <w:t>8</w:t>
      </w:r>
      <w:r w:rsidRPr="00024489">
        <w:rPr>
          <w:rStyle w:val="NormalTok"/>
          <w:sz w:val="20"/>
          <w:szCs w:val="20"/>
        </w:rPr>
        <w:t xml:space="preserve">, 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                                   </w:t>
      </w:r>
      <w:r w:rsidRPr="00024489">
        <w:rPr>
          <w:rStyle w:val="DataTypeTok"/>
          <w:sz w:val="20"/>
          <w:szCs w:val="20"/>
        </w:rPr>
        <w:t>list =</w:t>
      </w:r>
      <w:r w:rsidRPr="00024489">
        <w:rPr>
          <w:rStyle w:val="NormalTok"/>
          <w:sz w:val="20"/>
          <w:szCs w:val="20"/>
        </w:rPr>
        <w:t xml:space="preserve"> </w:t>
      </w:r>
      <w:r w:rsidRPr="00024489">
        <w:rPr>
          <w:rStyle w:val="OtherTok"/>
          <w:sz w:val="20"/>
          <w:szCs w:val="20"/>
        </w:rPr>
        <w:t>FALSE</w:t>
      </w:r>
      <w:r w:rsidRPr="00024489">
        <w:rPr>
          <w:rStyle w:val="NormalTok"/>
          <w:sz w:val="20"/>
          <w:szCs w:val="20"/>
        </w:rPr>
        <w:t xml:space="preserve">, 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                                   </w:t>
      </w:r>
      <w:r w:rsidRPr="00024489">
        <w:rPr>
          <w:rStyle w:val="DataTypeTok"/>
          <w:sz w:val="20"/>
          <w:szCs w:val="20"/>
        </w:rPr>
        <w:t>times =</w:t>
      </w:r>
      <w:r w:rsidRPr="00024489">
        <w:rPr>
          <w:rStyle w:val="NormalTok"/>
          <w:sz w:val="20"/>
          <w:szCs w:val="20"/>
        </w:rPr>
        <w:t xml:space="preserve"> </w:t>
      </w:r>
      <w:r w:rsidRPr="00024489">
        <w:rPr>
          <w:rStyle w:val="DecValTok"/>
          <w:sz w:val="20"/>
          <w:szCs w:val="20"/>
        </w:rPr>
        <w:t>1</w:t>
      </w:r>
      <w:r w:rsidRPr="00024489">
        <w:rPr>
          <w:rStyle w:val="NormalTok"/>
          <w:sz w:val="20"/>
          <w:szCs w:val="20"/>
        </w:rPr>
        <w:t>)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train.red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red.full[index.red,]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test.red 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red.full[-index.red,]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train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KeywordTok"/>
          <w:sz w:val="20"/>
          <w:szCs w:val="20"/>
        </w:rPr>
        <w:t>rbind</w:t>
      </w:r>
      <w:r w:rsidRPr="00024489">
        <w:rPr>
          <w:rStyle w:val="NormalTok"/>
          <w:sz w:val="20"/>
          <w:szCs w:val="20"/>
        </w:rPr>
        <w:t>(train.white,train.red)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test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KeywordTok"/>
          <w:sz w:val="20"/>
          <w:szCs w:val="20"/>
        </w:rPr>
        <w:t>rbind</w:t>
      </w:r>
      <w:r w:rsidRPr="00024489">
        <w:rPr>
          <w:rStyle w:val="NormalTok"/>
          <w:sz w:val="20"/>
          <w:szCs w:val="20"/>
        </w:rPr>
        <w:t>(test.white,test.red)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train.y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train[,</w:t>
      </w:r>
      <w:r w:rsidRPr="00024489">
        <w:rPr>
          <w:rStyle w:val="DecValTok"/>
          <w:sz w:val="20"/>
          <w:szCs w:val="20"/>
        </w:rPr>
        <w:t>12</w:t>
      </w:r>
      <w:r w:rsidRPr="00024489">
        <w:rPr>
          <w:rStyle w:val="NormalTok"/>
          <w:sz w:val="20"/>
          <w:szCs w:val="20"/>
        </w:rPr>
        <w:t>]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train.x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train[,-</w:t>
      </w:r>
      <w:r w:rsidRPr="00024489">
        <w:rPr>
          <w:rStyle w:val="DecValTok"/>
          <w:sz w:val="20"/>
          <w:szCs w:val="20"/>
        </w:rPr>
        <w:t>12</w:t>
      </w:r>
      <w:r w:rsidRPr="00024489">
        <w:rPr>
          <w:rStyle w:val="NormalTok"/>
          <w:sz w:val="20"/>
          <w:szCs w:val="20"/>
        </w:rPr>
        <w:t>]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test.y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test[,</w:t>
      </w:r>
      <w:r w:rsidRPr="00024489">
        <w:rPr>
          <w:rStyle w:val="DecValTok"/>
          <w:sz w:val="20"/>
          <w:szCs w:val="20"/>
        </w:rPr>
        <w:t>12</w:t>
      </w:r>
      <w:r w:rsidRPr="00024489">
        <w:rPr>
          <w:rStyle w:val="NormalTok"/>
          <w:sz w:val="20"/>
          <w:szCs w:val="20"/>
        </w:rPr>
        <w:t>]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test.x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test[,-</w:t>
      </w:r>
      <w:r w:rsidRPr="00024489">
        <w:rPr>
          <w:rStyle w:val="DecValTok"/>
          <w:sz w:val="20"/>
          <w:szCs w:val="20"/>
        </w:rPr>
        <w:t>12</w:t>
      </w:r>
      <w:r w:rsidRPr="00024489">
        <w:rPr>
          <w:rStyle w:val="NormalTok"/>
          <w:sz w:val="20"/>
          <w:szCs w:val="20"/>
        </w:rPr>
        <w:t>]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##-----------------------------------------------------------------------------##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  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  </w:t>
      </w:r>
      <w:r w:rsidRPr="00024489">
        <w:rPr>
          <w:rStyle w:val="CommentTok"/>
          <w:sz w:val="20"/>
          <w:szCs w:val="20"/>
        </w:rPr>
        <w:t>#Training the model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model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KeywordTok"/>
          <w:sz w:val="20"/>
          <w:szCs w:val="20"/>
        </w:rPr>
        <w:t>plsRglm</w:t>
      </w:r>
      <w:r w:rsidRPr="00024489">
        <w:rPr>
          <w:rStyle w:val="NormalTok"/>
          <w:sz w:val="20"/>
          <w:szCs w:val="20"/>
        </w:rPr>
        <w:t>(train.y,train.x,</w:t>
      </w:r>
      <w:r w:rsidRPr="00024489">
        <w:rPr>
          <w:rStyle w:val="DecValTok"/>
          <w:sz w:val="20"/>
          <w:szCs w:val="20"/>
        </w:rPr>
        <w:t>14</w:t>
      </w:r>
      <w:r w:rsidRPr="00024489">
        <w:rPr>
          <w:rStyle w:val="NormalTok"/>
          <w:sz w:val="20"/>
          <w:szCs w:val="20"/>
        </w:rPr>
        <w:t xml:space="preserve">, </w:t>
      </w:r>
      <w:r w:rsidRPr="00024489">
        <w:rPr>
          <w:rStyle w:val="DataTypeTok"/>
          <w:sz w:val="20"/>
          <w:szCs w:val="20"/>
        </w:rPr>
        <w:t>modele=</w:t>
      </w:r>
      <w:r w:rsidRPr="00024489">
        <w:rPr>
          <w:rStyle w:val="StringTok"/>
          <w:sz w:val="20"/>
          <w:szCs w:val="20"/>
        </w:rPr>
        <w:t>"pls-glm-gaussian"</w:t>
      </w:r>
      <w:r w:rsidRPr="00024489">
        <w:rPr>
          <w:rStyle w:val="NormalTok"/>
          <w:sz w:val="20"/>
          <w:szCs w:val="20"/>
        </w:rPr>
        <w:t>)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CommentTok"/>
          <w:sz w:val="20"/>
          <w:szCs w:val="20"/>
        </w:rPr>
        <w:t>#Making the preidction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pred_y &lt;-</w:t>
      </w:r>
      <w:r w:rsidRPr="00024489">
        <w:rPr>
          <w:rStyle w:val="KeywordTok"/>
          <w:sz w:val="20"/>
          <w:szCs w:val="20"/>
        </w:rPr>
        <w:t>predict</w:t>
      </w:r>
      <w:r w:rsidRPr="00024489">
        <w:rPr>
          <w:rStyle w:val="NormalTok"/>
          <w:sz w:val="20"/>
          <w:szCs w:val="20"/>
        </w:rPr>
        <w:t>(model,test.x)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CommentTok"/>
          <w:sz w:val="20"/>
          <w:szCs w:val="20"/>
        </w:rPr>
        <w:t>#Checking MSE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error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(pred_y-test.y)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rmse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function(error)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{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  </w:t>
      </w:r>
      <w:r w:rsidRPr="00024489">
        <w:rPr>
          <w:rStyle w:val="KeywordTok"/>
          <w:sz w:val="20"/>
          <w:szCs w:val="20"/>
        </w:rPr>
        <w:t>sqrt</w:t>
      </w:r>
      <w:r w:rsidRPr="00024489">
        <w:rPr>
          <w:rStyle w:val="NormalTok"/>
          <w:sz w:val="20"/>
          <w:szCs w:val="20"/>
        </w:rPr>
        <w:t>(</w:t>
      </w:r>
      <w:r w:rsidRPr="00024489">
        <w:rPr>
          <w:rStyle w:val="KeywordTok"/>
          <w:sz w:val="20"/>
          <w:szCs w:val="20"/>
        </w:rPr>
        <w:t>mean</w:t>
      </w:r>
      <w:r w:rsidRPr="00024489">
        <w:rPr>
          <w:rStyle w:val="NormalTok"/>
          <w:sz w:val="20"/>
          <w:szCs w:val="20"/>
        </w:rPr>
        <w:t>(error^</w:t>
      </w:r>
      <w:r w:rsidRPr="00024489">
        <w:rPr>
          <w:rStyle w:val="DecValTok"/>
          <w:sz w:val="20"/>
          <w:szCs w:val="20"/>
        </w:rPr>
        <w:t>2</w:t>
      </w:r>
      <w:r w:rsidRPr="00024489">
        <w:rPr>
          <w:rStyle w:val="NormalTok"/>
          <w:sz w:val="20"/>
          <w:szCs w:val="20"/>
        </w:rPr>
        <w:t>))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}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mae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function(error)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{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  </w:t>
      </w:r>
      <w:r w:rsidRPr="00024489">
        <w:rPr>
          <w:rStyle w:val="KeywordTok"/>
          <w:sz w:val="20"/>
          <w:szCs w:val="20"/>
        </w:rPr>
        <w:t>mean</w:t>
      </w:r>
      <w:r w:rsidRPr="00024489">
        <w:rPr>
          <w:rStyle w:val="NormalTok"/>
          <w:sz w:val="20"/>
          <w:szCs w:val="20"/>
        </w:rPr>
        <w:t>(</w:t>
      </w:r>
      <w:r w:rsidRPr="00024489">
        <w:rPr>
          <w:rStyle w:val="KeywordTok"/>
          <w:sz w:val="20"/>
          <w:szCs w:val="20"/>
        </w:rPr>
        <w:t>abs</w:t>
      </w:r>
      <w:r w:rsidRPr="00024489">
        <w:rPr>
          <w:rStyle w:val="NormalTok"/>
          <w:sz w:val="20"/>
          <w:szCs w:val="20"/>
        </w:rPr>
        <w:t>(error))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}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accuracy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function(error){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 xml:space="preserve">  </w:t>
      </w:r>
      <w:r w:rsidRPr="00024489">
        <w:rPr>
          <w:rStyle w:val="DecValTok"/>
          <w:sz w:val="20"/>
          <w:szCs w:val="20"/>
        </w:rPr>
        <w:t>1</w:t>
      </w:r>
      <w:r w:rsidRPr="00024489">
        <w:rPr>
          <w:rStyle w:val="NormalTok"/>
          <w:sz w:val="20"/>
          <w:szCs w:val="20"/>
        </w:rPr>
        <w:t>-</w:t>
      </w:r>
      <w:r w:rsidRPr="00024489">
        <w:rPr>
          <w:rStyle w:val="KeywordTok"/>
          <w:sz w:val="20"/>
          <w:szCs w:val="20"/>
        </w:rPr>
        <w:t>mean</w:t>
      </w:r>
      <w:r w:rsidRPr="00024489">
        <w:rPr>
          <w:rStyle w:val="NormalTok"/>
          <w:sz w:val="20"/>
          <w:szCs w:val="20"/>
        </w:rPr>
        <w:t>(</w:t>
      </w:r>
      <w:r w:rsidRPr="00024489">
        <w:rPr>
          <w:rStyle w:val="KeywordTok"/>
          <w:sz w:val="20"/>
          <w:szCs w:val="20"/>
        </w:rPr>
        <w:t>abs</w:t>
      </w:r>
      <w:r w:rsidRPr="00024489">
        <w:rPr>
          <w:rStyle w:val="NormalTok"/>
          <w:sz w:val="20"/>
          <w:szCs w:val="20"/>
        </w:rPr>
        <w:t>(error))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}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##-----------------------------------------------------------------------------##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table[i,</w:t>
      </w:r>
      <w:r w:rsidRPr="00024489">
        <w:rPr>
          <w:rStyle w:val="DecValTok"/>
          <w:sz w:val="20"/>
          <w:szCs w:val="20"/>
        </w:rPr>
        <w:t>1</w:t>
      </w:r>
      <w:r w:rsidRPr="00024489">
        <w:rPr>
          <w:rStyle w:val="NormalTok"/>
          <w:sz w:val="20"/>
          <w:szCs w:val="20"/>
        </w:rPr>
        <w:t>]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KeywordTok"/>
          <w:sz w:val="20"/>
          <w:szCs w:val="20"/>
        </w:rPr>
        <w:t>mae</w:t>
      </w:r>
      <w:r w:rsidRPr="00024489">
        <w:rPr>
          <w:rStyle w:val="NormalTok"/>
          <w:sz w:val="20"/>
          <w:szCs w:val="20"/>
        </w:rPr>
        <w:t>(error)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table[i,</w:t>
      </w:r>
      <w:r w:rsidRPr="00024489">
        <w:rPr>
          <w:rStyle w:val="DecValTok"/>
          <w:sz w:val="20"/>
          <w:szCs w:val="20"/>
        </w:rPr>
        <w:t>2</w:t>
      </w:r>
      <w:r w:rsidRPr="00024489">
        <w:rPr>
          <w:rStyle w:val="NormalTok"/>
          <w:sz w:val="20"/>
          <w:szCs w:val="20"/>
        </w:rPr>
        <w:t>]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KeywordTok"/>
          <w:sz w:val="20"/>
          <w:szCs w:val="20"/>
        </w:rPr>
        <w:t>rmse</w:t>
      </w:r>
      <w:r w:rsidRPr="00024489">
        <w:rPr>
          <w:rStyle w:val="NormalTok"/>
          <w:sz w:val="20"/>
          <w:szCs w:val="20"/>
        </w:rPr>
        <w:t>(error)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table[i,</w:t>
      </w:r>
      <w:r w:rsidRPr="00024489">
        <w:rPr>
          <w:rStyle w:val="DecValTok"/>
          <w:sz w:val="20"/>
          <w:szCs w:val="20"/>
        </w:rPr>
        <w:t>3</w:t>
      </w:r>
      <w:r w:rsidRPr="00024489">
        <w:rPr>
          <w:rStyle w:val="NormalTok"/>
          <w:sz w:val="20"/>
          <w:szCs w:val="20"/>
        </w:rPr>
        <w:t>]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KeywordTok"/>
          <w:sz w:val="20"/>
          <w:szCs w:val="20"/>
        </w:rPr>
        <w:t>accuracy</w:t>
      </w:r>
      <w:r w:rsidRPr="00024489">
        <w:rPr>
          <w:rStyle w:val="NormalTok"/>
          <w:sz w:val="20"/>
          <w:szCs w:val="20"/>
        </w:rPr>
        <w:t>(error)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lastRenderedPageBreak/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##-----------------------------------------------------------------------------##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time &lt;-</w:t>
      </w:r>
      <w:r w:rsidRPr="00024489">
        <w:rPr>
          <w:rStyle w:val="KeywordTok"/>
          <w:sz w:val="20"/>
          <w:szCs w:val="20"/>
        </w:rPr>
        <w:t>proc.time</w:t>
      </w:r>
      <w:r w:rsidRPr="00024489">
        <w:rPr>
          <w:rStyle w:val="NormalTok"/>
          <w:sz w:val="20"/>
          <w:szCs w:val="20"/>
        </w:rPr>
        <w:t>() 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 xml:space="preserve">ptm </w:t>
      </w:r>
      <w:r w:rsidRPr="00024489">
        <w:rPr>
          <w:rStyle w:val="CommentTok"/>
          <w:sz w:val="20"/>
          <w:szCs w:val="20"/>
        </w:rPr>
        <w:t>#check the computation time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time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KeywordTok"/>
          <w:sz w:val="20"/>
          <w:szCs w:val="20"/>
        </w:rPr>
        <w:t>round</w:t>
      </w:r>
      <w:r w:rsidRPr="00024489">
        <w:rPr>
          <w:rStyle w:val="NormalTok"/>
          <w:sz w:val="20"/>
          <w:szCs w:val="20"/>
        </w:rPr>
        <w:t>(</w:t>
      </w:r>
      <w:r w:rsidRPr="00024489">
        <w:rPr>
          <w:rStyle w:val="KeywordTok"/>
          <w:sz w:val="20"/>
          <w:szCs w:val="20"/>
        </w:rPr>
        <w:t>as.numeric</w:t>
      </w:r>
      <w:r w:rsidRPr="00024489">
        <w:rPr>
          <w:rStyle w:val="NormalTok"/>
          <w:sz w:val="20"/>
          <w:szCs w:val="20"/>
        </w:rPr>
        <w:t>(time[</w:t>
      </w:r>
      <w:r w:rsidRPr="00024489">
        <w:rPr>
          <w:rStyle w:val="DecValTok"/>
          <w:sz w:val="20"/>
          <w:szCs w:val="20"/>
        </w:rPr>
        <w:t>3</w:t>
      </w:r>
      <w:r w:rsidRPr="00024489">
        <w:rPr>
          <w:rStyle w:val="NormalTok"/>
          <w:sz w:val="20"/>
          <w:szCs w:val="20"/>
        </w:rPr>
        <w:t>]),</w:t>
      </w:r>
      <w:r w:rsidRPr="00024489">
        <w:rPr>
          <w:rStyle w:val="DecValTok"/>
          <w:sz w:val="20"/>
          <w:szCs w:val="20"/>
        </w:rPr>
        <w:t>2</w:t>
      </w:r>
      <w:r w:rsidRPr="00024489">
        <w:rPr>
          <w:rStyle w:val="NormalTok"/>
          <w:sz w:val="20"/>
          <w:szCs w:val="20"/>
        </w:rPr>
        <w:t>)</w:t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table[i,</w:t>
      </w:r>
      <w:r w:rsidRPr="00024489">
        <w:rPr>
          <w:rStyle w:val="DecValTok"/>
          <w:sz w:val="20"/>
          <w:szCs w:val="20"/>
        </w:rPr>
        <w:t>4</w:t>
      </w:r>
      <w:r w:rsidRPr="00024489">
        <w:rPr>
          <w:rStyle w:val="NormalTok"/>
          <w:sz w:val="20"/>
          <w:szCs w:val="20"/>
        </w:rPr>
        <w:t>] &lt;-</w:t>
      </w:r>
      <w:r w:rsidRPr="00024489">
        <w:rPr>
          <w:rStyle w:val="StringTok"/>
          <w:sz w:val="20"/>
          <w:szCs w:val="20"/>
        </w:rPr>
        <w:t xml:space="preserve"> </w:t>
      </w:r>
      <w:r w:rsidRPr="00024489">
        <w:rPr>
          <w:rStyle w:val="NormalTok"/>
          <w:sz w:val="20"/>
          <w:szCs w:val="20"/>
        </w:rPr>
        <w:t>time</w:t>
      </w:r>
      <w:r w:rsidRPr="00024489">
        <w:rPr>
          <w:sz w:val="20"/>
          <w:szCs w:val="20"/>
        </w:rPr>
        <w:br/>
      </w:r>
      <w:r w:rsidRPr="00024489">
        <w:rPr>
          <w:sz w:val="20"/>
          <w:szCs w:val="20"/>
        </w:rPr>
        <w:br/>
      </w:r>
      <w:r w:rsidRPr="00024489">
        <w:rPr>
          <w:rStyle w:val="NormalTok"/>
          <w:sz w:val="20"/>
          <w:szCs w:val="20"/>
        </w:rPr>
        <w:t>}</w:t>
      </w:r>
    </w:p>
    <w:p w:rsidR="005205DA" w:rsidRPr="00024489" w:rsidRDefault="00E7543D">
      <w:pPr>
        <w:pStyle w:val="SourceCode"/>
        <w:rPr>
          <w:sz w:val="20"/>
          <w:szCs w:val="20"/>
        </w:rPr>
      </w:pPr>
      <w:proofErr w:type="gramStart"/>
      <w:r w:rsidRPr="00024489">
        <w:rPr>
          <w:rStyle w:val="NormalTok"/>
          <w:sz w:val="20"/>
          <w:szCs w:val="20"/>
        </w:rPr>
        <w:t>table</w:t>
      </w:r>
      <w:proofErr w:type="gramEnd"/>
    </w:p>
    <w:p w:rsidR="005205DA" w:rsidRPr="00024489" w:rsidRDefault="00E7543D">
      <w:pPr>
        <w:pStyle w:val="SourceCode"/>
        <w:rPr>
          <w:sz w:val="20"/>
          <w:szCs w:val="20"/>
        </w:rPr>
      </w:pPr>
      <w:r w:rsidRPr="00024489">
        <w:rPr>
          <w:rStyle w:val="VerbatimChar"/>
          <w:sz w:val="20"/>
          <w:szCs w:val="20"/>
        </w:rPr>
        <w:t xml:space="preserve">##            MAE      </w:t>
      </w:r>
      <w:proofErr w:type="gramStart"/>
      <w:r w:rsidRPr="00024489">
        <w:rPr>
          <w:rStyle w:val="VerbatimChar"/>
          <w:sz w:val="20"/>
          <w:szCs w:val="20"/>
        </w:rPr>
        <w:t>RMSE  Accuracy</w:t>
      </w:r>
      <w:proofErr w:type="gramEnd"/>
      <w:r w:rsidRPr="00024489">
        <w:rPr>
          <w:rStyle w:val="VerbatimChar"/>
          <w:sz w:val="20"/>
          <w:szCs w:val="20"/>
        </w:rPr>
        <w:t xml:space="preserve"> Computation Time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[1,] 0.5627468 0.7238797 0.4372532            47.94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[2,] 0.5454933 0.7134348 0.4545067            49.31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[3,] 0.5568502 0.7359359 0.4431498            49.86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[4,] 0.5773156 0.7421463 0.4226844            46.86</w:t>
      </w:r>
      <w:r w:rsidRPr="00024489">
        <w:rPr>
          <w:sz w:val="20"/>
          <w:szCs w:val="20"/>
        </w:rPr>
        <w:br/>
      </w:r>
      <w:r w:rsidRPr="00024489">
        <w:rPr>
          <w:rStyle w:val="VerbatimChar"/>
          <w:sz w:val="20"/>
          <w:szCs w:val="20"/>
        </w:rPr>
        <w:t>## [5,] 0.5444345 0.7086755 0.4555655            49.42</w:t>
      </w:r>
    </w:p>
    <w:p w:rsidR="00CA3A6A" w:rsidRDefault="00E7543D" w:rsidP="00CA3A6A">
      <w:pPr>
        <w:pStyle w:val="FirstParagraph"/>
        <w:jc w:val="both"/>
      </w:pPr>
      <w:r>
        <w:t xml:space="preserve">Looking at the table, looks like there </w:t>
      </w:r>
      <w:r w:rsidR="00E50855">
        <w:t>is little variation</w:t>
      </w:r>
      <w:r w:rsidR="00A0643B">
        <w:t>, my model proves robust.</w:t>
      </w:r>
    </w:p>
    <w:p w:rsidR="00CA3A6A" w:rsidRPr="00FC240A" w:rsidRDefault="00CA3A6A" w:rsidP="00CA3A6A">
      <w:pPr>
        <w:pStyle w:val="Heading1"/>
        <w:numPr>
          <w:ilvl w:val="0"/>
          <w:numId w:val="6"/>
        </w:numPr>
        <w:rPr>
          <w:sz w:val="24"/>
          <w:szCs w:val="24"/>
        </w:rPr>
      </w:pPr>
      <w:bookmarkStart w:id="5" w:name="_Toc479450553"/>
      <w:r w:rsidRPr="00FC240A">
        <w:rPr>
          <w:sz w:val="24"/>
          <w:szCs w:val="24"/>
        </w:rPr>
        <w:t>Conclusion</w:t>
      </w:r>
      <w:bookmarkEnd w:id="5"/>
    </w:p>
    <w:p w:rsidR="00A0643B" w:rsidRPr="00A0643B" w:rsidRDefault="00E50855" w:rsidP="00A86B98">
      <w:pPr>
        <w:pStyle w:val="BodyText"/>
        <w:jc w:val="both"/>
      </w:pPr>
      <w:r>
        <w:t>In conclusion, I would say that my PLS-Gaussian model is not the best model for this dataset</w:t>
      </w:r>
      <w:r w:rsidR="0027772B">
        <w:t xml:space="preserve"> given the pretty low accuracy</w:t>
      </w:r>
      <w:r>
        <w:t xml:space="preserve">. </w:t>
      </w:r>
      <w:r w:rsidR="00A7170C">
        <w:t xml:space="preserve">The </w:t>
      </w:r>
      <w:proofErr w:type="spellStart"/>
      <w:r w:rsidR="00A7170C">
        <w:t>Rsquared</w:t>
      </w:r>
      <w:proofErr w:type="spellEnd"/>
      <w:r w:rsidR="00A7170C">
        <w:t xml:space="preserve"> </w:t>
      </w:r>
      <w:r w:rsidR="006B6EBE">
        <w:t xml:space="preserve">is </w:t>
      </w:r>
      <w:r w:rsidR="0027772B">
        <w:t>low since we’re predicting something as subjective as wine quality</w:t>
      </w:r>
      <w:r w:rsidR="006B6EBE">
        <w:t xml:space="preserve"> which is</w:t>
      </w:r>
      <w:r w:rsidR="0027772B">
        <w:t xml:space="preserve"> determined by preferences of experts. </w:t>
      </w:r>
      <w:r>
        <w:t>I</w:t>
      </w:r>
      <w:r w:rsidR="00A7170C">
        <w:t xml:space="preserve"> also</w:t>
      </w:r>
      <w:r>
        <w:t xml:space="preserve"> understand that PLS works best with lots of features with many of them highly collinear</w:t>
      </w:r>
      <w:r w:rsidR="006B6EBE">
        <w:t xml:space="preserve"> or with too few observations. T</w:t>
      </w:r>
      <w:r w:rsidR="00A7170C">
        <w:t>hat is why I expanded the feature space as much as I can but</w:t>
      </w:r>
      <w:r w:rsidR="006B6EBE">
        <w:t xml:space="preserve"> for</w:t>
      </w:r>
      <w:r w:rsidR="00A7170C">
        <w:t xml:space="preserve"> every feature I ad</w:t>
      </w:r>
      <w:bookmarkStart w:id="6" w:name="_GoBack"/>
      <w:bookmarkEnd w:id="6"/>
      <w:r w:rsidR="00A7170C">
        <w:t xml:space="preserve">ded, the added accuracy was marginal. </w:t>
      </w:r>
      <w:r w:rsidR="0027772B">
        <w:t>I will recommend trying using other linear regression techniques with L1 and L2 regularization</w:t>
      </w:r>
      <w:r w:rsidR="009D74AA">
        <w:t xml:space="preserve"> or getting more data on more features of the wine</w:t>
      </w:r>
      <w:r w:rsidR="0027772B">
        <w:t>.</w:t>
      </w:r>
    </w:p>
    <w:sectPr w:rsidR="00A0643B" w:rsidRPr="00A0643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008" w:rsidRDefault="00652008">
      <w:pPr>
        <w:spacing w:after="0"/>
      </w:pPr>
      <w:r>
        <w:separator/>
      </w:r>
    </w:p>
  </w:endnote>
  <w:endnote w:type="continuationSeparator" w:id="0">
    <w:p w:rsidR="00652008" w:rsidRDefault="006520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40A" w:rsidRPr="00FC240A" w:rsidRDefault="00FC240A">
    <w:pPr>
      <w:pStyle w:val="Footer"/>
      <w:rPr>
        <w:sz w:val="18"/>
        <w:szCs w:val="18"/>
        <w:lang w:val="en-PH"/>
      </w:rPr>
    </w:pPr>
    <w:r w:rsidRPr="00FC240A">
      <w:rPr>
        <w:sz w:val="18"/>
        <w:szCs w:val="18"/>
        <w:lang w:val="en-PH"/>
      </w:rPr>
      <w:t>Ray Anthony Roderos</w:t>
    </w:r>
  </w:p>
  <w:p w:rsidR="00FC240A" w:rsidRPr="00FC240A" w:rsidRDefault="00FC240A">
    <w:pPr>
      <w:pStyle w:val="Footer"/>
      <w:rPr>
        <w:sz w:val="18"/>
        <w:szCs w:val="18"/>
        <w:lang w:val="en-PH"/>
      </w:rPr>
    </w:pPr>
    <w:r w:rsidRPr="00FC240A">
      <w:rPr>
        <w:sz w:val="18"/>
        <w:szCs w:val="18"/>
        <w:lang w:val="en-PH"/>
      </w:rPr>
      <w:t>AFS Wine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008" w:rsidRDefault="00652008">
      <w:r>
        <w:separator/>
      </w:r>
    </w:p>
  </w:footnote>
  <w:footnote w:type="continuationSeparator" w:id="0">
    <w:p w:rsidR="00652008" w:rsidRDefault="00652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24230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C240A" w:rsidRDefault="00FC24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C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240A" w:rsidRDefault="00FC24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7F057"/>
    <w:multiLevelType w:val="multilevel"/>
    <w:tmpl w:val="FFD649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84C7F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3468DC"/>
    <w:multiLevelType w:val="hybridMultilevel"/>
    <w:tmpl w:val="05AAA8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4029E"/>
    <w:multiLevelType w:val="hybridMultilevel"/>
    <w:tmpl w:val="4D2CFD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595932"/>
    <w:multiLevelType w:val="hybridMultilevel"/>
    <w:tmpl w:val="33780EBE"/>
    <w:lvl w:ilvl="0" w:tplc="3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0859ED"/>
    <w:multiLevelType w:val="hybridMultilevel"/>
    <w:tmpl w:val="B3009A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4489"/>
    <w:rsid w:val="000320E8"/>
    <w:rsid w:val="00035F25"/>
    <w:rsid w:val="0027772B"/>
    <w:rsid w:val="0049681F"/>
    <w:rsid w:val="004E29B3"/>
    <w:rsid w:val="004E7CDF"/>
    <w:rsid w:val="005205DA"/>
    <w:rsid w:val="00590D07"/>
    <w:rsid w:val="005B269A"/>
    <w:rsid w:val="0061100D"/>
    <w:rsid w:val="00652008"/>
    <w:rsid w:val="006B6EBE"/>
    <w:rsid w:val="00726D3A"/>
    <w:rsid w:val="00777261"/>
    <w:rsid w:val="00784D58"/>
    <w:rsid w:val="007B0332"/>
    <w:rsid w:val="007E70C0"/>
    <w:rsid w:val="008D6863"/>
    <w:rsid w:val="009A4DFF"/>
    <w:rsid w:val="009D74AA"/>
    <w:rsid w:val="00A0643B"/>
    <w:rsid w:val="00A7170C"/>
    <w:rsid w:val="00A86B98"/>
    <w:rsid w:val="00B22D11"/>
    <w:rsid w:val="00B86B75"/>
    <w:rsid w:val="00BC48D5"/>
    <w:rsid w:val="00C36279"/>
    <w:rsid w:val="00CA3A6A"/>
    <w:rsid w:val="00CC1CAC"/>
    <w:rsid w:val="00DB6983"/>
    <w:rsid w:val="00E315A3"/>
    <w:rsid w:val="00E50855"/>
    <w:rsid w:val="00E7543D"/>
    <w:rsid w:val="00FC24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eader" w:uiPriority="99"/>
    <w:lsdException w:name="footer" w:uiPriority="99"/>
    <w:lsdException w:name="Hyperlink" w:uiPriority="99"/>
    <w:lsdException w:name="HTML Preformatted" w:uiPriority="99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B033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03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6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43B"/>
    <w:rPr>
      <w:rFonts w:ascii="Courier New" w:eastAsia="Times New Roman" w:hAnsi="Courier New" w:cs="Courier New"/>
      <w:sz w:val="20"/>
      <w:szCs w:val="20"/>
      <w:lang w:val="en-PH" w:eastAsia="en-PH"/>
    </w:rPr>
  </w:style>
  <w:style w:type="paragraph" w:styleId="TOC1">
    <w:name w:val="toc 1"/>
    <w:basedOn w:val="Normal"/>
    <w:next w:val="Normal"/>
    <w:autoRedefine/>
    <w:uiPriority w:val="39"/>
    <w:rsid w:val="00CA3A6A"/>
    <w:pPr>
      <w:spacing w:after="100"/>
    </w:pPr>
  </w:style>
  <w:style w:type="paragraph" w:styleId="Header">
    <w:name w:val="header"/>
    <w:basedOn w:val="Normal"/>
    <w:link w:val="HeaderChar"/>
    <w:uiPriority w:val="99"/>
    <w:rsid w:val="00FC240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240A"/>
  </w:style>
  <w:style w:type="paragraph" w:styleId="Footer">
    <w:name w:val="footer"/>
    <w:basedOn w:val="Normal"/>
    <w:link w:val="FooterChar"/>
    <w:uiPriority w:val="99"/>
    <w:rsid w:val="00FC240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2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eader" w:uiPriority="99"/>
    <w:lsdException w:name="footer" w:uiPriority="99"/>
    <w:lsdException w:name="Hyperlink" w:uiPriority="99"/>
    <w:lsdException w:name="HTML Preformatted" w:uiPriority="99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B033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03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6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43B"/>
    <w:rPr>
      <w:rFonts w:ascii="Courier New" w:eastAsia="Times New Roman" w:hAnsi="Courier New" w:cs="Courier New"/>
      <w:sz w:val="20"/>
      <w:szCs w:val="20"/>
      <w:lang w:val="en-PH" w:eastAsia="en-PH"/>
    </w:rPr>
  </w:style>
  <w:style w:type="paragraph" w:styleId="TOC1">
    <w:name w:val="toc 1"/>
    <w:basedOn w:val="Normal"/>
    <w:next w:val="Normal"/>
    <w:autoRedefine/>
    <w:uiPriority w:val="39"/>
    <w:rsid w:val="00CA3A6A"/>
    <w:pPr>
      <w:spacing w:after="100"/>
    </w:pPr>
  </w:style>
  <w:style w:type="paragraph" w:styleId="Header">
    <w:name w:val="header"/>
    <w:basedOn w:val="Normal"/>
    <w:link w:val="HeaderChar"/>
    <w:uiPriority w:val="99"/>
    <w:rsid w:val="00FC240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240A"/>
  </w:style>
  <w:style w:type="paragraph" w:styleId="Footer">
    <w:name w:val="footer"/>
    <w:basedOn w:val="Normal"/>
    <w:link w:val="FooterChar"/>
    <w:uiPriority w:val="99"/>
    <w:rsid w:val="00FC240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2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5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7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2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6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5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1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751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89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90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967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225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2466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0845481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670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476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550655">
                                                                                              <w:marLeft w:val="150"/>
                                                                                              <w:marRight w:val="150"/>
                                                                                              <w:marTop w:val="15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607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02813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246615">
                                                                                              <w:marLeft w:val="135"/>
                                                                                              <w:marRight w:val="135"/>
                                                                                              <w:marTop w:val="0"/>
                                                                                              <w:marBottom w:val="13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1651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5373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7257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863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505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2484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0084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505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4347924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0479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0219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281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34337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60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0320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094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596674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397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2749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197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280027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551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6896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5069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581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34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0703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752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693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8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1009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836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684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527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1720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997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86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99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585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284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430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644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42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88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92660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485220">
                  <w:marLeft w:val="9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2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9E6AC-6C3C-43A4-918A-7054C4F7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AFS Wine Quality Report</vt:lpstr>
    </vt:vector>
  </TitlesOfParts>
  <Company/>
  <LinksUpToDate>false</LinksUpToDate>
  <CharactersWithSpaces>11094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AFS Wine Quality Report</dc:title>
  <dc:creator>Ray Anthony Roderos</dc:creator>
  <cp:lastModifiedBy>Ray Anthony Roderos</cp:lastModifiedBy>
  <cp:revision>2</cp:revision>
  <dcterms:created xsi:type="dcterms:W3CDTF">2017-04-10T03:27:00Z</dcterms:created>
  <dcterms:modified xsi:type="dcterms:W3CDTF">2017-04-10T03:27:00Z</dcterms:modified>
</cp:coreProperties>
</file>