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6B680" w14:textId="77777777" w:rsidR="00611DB2" w:rsidRDefault="00611DB2" w:rsidP="00611DB2">
      <w:pPr>
        <w:rPr>
          <w:b/>
          <w:bCs/>
        </w:rPr>
      </w:pPr>
      <w:r>
        <w:rPr>
          <w:b/>
          <w:bCs/>
        </w:rPr>
        <w:t>GRAPHICS FOR THE BLIND</w:t>
      </w:r>
    </w:p>
    <w:p w14:paraId="6EEB2F27" w14:textId="397B8BC7" w:rsidR="00BE7A0D" w:rsidRPr="00266C28" w:rsidRDefault="00F16808">
      <w:pPr>
        <w:rPr>
          <w:sz w:val="28"/>
          <w:szCs w:val="28"/>
        </w:rPr>
      </w:pPr>
      <w:r w:rsidRPr="00266C28">
        <w:rPr>
          <w:sz w:val="28"/>
          <w:szCs w:val="28"/>
        </w:rPr>
        <w:t>Please</w:t>
      </w:r>
      <w:r w:rsidR="00AD5B29" w:rsidRPr="00266C28">
        <w:rPr>
          <w:sz w:val="28"/>
          <w:szCs w:val="28"/>
        </w:rPr>
        <w:t xml:space="preserve"> </w:t>
      </w:r>
      <w:r w:rsidRPr="00266C28">
        <w:rPr>
          <w:sz w:val="28"/>
          <w:szCs w:val="28"/>
        </w:rPr>
        <w:t>aid us in our efforts to provide blind</w:t>
      </w:r>
      <w:r w:rsidR="00137F2E" w:rsidRPr="00266C28">
        <w:rPr>
          <w:sz w:val="28"/>
          <w:szCs w:val="28"/>
        </w:rPr>
        <w:t xml:space="preserve"> programmers</w:t>
      </w:r>
      <w:r w:rsidRPr="00266C28">
        <w:rPr>
          <w:sz w:val="28"/>
          <w:szCs w:val="28"/>
        </w:rPr>
        <w:t xml:space="preserve"> the capacity </w:t>
      </w:r>
      <w:r w:rsidR="00611DB2" w:rsidRPr="00266C28">
        <w:rPr>
          <w:sz w:val="28"/>
          <w:szCs w:val="28"/>
        </w:rPr>
        <w:t xml:space="preserve"> to </w:t>
      </w:r>
      <w:r w:rsidR="00AD5B29" w:rsidRPr="00266C28">
        <w:rPr>
          <w:sz w:val="28"/>
          <w:szCs w:val="28"/>
        </w:rPr>
        <w:t>“see”  simple graphics</w:t>
      </w:r>
      <w:r w:rsidR="0065487F" w:rsidRPr="00266C28">
        <w:rPr>
          <w:sz w:val="28"/>
          <w:szCs w:val="28"/>
        </w:rPr>
        <w:t>.</w:t>
      </w:r>
    </w:p>
    <w:p w14:paraId="41119709" w14:textId="5CFBF535" w:rsidR="00AD5B29" w:rsidRPr="00266C28" w:rsidRDefault="00AD5B29">
      <w:pPr>
        <w:rPr>
          <w:sz w:val="28"/>
          <w:szCs w:val="28"/>
        </w:rPr>
      </w:pPr>
      <w:r w:rsidRPr="00266C28">
        <w:rPr>
          <w:sz w:val="28"/>
          <w:szCs w:val="28"/>
        </w:rPr>
        <w:t>We have developed a software prototype which provides such a capability.</w:t>
      </w:r>
    </w:p>
    <w:p w14:paraId="6F31B056" w14:textId="7DBDA04E" w:rsidR="00611DB2" w:rsidRPr="00266C28" w:rsidRDefault="00AD5B29">
      <w:pPr>
        <w:rPr>
          <w:sz w:val="28"/>
          <w:szCs w:val="28"/>
        </w:rPr>
      </w:pPr>
      <w:r w:rsidRPr="00266C28">
        <w:rPr>
          <w:sz w:val="28"/>
          <w:szCs w:val="28"/>
        </w:rPr>
        <w:t>Use the link:</w:t>
      </w:r>
      <w:r w:rsidR="00611DB2" w:rsidRPr="00266C28">
        <w:rPr>
          <w:sz w:val="28"/>
          <w:szCs w:val="28"/>
        </w:rPr>
        <w:t xml:space="preserve"> </w:t>
      </w:r>
      <w:hyperlink r:id="rId4" w:history="1">
        <w:r w:rsidR="00611DB2" w:rsidRPr="00266C28">
          <w:rPr>
            <w:rStyle w:val="Hyperlink"/>
            <w:sz w:val="28"/>
            <w:szCs w:val="28"/>
          </w:rPr>
          <w:t>pypi.org/project/graphics-braille/</w:t>
        </w:r>
      </w:hyperlink>
      <w:r w:rsidR="00611DB2" w:rsidRPr="00266C28">
        <w:rPr>
          <w:sz w:val="28"/>
          <w:szCs w:val="28"/>
        </w:rPr>
        <w:t xml:space="preserve"> to</w:t>
      </w:r>
      <w:r w:rsidR="00137F2E" w:rsidRPr="00266C28">
        <w:rPr>
          <w:sz w:val="28"/>
          <w:szCs w:val="28"/>
        </w:rPr>
        <w:t xml:space="preserve"> view</w:t>
      </w:r>
      <w:r w:rsidRPr="00266C28">
        <w:rPr>
          <w:sz w:val="28"/>
          <w:szCs w:val="28"/>
        </w:rPr>
        <w:t xml:space="preserve"> </w:t>
      </w:r>
      <w:r w:rsidR="00FA448D" w:rsidRPr="00266C28">
        <w:rPr>
          <w:sz w:val="28"/>
          <w:szCs w:val="28"/>
        </w:rPr>
        <w:t xml:space="preserve">more </w:t>
      </w:r>
      <w:r w:rsidR="00611DB2" w:rsidRPr="00266C28">
        <w:rPr>
          <w:sz w:val="28"/>
          <w:szCs w:val="28"/>
        </w:rPr>
        <w:t>history, background,</w:t>
      </w:r>
      <w:r w:rsidRPr="00266C28">
        <w:rPr>
          <w:sz w:val="28"/>
          <w:szCs w:val="28"/>
        </w:rPr>
        <w:t xml:space="preserve"> and </w:t>
      </w:r>
      <w:r w:rsidR="00611DB2" w:rsidRPr="00266C28">
        <w:rPr>
          <w:sz w:val="28"/>
          <w:szCs w:val="28"/>
        </w:rPr>
        <w:t>technology</w:t>
      </w:r>
      <w:r w:rsidR="00F16808" w:rsidRPr="00266C28">
        <w:rPr>
          <w:sz w:val="28"/>
          <w:szCs w:val="28"/>
        </w:rPr>
        <w:t>.</w:t>
      </w:r>
    </w:p>
    <w:p w14:paraId="21976FC5" w14:textId="77777777" w:rsidR="0065487F" w:rsidRPr="00266C28" w:rsidRDefault="00611DB2">
      <w:pPr>
        <w:rPr>
          <w:sz w:val="28"/>
          <w:szCs w:val="28"/>
        </w:rPr>
      </w:pPr>
      <w:r w:rsidRPr="00266C28">
        <w:rPr>
          <w:b/>
          <w:bCs/>
          <w:sz w:val="28"/>
          <w:szCs w:val="28"/>
        </w:rPr>
        <w:t>We need</w:t>
      </w:r>
      <w:r w:rsidR="0065487F" w:rsidRPr="00266C28">
        <w:rPr>
          <w:sz w:val="28"/>
          <w:szCs w:val="28"/>
        </w:rPr>
        <w:t>:</w:t>
      </w:r>
    </w:p>
    <w:p w14:paraId="3659FDB8" w14:textId="5AFD10D4" w:rsidR="0065487F" w:rsidRPr="00266C28" w:rsidRDefault="0065487F" w:rsidP="0065487F">
      <w:pPr>
        <w:ind w:left="720"/>
        <w:rPr>
          <w:sz w:val="28"/>
          <w:szCs w:val="28"/>
        </w:rPr>
      </w:pPr>
      <w:r w:rsidRPr="00266C28">
        <w:rPr>
          <w:b/>
          <w:bCs/>
          <w:sz w:val="28"/>
          <w:szCs w:val="28"/>
        </w:rPr>
        <w:t xml:space="preserve">Testers </w:t>
      </w:r>
      <w:r w:rsidRPr="00266C28">
        <w:rPr>
          <w:sz w:val="28"/>
          <w:szCs w:val="28"/>
        </w:rPr>
        <w:t>to verify the usefulness</w:t>
      </w:r>
      <w:r w:rsidR="007C5A0B" w:rsidRPr="00266C28">
        <w:rPr>
          <w:sz w:val="28"/>
          <w:szCs w:val="28"/>
        </w:rPr>
        <w:t xml:space="preserve"> and ease of use</w:t>
      </w:r>
      <w:r w:rsidRPr="00266C28">
        <w:rPr>
          <w:sz w:val="28"/>
          <w:szCs w:val="28"/>
        </w:rPr>
        <w:t xml:space="preserve"> of the tool</w:t>
      </w:r>
      <w:r w:rsidR="00EB067E" w:rsidRPr="00266C28">
        <w:rPr>
          <w:sz w:val="28"/>
          <w:szCs w:val="28"/>
        </w:rPr>
        <w:t>.</w:t>
      </w:r>
    </w:p>
    <w:p w14:paraId="35675FB9" w14:textId="67DAB8CA" w:rsidR="0065487F" w:rsidRPr="00266C28" w:rsidRDefault="0065487F" w:rsidP="0065487F">
      <w:pPr>
        <w:ind w:left="720"/>
        <w:rPr>
          <w:sz w:val="28"/>
          <w:szCs w:val="28"/>
        </w:rPr>
      </w:pPr>
      <w:r w:rsidRPr="00266C28">
        <w:rPr>
          <w:b/>
          <w:bCs/>
          <w:sz w:val="28"/>
          <w:szCs w:val="28"/>
        </w:rPr>
        <w:t>Advertisers</w:t>
      </w:r>
      <w:r w:rsidRPr="00266C28">
        <w:rPr>
          <w:sz w:val="28"/>
          <w:szCs w:val="28"/>
        </w:rPr>
        <w:t xml:space="preserve"> to publicize this tool and get more </w:t>
      </w:r>
      <w:r w:rsidR="00266C28" w:rsidRPr="00266C28">
        <w:rPr>
          <w:sz w:val="28"/>
          <w:szCs w:val="28"/>
        </w:rPr>
        <w:t>testers/</w:t>
      </w:r>
      <w:r w:rsidRPr="00266C28">
        <w:rPr>
          <w:sz w:val="28"/>
          <w:szCs w:val="28"/>
        </w:rPr>
        <w:t xml:space="preserve">users.  The best testers will be potential clients – the blind and those who </w:t>
      </w:r>
      <w:r w:rsidR="00266C28" w:rsidRPr="00266C28">
        <w:rPr>
          <w:sz w:val="28"/>
          <w:szCs w:val="28"/>
        </w:rPr>
        <w:t xml:space="preserve">aid and </w:t>
      </w:r>
      <w:r w:rsidRPr="00266C28">
        <w:rPr>
          <w:sz w:val="28"/>
          <w:szCs w:val="28"/>
        </w:rPr>
        <w:t>teach the blind.</w:t>
      </w:r>
    </w:p>
    <w:p w14:paraId="59D01AEA" w14:textId="730FFA3B" w:rsidR="0065487F" w:rsidRPr="00266C28" w:rsidRDefault="0065487F" w:rsidP="0065487F">
      <w:pPr>
        <w:ind w:left="720"/>
        <w:rPr>
          <w:sz w:val="28"/>
          <w:szCs w:val="28"/>
        </w:rPr>
      </w:pPr>
      <w:r w:rsidRPr="00266C28">
        <w:rPr>
          <w:b/>
          <w:bCs/>
          <w:sz w:val="28"/>
          <w:szCs w:val="28"/>
        </w:rPr>
        <w:t>Engineers</w:t>
      </w:r>
      <w:r w:rsidRPr="00266C28">
        <w:rPr>
          <w:sz w:val="28"/>
          <w:szCs w:val="28"/>
        </w:rPr>
        <w:t xml:space="preserve"> to suggest or </w:t>
      </w:r>
      <w:r w:rsidR="007C5A0B" w:rsidRPr="00266C28">
        <w:rPr>
          <w:sz w:val="28"/>
          <w:szCs w:val="28"/>
        </w:rPr>
        <w:t>implement</w:t>
      </w:r>
      <w:r w:rsidR="00137F2E" w:rsidRPr="00266C28">
        <w:rPr>
          <w:sz w:val="28"/>
          <w:szCs w:val="28"/>
        </w:rPr>
        <w:t xml:space="preserve"> </w:t>
      </w:r>
      <w:r w:rsidRPr="00266C28">
        <w:rPr>
          <w:sz w:val="28"/>
          <w:szCs w:val="28"/>
        </w:rPr>
        <w:t>improvements.</w:t>
      </w:r>
    </w:p>
    <w:p w14:paraId="1FA573A1" w14:textId="17682311" w:rsidR="0065487F" w:rsidRPr="00266C28" w:rsidRDefault="0065487F" w:rsidP="0065487F">
      <w:pPr>
        <w:ind w:left="720"/>
        <w:rPr>
          <w:b/>
          <w:bCs/>
          <w:sz w:val="28"/>
          <w:szCs w:val="28"/>
        </w:rPr>
      </w:pPr>
      <w:r w:rsidRPr="00266C28">
        <w:rPr>
          <w:b/>
          <w:bCs/>
          <w:sz w:val="28"/>
          <w:szCs w:val="28"/>
        </w:rPr>
        <w:t>Research</w:t>
      </w:r>
      <w:r w:rsidR="00137F2E" w:rsidRPr="00266C28">
        <w:rPr>
          <w:b/>
          <w:bCs/>
          <w:sz w:val="28"/>
          <w:szCs w:val="28"/>
        </w:rPr>
        <w:t>ers</w:t>
      </w:r>
      <w:r w:rsidRPr="00266C28">
        <w:rPr>
          <w:sz w:val="28"/>
          <w:szCs w:val="28"/>
        </w:rPr>
        <w:t xml:space="preserve"> to find products which can extend the benefits of the tool.  A</w:t>
      </w:r>
      <w:r w:rsidR="00266C28" w:rsidRPr="00266C28">
        <w:rPr>
          <w:sz w:val="28"/>
          <w:szCs w:val="28"/>
        </w:rPr>
        <w:t xml:space="preserve">n </w:t>
      </w:r>
      <w:proofErr w:type="spellStart"/>
      <w:r w:rsidR="00266C28" w:rsidRPr="00266C28">
        <w:rPr>
          <w:sz w:val="28"/>
          <w:szCs w:val="28"/>
        </w:rPr>
        <w:t>extened</w:t>
      </w:r>
      <w:proofErr w:type="spellEnd"/>
      <w:r w:rsidRPr="00266C28">
        <w:rPr>
          <w:sz w:val="28"/>
          <w:szCs w:val="28"/>
        </w:rPr>
        <w:t xml:space="preserve"> goal is persuading suitable manufacturers to extend existing product capabilities</w:t>
      </w:r>
      <w:r w:rsidRPr="00266C28">
        <w:rPr>
          <w:b/>
          <w:bCs/>
          <w:sz w:val="28"/>
          <w:szCs w:val="28"/>
        </w:rPr>
        <w:t>.</w:t>
      </w:r>
    </w:p>
    <w:p w14:paraId="0E0017CD" w14:textId="495E4483" w:rsidR="00F16808" w:rsidRPr="00266C28" w:rsidRDefault="00F16808" w:rsidP="00F16808">
      <w:pPr>
        <w:rPr>
          <w:sz w:val="28"/>
          <w:szCs w:val="28"/>
        </w:rPr>
      </w:pPr>
      <w:r w:rsidRPr="00266C28">
        <w:rPr>
          <w:b/>
          <w:bCs/>
          <w:sz w:val="28"/>
          <w:szCs w:val="28"/>
        </w:rPr>
        <w:t>Questions</w:t>
      </w:r>
      <w:r w:rsidRPr="00266C28">
        <w:rPr>
          <w:sz w:val="28"/>
          <w:szCs w:val="28"/>
        </w:rPr>
        <w:t xml:space="preserve">: Send to Ray Smith at </w:t>
      </w:r>
      <w:hyperlink r:id="rId5" w:history="1">
        <w:r w:rsidRPr="00266C28">
          <w:rPr>
            <w:rStyle w:val="Hyperlink"/>
            <w:sz w:val="28"/>
            <w:szCs w:val="28"/>
          </w:rPr>
          <w:t>raysmith@alum.mit.edu</w:t>
        </w:r>
      </w:hyperlink>
      <w:r w:rsidRPr="00266C28">
        <w:rPr>
          <w:sz w:val="28"/>
          <w:szCs w:val="28"/>
        </w:rPr>
        <w:t xml:space="preserve"> or 617-816-8170.</w:t>
      </w:r>
    </w:p>
    <w:p w14:paraId="7CD25F4C" w14:textId="77777777" w:rsidR="00F16808" w:rsidRPr="00266C28" w:rsidRDefault="00F16808">
      <w:pPr>
        <w:rPr>
          <w:sz w:val="28"/>
          <w:szCs w:val="28"/>
        </w:rPr>
      </w:pPr>
    </w:p>
    <w:sectPr w:rsidR="00F16808" w:rsidRPr="00266C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DB2"/>
    <w:rsid w:val="00137F2E"/>
    <w:rsid w:val="00266C28"/>
    <w:rsid w:val="00360B77"/>
    <w:rsid w:val="00433516"/>
    <w:rsid w:val="005624B9"/>
    <w:rsid w:val="005B796B"/>
    <w:rsid w:val="00611DB2"/>
    <w:rsid w:val="0065487F"/>
    <w:rsid w:val="00766564"/>
    <w:rsid w:val="007C5A0B"/>
    <w:rsid w:val="00A42364"/>
    <w:rsid w:val="00A47F0D"/>
    <w:rsid w:val="00AD5B29"/>
    <w:rsid w:val="00B74E5C"/>
    <w:rsid w:val="00BE7A0D"/>
    <w:rsid w:val="00D54CDB"/>
    <w:rsid w:val="00E5585A"/>
    <w:rsid w:val="00EB067E"/>
    <w:rsid w:val="00F16808"/>
    <w:rsid w:val="00FA4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02A04"/>
  <w15:chartTrackingRefBased/>
  <w15:docId w15:val="{EC637C62-5B51-481F-84FA-F7EC8F693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DB2"/>
  </w:style>
  <w:style w:type="paragraph" w:styleId="Heading1">
    <w:name w:val="heading 1"/>
    <w:basedOn w:val="Normal"/>
    <w:next w:val="Normal"/>
    <w:link w:val="Heading1Char"/>
    <w:uiPriority w:val="9"/>
    <w:qFormat/>
    <w:rsid w:val="00611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D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D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D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D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D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1D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1D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680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raysmith@alum.mit.edu" TargetMode="External"/><Relationship Id="rId4" Type="http://schemas.openxmlformats.org/officeDocument/2006/relationships/hyperlink" Target="https://pypi.org/project/graphics-brail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137</Words>
  <Characters>775</Characters>
  <Application>Microsoft Office Word</Application>
  <DocSecurity>0</DocSecurity>
  <Lines>16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Smith</dc:creator>
  <cp:keywords/>
  <dc:description/>
  <cp:lastModifiedBy>Charles Smith</cp:lastModifiedBy>
  <cp:revision>4</cp:revision>
  <cp:lastPrinted>2026-01-16T22:01:00Z</cp:lastPrinted>
  <dcterms:created xsi:type="dcterms:W3CDTF">2026-01-16T20:22:00Z</dcterms:created>
  <dcterms:modified xsi:type="dcterms:W3CDTF">2026-01-24T17:52:00Z</dcterms:modified>
</cp:coreProperties>
</file>