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1158C" w14:textId="77777777" w:rsidR="00F10E79" w:rsidRPr="00A464AA" w:rsidRDefault="000839DF" w:rsidP="00FE1B93">
      <w:pPr>
        <w:jc w:val="center"/>
        <w:rPr>
          <w:rFonts w:ascii="Constantia" w:hAnsi="Constantia"/>
          <w:sz w:val="36"/>
          <w:szCs w:val="36"/>
        </w:rPr>
      </w:pPr>
      <w:r w:rsidRPr="00A464AA">
        <w:rPr>
          <w:rFonts w:ascii="Constantia" w:hAnsi="Constantia"/>
          <w:sz w:val="36"/>
          <w:szCs w:val="36"/>
        </w:rPr>
        <w:t xml:space="preserve">O </w:t>
      </w:r>
      <w:r w:rsidR="00DD0D5D">
        <w:rPr>
          <w:rFonts w:ascii="Constantia" w:hAnsi="Constantia"/>
          <w:sz w:val="36"/>
          <w:szCs w:val="36"/>
        </w:rPr>
        <w:t>R</w:t>
      </w:r>
      <w:r w:rsidRPr="00A464AA">
        <w:rPr>
          <w:rFonts w:ascii="Constantia" w:hAnsi="Constantia"/>
          <w:sz w:val="36"/>
          <w:szCs w:val="36"/>
        </w:rPr>
        <w:t xml:space="preserve">econhecimento e </w:t>
      </w:r>
      <w:r w:rsidR="00DD0D5D" w:rsidRPr="00F72EEA">
        <w:rPr>
          <w:rFonts w:ascii="Constantia" w:hAnsi="Constantia"/>
          <w:i/>
          <w:sz w:val="36"/>
          <w:szCs w:val="36"/>
        </w:rPr>
        <w:t>P</w:t>
      </w:r>
      <w:r w:rsidRPr="00F72EEA">
        <w:rPr>
          <w:rFonts w:ascii="Constantia" w:hAnsi="Constantia"/>
          <w:i/>
          <w:sz w:val="36"/>
          <w:szCs w:val="36"/>
        </w:rPr>
        <w:t>a</w:t>
      </w:r>
      <w:r w:rsidRPr="00A464AA">
        <w:rPr>
          <w:rFonts w:ascii="Constantia" w:hAnsi="Constantia"/>
          <w:i/>
          <w:sz w:val="36"/>
          <w:szCs w:val="36"/>
        </w:rPr>
        <w:t xml:space="preserve">rsing </w:t>
      </w:r>
      <w:r w:rsidR="00DD0D5D">
        <w:rPr>
          <w:rFonts w:ascii="Constantia" w:hAnsi="Constantia"/>
          <w:i/>
          <w:sz w:val="36"/>
          <w:szCs w:val="36"/>
        </w:rPr>
        <w:t>T</w:t>
      </w:r>
      <w:r w:rsidRPr="00A464AA">
        <w:rPr>
          <w:rFonts w:ascii="Constantia" w:hAnsi="Constantia"/>
          <w:i/>
          <w:sz w:val="36"/>
          <w:szCs w:val="36"/>
        </w:rPr>
        <w:t>op-down</w:t>
      </w:r>
      <w:r w:rsidRPr="00A464AA">
        <w:rPr>
          <w:rFonts w:ascii="Constantia" w:hAnsi="Constantia"/>
          <w:sz w:val="36"/>
          <w:szCs w:val="36"/>
        </w:rPr>
        <w:t xml:space="preserve"> de Gramáticas Livres de Contexto</w:t>
      </w:r>
    </w:p>
    <w:p w14:paraId="75A490AB" w14:textId="77777777" w:rsidR="000839DF" w:rsidRPr="000839DF" w:rsidRDefault="000839DF" w:rsidP="0016408B">
      <w:pPr>
        <w:jc w:val="both"/>
        <w:rPr>
          <w:rFonts w:ascii="Constantia" w:hAnsi="Constantia"/>
          <w:b/>
          <w:sz w:val="28"/>
          <w:szCs w:val="28"/>
        </w:rPr>
      </w:pPr>
    </w:p>
    <w:p w14:paraId="454EF724" w14:textId="77777777" w:rsidR="00F10E79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Rayssa Küllian Martins</w:t>
      </w:r>
    </w:p>
    <w:p w14:paraId="016C0636" w14:textId="77777777" w:rsidR="00F10E79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Instituto de Matemática e Estatística, Universidade de São Paulo</w:t>
      </w:r>
    </w:p>
    <w:p w14:paraId="2836E8D6" w14:textId="77777777" w:rsidR="000839DF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19 de outubro de 2014</w:t>
      </w:r>
    </w:p>
    <w:p w14:paraId="5D8F1B74" w14:textId="77777777" w:rsidR="00F10E79" w:rsidRDefault="00F10E79" w:rsidP="0016408B">
      <w:pPr>
        <w:jc w:val="both"/>
        <w:rPr>
          <w:rFonts w:ascii="Constantia" w:hAnsi="Constantia"/>
        </w:rPr>
      </w:pPr>
    </w:p>
    <w:p w14:paraId="561D21F2" w14:textId="77777777" w:rsidR="000839DF" w:rsidRPr="000839DF" w:rsidRDefault="000839DF" w:rsidP="0016408B">
      <w:pPr>
        <w:jc w:val="both"/>
        <w:rPr>
          <w:rFonts w:ascii="Constantia" w:hAnsi="Constantia"/>
        </w:rPr>
      </w:pPr>
    </w:p>
    <w:p w14:paraId="36AC192E" w14:textId="77777777" w:rsidR="00F10E79" w:rsidRPr="000839DF" w:rsidRDefault="00F10E79" w:rsidP="002D597C">
      <w:pPr>
        <w:jc w:val="center"/>
        <w:rPr>
          <w:rFonts w:ascii="Constantia" w:hAnsi="Constantia"/>
          <w:b/>
        </w:rPr>
      </w:pPr>
      <w:r w:rsidRPr="000839DF">
        <w:rPr>
          <w:rFonts w:ascii="Constantia" w:hAnsi="Constantia"/>
          <w:b/>
        </w:rPr>
        <w:t>Resumo</w:t>
      </w:r>
    </w:p>
    <w:p w14:paraId="034ED281" w14:textId="77777777" w:rsidR="00F10E79" w:rsidRDefault="002D597C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Neste trabalho foi desenvolvida uma implementação do algoritmo de </w:t>
      </w:r>
      <w:r w:rsidRPr="00F74449">
        <w:rPr>
          <w:rFonts w:ascii="Constantia" w:hAnsi="Constantia"/>
          <w:i/>
        </w:rPr>
        <w:t>Earley</w:t>
      </w:r>
      <w:r>
        <w:rPr>
          <w:rFonts w:ascii="Constantia" w:hAnsi="Constantia"/>
        </w:rPr>
        <w:t xml:space="preserve"> para </w:t>
      </w:r>
      <w:r w:rsidR="000E0326">
        <w:rPr>
          <w:rFonts w:ascii="Constantia" w:hAnsi="Constantia"/>
        </w:rPr>
        <w:t xml:space="preserve">o </w:t>
      </w:r>
      <w:r>
        <w:rPr>
          <w:rFonts w:ascii="Constantia" w:hAnsi="Constantia"/>
        </w:rPr>
        <w:t xml:space="preserve">reconhecimento e </w:t>
      </w:r>
      <w:r w:rsidRPr="000E0326">
        <w:rPr>
          <w:rFonts w:ascii="Constantia" w:hAnsi="Constantia"/>
          <w:i/>
        </w:rPr>
        <w:t>parsing</w:t>
      </w:r>
      <w:r>
        <w:rPr>
          <w:rFonts w:ascii="Constantia" w:hAnsi="Constantia"/>
        </w:rPr>
        <w:t xml:space="preserve"> de Gramáticas Livres de Contexto </w:t>
      </w:r>
      <w:r w:rsidR="000E0326">
        <w:rPr>
          <w:rFonts w:ascii="Constantia" w:hAnsi="Constantia"/>
        </w:rPr>
        <w:t xml:space="preserve">para sentenças em </w:t>
      </w:r>
      <w:r w:rsidR="00CA3B8C">
        <w:rPr>
          <w:rFonts w:ascii="Constantia" w:hAnsi="Constantia"/>
        </w:rPr>
        <w:t>P</w:t>
      </w:r>
      <w:r w:rsidR="000E0326">
        <w:rPr>
          <w:rFonts w:ascii="Constantia" w:hAnsi="Constantia"/>
        </w:rPr>
        <w:t xml:space="preserve">ortuguês dado um </w:t>
      </w:r>
      <w:r w:rsidR="00F47D4D">
        <w:rPr>
          <w:rFonts w:ascii="Constantia" w:hAnsi="Constantia"/>
        </w:rPr>
        <w:t>córpus</w:t>
      </w:r>
      <w:r w:rsidR="000E0326">
        <w:rPr>
          <w:rFonts w:ascii="Constantia" w:hAnsi="Constantia"/>
        </w:rPr>
        <w:t>.</w:t>
      </w:r>
    </w:p>
    <w:p w14:paraId="01EE5BB6" w14:textId="77777777" w:rsidR="000E0326" w:rsidRPr="000839DF" w:rsidRDefault="000E0326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Foram realizadas análises e comparações de resultados em diferentes casos para encontrar possíveis </w:t>
      </w:r>
      <w:r w:rsidR="00CB7766">
        <w:rPr>
          <w:rFonts w:ascii="Constantia" w:hAnsi="Constantia"/>
        </w:rPr>
        <w:t>necessidades</w:t>
      </w:r>
      <w:r>
        <w:rPr>
          <w:rFonts w:ascii="Constantia" w:hAnsi="Constantia"/>
        </w:rPr>
        <w:t xml:space="preserve"> </w:t>
      </w:r>
      <w:r w:rsidR="00CB7766">
        <w:rPr>
          <w:rFonts w:ascii="Constantia" w:hAnsi="Constantia"/>
        </w:rPr>
        <w:t xml:space="preserve">de melhoria em termos </w:t>
      </w:r>
      <w:r>
        <w:rPr>
          <w:rFonts w:ascii="Constantia" w:hAnsi="Constantia"/>
        </w:rPr>
        <w:t>de</w:t>
      </w:r>
      <w:r w:rsidR="00200D59">
        <w:rPr>
          <w:rFonts w:ascii="Constantia" w:hAnsi="Constantia"/>
        </w:rPr>
        <w:t xml:space="preserve"> manipulação dos dados</w:t>
      </w:r>
      <w:r w:rsidR="00CE5C50">
        <w:rPr>
          <w:rFonts w:ascii="Constantia" w:hAnsi="Constantia"/>
        </w:rPr>
        <w:t>, tempo de execução</w:t>
      </w:r>
      <w:r>
        <w:rPr>
          <w:rFonts w:ascii="Constantia" w:hAnsi="Constantia"/>
        </w:rPr>
        <w:t xml:space="preserve"> e </w:t>
      </w:r>
      <w:r w:rsidR="00CE5C50">
        <w:rPr>
          <w:rFonts w:ascii="Constantia" w:hAnsi="Constantia"/>
        </w:rPr>
        <w:t xml:space="preserve">cobertura do </w:t>
      </w:r>
      <w:r w:rsidR="007933C3">
        <w:rPr>
          <w:rFonts w:ascii="Constantia" w:hAnsi="Constantia"/>
        </w:rPr>
        <w:t>algoritmo</w:t>
      </w:r>
      <w:r>
        <w:rPr>
          <w:rFonts w:ascii="Constantia" w:hAnsi="Constantia"/>
        </w:rPr>
        <w:t xml:space="preserve">. </w:t>
      </w:r>
    </w:p>
    <w:p w14:paraId="3040F51D" w14:textId="77777777" w:rsidR="00F10E79" w:rsidRPr="000839DF" w:rsidRDefault="00F10E79" w:rsidP="0016408B">
      <w:pPr>
        <w:jc w:val="both"/>
        <w:rPr>
          <w:rFonts w:ascii="Constantia" w:hAnsi="Constantia"/>
        </w:rPr>
      </w:pPr>
    </w:p>
    <w:p w14:paraId="47083983" w14:textId="77777777" w:rsidR="00F10E79" w:rsidRPr="000839DF" w:rsidRDefault="00F10E79" w:rsidP="0016408B">
      <w:pPr>
        <w:jc w:val="both"/>
        <w:rPr>
          <w:rFonts w:ascii="Constantia" w:hAnsi="Constantia"/>
        </w:rPr>
      </w:pPr>
    </w:p>
    <w:p w14:paraId="219342F0" w14:textId="77777777" w:rsidR="00F10E79" w:rsidRPr="00A464AA" w:rsidRDefault="00F10E79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Introdução</w:t>
      </w:r>
    </w:p>
    <w:p w14:paraId="297BBDB1" w14:textId="77777777" w:rsidR="000839DF" w:rsidRDefault="00D62B87" w:rsidP="00D62B87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Processar uma linguagem natural </w:t>
      </w:r>
      <w:r w:rsidR="009A313C">
        <w:rPr>
          <w:rFonts w:ascii="Constantia" w:hAnsi="Constantia"/>
        </w:rPr>
        <w:t>é uma ideia antiga que evoluiu d</w:t>
      </w:r>
      <w:r w:rsidR="006C1B8F">
        <w:rPr>
          <w:rFonts w:ascii="Constantia" w:hAnsi="Constantia"/>
        </w:rPr>
        <w:t xml:space="preserve">e </w:t>
      </w:r>
      <w:r w:rsidR="00804CF8">
        <w:rPr>
          <w:rFonts w:ascii="Constantia" w:hAnsi="Constantia"/>
        </w:rPr>
        <w:t>muitas</w:t>
      </w:r>
      <w:r w:rsidR="006C1B8F">
        <w:rPr>
          <w:rFonts w:ascii="Constantia" w:hAnsi="Constantia"/>
        </w:rPr>
        <w:t xml:space="preserve"> maneiras</w:t>
      </w:r>
      <w:r w:rsidR="00BF7777">
        <w:rPr>
          <w:rFonts w:ascii="Constantia" w:hAnsi="Constantia"/>
        </w:rPr>
        <w:t xml:space="preserve">. </w:t>
      </w:r>
      <w:r w:rsidR="00433180">
        <w:rPr>
          <w:rFonts w:ascii="Constantia" w:hAnsi="Constantia"/>
        </w:rPr>
        <w:t>Entre as primeiras etapas de processamento</w:t>
      </w:r>
      <w:r w:rsidR="00804CF8">
        <w:rPr>
          <w:rFonts w:ascii="Constantia" w:hAnsi="Constantia"/>
        </w:rPr>
        <w:t xml:space="preserve"> de qualquer sistema que requeira esta ideia envolvem</w:t>
      </w:r>
      <w:r w:rsidR="00433180">
        <w:rPr>
          <w:rFonts w:ascii="Constantia" w:hAnsi="Constantia"/>
        </w:rPr>
        <w:t xml:space="preserve"> análises sintática e semântica, um conhecimento linguístico e não apenas computacional.</w:t>
      </w:r>
    </w:p>
    <w:p w14:paraId="71BBEC90" w14:textId="34516238" w:rsidR="00256B29" w:rsidRDefault="00256B29" w:rsidP="00256B29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 maioria das atividades que envolvem conhecimento linguístico com processamento natural de linguagem pode ser vista como uma tentativa de resolver problemas de ambiguidade. Identificar se a palavra </w:t>
      </w:r>
      <w:r w:rsidRPr="00613BB5">
        <w:rPr>
          <w:rFonts w:ascii="Constantia" w:hAnsi="Constantia"/>
          <w:i/>
        </w:rPr>
        <w:t xml:space="preserve">“canto” </w:t>
      </w:r>
      <w:r>
        <w:rPr>
          <w:rFonts w:ascii="Constantia" w:hAnsi="Constantia"/>
        </w:rPr>
        <w:t>é um verbo ou substantivo, por exemplo, pode ser resolvido através da classisificação morfossintática (</w:t>
      </w:r>
      <w:r w:rsidRPr="00613BB5">
        <w:rPr>
          <w:rFonts w:ascii="Constantia" w:hAnsi="Constantia"/>
          <w:i/>
        </w:rPr>
        <w:t>part-of-speech taggin</w:t>
      </w:r>
      <w:r>
        <w:rPr>
          <w:rFonts w:ascii="Constantia" w:hAnsi="Constantia"/>
          <w:i/>
        </w:rPr>
        <w:t>g</w:t>
      </w:r>
      <w:r>
        <w:rPr>
          <w:rFonts w:ascii="Constantia" w:hAnsi="Constantia"/>
        </w:rPr>
        <w:t xml:space="preserve">), identificar diferentes sentidos para uma mesma palavra pode se resolver através da desambiguação </w:t>
      </w:r>
      <w:r>
        <w:rPr>
          <w:rFonts w:ascii="Constantia" w:hAnsi="Constantia"/>
          <w:i/>
        </w:rPr>
        <w:t>word sense</w:t>
      </w:r>
      <w:r>
        <w:rPr>
          <w:rFonts w:ascii="Constantia" w:hAnsi="Constantia"/>
        </w:rPr>
        <w:t>, entre outros. Tarefas que podem parecer simples quando realizamos mentalmente, mas envolvem inúmeras técnicas e suas combinações para habilitar uma interpretação adequada.</w:t>
      </w:r>
    </w:p>
    <w:p w14:paraId="56A7933D" w14:textId="4A1C61F0" w:rsidR="00E05AD3" w:rsidRDefault="00E05AD3" w:rsidP="00D62B87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Neste artigo discutiremos uma abordagem para implementação de um algoritmo de </w:t>
      </w:r>
      <w:r>
        <w:rPr>
          <w:rFonts w:ascii="Constantia" w:hAnsi="Constantia"/>
          <w:i/>
        </w:rPr>
        <w:t>parsing</w:t>
      </w:r>
      <w:r>
        <w:rPr>
          <w:rFonts w:ascii="Constantia" w:hAnsi="Constantia"/>
        </w:rPr>
        <w:t xml:space="preserve"> de Gramáticas Livres de Contexto e apresentaremos os resultados obtidos, bem como uma descrição dos passos realizados até o final de seu desenvolvimento.</w:t>
      </w:r>
    </w:p>
    <w:p w14:paraId="482BCDC2" w14:textId="77777777" w:rsidR="00F35804" w:rsidRDefault="00F35804" w:rsidP="00D62B87">
      <w:pPr>
        <w:ind w:firstLine="360"/>
        <w:jc w:val="both"/>
        <w:rPr>
          <w:rFonts w:ascii="Constantia" w:hAnsi="Constantia"/>
        </w:rPr>
      </w:pPr>
    </w:p>
    <w:p w14:paraId="53815A13" w14:textId="77777777" w:rsidR="00F35804" w:rsidRPr="00E05AD3" w:rsidRDefault="00F35804" w:rsidP="00D62B87">
      <w:pPr>
        <w:ind w:firstLine="360"/>
        <w:jc w:val="both"/>
        <w:rPr>
          <w:rFonts w:ascii="Constantia" w:hAnsi="Constantia"/>
        </w:rPr>
      </w:pPr>
    </w:p>
    <w:p w14:paraId="3BEAE6A5" w14:textId="77777777" w:rsidR="000839DF" w:rsidRPr="000839DF" w:rsidRDefault="000839DF" w:rsidP="0016408B">
      <w:pPr>
        <w:jc w:val="both"/>
        <w:rPr>
          <w:rFonts w:ascii="Constantia" w:hAnsi="Constantia"/>
        </w:rPr>
      </w:pPr>
    </w:p>
    <w:p w14:paraId="3D9F20BB" w14:textId="77777777" w:rsidR="000839DF" w:rsidRPr="00A464AA" w:rsidRDefault="00DD0D5D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>Fundamentação Teórica</w:t>
      </w:r>
    </w:p>
    <w:p w14:paraId="7F8C1590" w14:textId="77777777" w:rsidR="00E05AD3" w:rsidRDefault="00E05AD3" w:rsidP="00E05AD3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 estrutura matemática mais comum para modelagem de estruturas de constituintes são as Gramáticas Livres de Contexto </w:t>
      </w:r>
      <w:r w:rsidRPr="0016408B">
        <w:t>(JURAFSKY; MARTIN, 2006)</w:t>
      </w:r>
      <w:r>
        <w:t>.</w:t>
      </w:r>
      <w:r>
        <w:rPr>
          <w:rFonts w:ascii="Constantia" w:hAnsi="Constantia"/>
        </w:rPr>
        <w:t xml:space="preserve"> Estas gramáticas representam todas as maneiras como os símbolos de uma sentença podem ser organizados e ordenados e são constituídas de regras e terminais (este formando um léxico). Uma regra NP (</w:t>
      </w:r>
      <w:r>
        <w:rPr>
          <w:rFonts w:ascii="Constantia" w:hAnsi="Constantia"/>
          <w:i/>
        </w:rPr>
        <w:t>Noun Phrase)</w:t>
      </w:r>
      <w:r>
        <w:rPr>
          <w:rFonts w:ascii="Constantia" w:hAnsi="Constantia"/>
        </w:rPr>
        <w:t>, por exemplo, pode ser formada tanto por “</w:t>
      </w:r>
      <w:r w:rsidRPr="00A62E63">
        <w:rPr>
          <w:rFonts w:ascii="Constantia" w:hAnsi="Constantia"/>
        </w:rPr>
        <w:t>NP-&gt; NPR</w:t>
      </w:r>
      <w:r>
        <w:rPr>
          <w:rFonts w:ascii="Constantia" w:hAnsi="Constantia"/>
        </w:rPr>
        <w:t>” quanto por “</w:t>
      </w:r>
      <w:r w:rsidRPr="00A62E63">
        <w:rPr>
          <w:rFonts w:ascii="Constantia" w:hAnsi="Constantia"/>
        </w:rPr>
        <w:t>NP-&gt; PRO$ NPR</w:t>
      </w:r>
      <w:r>
        <w:rPr>
          <w:rFonts w:ascii="Constantia" w:hAnsi="Constantia"/>
        </w:rPr>
        <w:t xml:space="preserve">”. </w:t>
      </w:r>
    </w:p>
    <w:p w14:paraId="3C24252E" w14:textId="77777777" w:rsidR="00E05AD3" w:rsidRPr="00A62E63" w:rsidRDefault="00E05AD3" w:rsidP="00E05AD3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GLC’s podem ser utilizadas para gerar sentenças ou determinar a estrutura de uma sentença, porém não especificam uma árvore de uma sentença deve ser computada, tarefa chamada de </w:t>
      </w:r>
      <w:r>
        <w:rPr>
          <w:rFonts w:ascii="Constantia" w:hAnsi="Constantia"/>
          <w:i/>
        </w:rPr>
        <w:t>parsing</w:t>
      </w:r>
      <w:r>
        <w:rPr>
          <w:rFonts w:ascii="Constantia" w:hAnsi="Constantia"/>
        </w:rPr>
        <w:t xml:space="preserve"> sintático. Esta necessidade é suprida através da implementação de algoritmos que usam estas gramáticas para produzir suas árvores. </w:t>
      </w:r>
    </w:p>
    <w:p w14:paraId="1CB78924" w14:textId="5A5725DA" w:rsidR="000839DF" w:rsidRPr="005B00B3" w:rsidRDefault="00E6651C" w:rsidP="00E6651C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Os algoritmos de </w:t>
      </w:r>
      <w:r>
        <w:rPr>
          <w:rFonts w:ascii="Constantia" w:hAnsi="Constantia"/>
          <w:i/>
        </w:rPr>
        <w:t>parsing</w:t>
      </w:r>
      <w:r>
        <w:rPr>
          <w:rFonts w:ascii="Constantia" w:hAnsi="Constantia"/>
        </w:rPr>
        <w:t xml:space="preserve"> estão divididos em duas  abordagens: </w:t>
      </w:r>
      <w:r>
        <w:rPr>
          <w:rFonts w:ascii="Constantia" w:hAnsi="Constantia"/>
          <w:i/>
        </w:rPr>
        <w:t>bottom-up</w:t>
      </w:r>
      <w:r>
        <w:rPr>
          <w:rFonts w:ascii="Constantia" w:hAnsi="Constantia"/>
        </w:rPr>
        <w:t xml:space="preserve"> e </w:t>
      </w:r>
      <w:r>
        <w:rPr>
          <w:rFonts w:ascii="Constantia" w:hAnsi="Constantia"/>
          <w:i/>
        </w:rPr>
        <w:t>top-down</w:t>
      </w:r>
      <w:r>
        <w:rPr>
          <w:rFonts w:ascii="Constantia" w:hAnsi="Constantia"/>
        </w:rPr>
        <w:t xml:space="preserve">, onde </w:t>
      </w:r>
      <w:r w:rsidR="008C564C">
        <w:rPr>
          <w:rFonts w:ascii="Constantia" w:hAnsi="Constantia"/>
        </w:rPr>
        <w:t>uma</w:t>
      </w:r>
      <w:r>
        <w:rPr>
          <w:rFonts w:ascii="Constantia" w:hAnsi="Constantia"/>
        </w:rPr>
        <w:t xml:space="preserve"> inicia sua busca pelos terminais até identificar a conclusão da sentença e outra </w:t>
      </w:r>
      <w:r w:rsidR="008C564C">
        <w:rPr>
          <w:rFonts w:ascii="Constantia" w:hAnsi="Constantia"/>
        </w:rPr>
        <w:t>faz o caminho inverso e identifica os nós da árvore a partir do nó raiz.</w:t>
      </w:r>
      <w:r w:rsidR="005B00B3">
        <w:rPr>
          <w:rFonts w:ascii="Constantia" w:hAnsi="Constantia"/>
        </w:rPr>
        <w:t xml:space="preserve"> Cada abordagem possui suas vantagens e desvantagens, porém discutiremos em detalhes a implementação do algoritmo de Earley </w:t>
      </w:r>
      <w:r w:rsidR="005B00B3">
        <w:rPr>
          <w:rFonts w:ascii="Constantia" w:hAnsi="Constantia"/>
          <w:i/>
        </w:rPr>
        <w:t>top-down</w:t>
      </w:r>
      <w:r w:rsidR="00A25C5C">
        <w:rPr>
          <w:rFonts w:ascii="Constantia" w:hAnsi="Constantia"/>
        </w:rPr>
        <w:t>.</w:t>
      </w:r>
    </w:p>
    <w:p w14:paraId="4814F070" w14:textId="77777777" w:rsidR="000839DF" w:rsidRPr="000839DF" w:rsidRDefault="000839DF" w:rsidP="0016408B">
      <w:pPr>
        <w:pStyle w:val="ListParagraph"/>
        <w:jc w:val="both"/>
        <w:rPr>
          <w:rFonts w:ascii="Constantia" w:hAnsi="Constantia"/>
        </w:rPr>
      </w:pPr>
    </w:p>
    <w:p w14:paraId="6658C1AA" w14:textId="77777777" w:rsidR="000839DF" w:rsidRPr="008E44A0" w:rsidRDefault="008E44A0" w:rsidP="008E44A0">
      <w:pPr>
        <w:pStyle w:val="ListParagraph"/>
        <w:numPr>
          <w:ilvl w:val="0"/>
          <w:numId w:val="4"/>
        </w:numPr>
        <w:ind w:left="709" w:hanging="709"/>
        <w:jc w:val="both"/>
        <w:rPr>
          <w:rFonts w:ascii="Constantia" w:hAnsi="Constantia"/>
          <w:i/>
          <w:sz w:val="28"/>
          <w:szCs w:val="28"/>
        </w:rPr>
      </w:pPr>
      <w:r>
        <w:rPr>
          <w:rFonts w:ascii="Constantia" w:hAnsi="Constantia"/>
          <w:i/>
          <w:sz w:val="28"/>
          <w:szCs w:val="28"/>
        </w:rPr>
        <w:t>Top-down</w:t>
      </w:r>
      <w:r>
        <w:rPr>
          <w:rFonts w:ascii="Constantia" w:hAnsi="Constantia"/>
          <w:sz w:val="28"/>
          <w:szCs w:val="28"/>
        </w:rPr>
        <w:t xml:space="preserve"> Parser: Earley</w:t>
      </w:r>
    </w:p>
    <w:p w14:paraId="7B2CA214" w14:textId="7B5D87CB" w:rsidR="00EC3890" w:rsidRPr="00EC3890" w:rsidRDefault="00A25C5C" w:rsidP="00EC3890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Através de uma busca </w:t>
      </w:r>
      <w:r>
        <w:rPr>
          <w:rFonts w:ascii="Constantia" w:hAnsi="Constantia"/>
          <w:i/>
        </w:rPr>
        <w:t xml:space="preserve">top-down, </w:t>
      </w:r>
      <w:r>
        <w:rPr>
          <w:rFonts w:ascii="Constantia" w:hAnsi="Constantia"/>
        </w:rPr>
        <w:t xml:space="preserve">o algoritmo de Earley tem como sua estratégia principal percorrer um </w:t>
      </w:r>
      <w:r>
        <w:rPr>
          <w:rFonts w:ascii="Constantia" w:hAnsi="Constantia"/>
          <w:i/>
        </w:rPr>
        <w:t>array</w:t>
      </w:r>
      <w:r>
        <w:rPr>
          <w:rFonts w:ascii="Constantia" w:hAnsi="Constantia"/>
        </w:rPr>
        <w:t xml:space="preserve"> </w:t>
      </w:r>
      <w:r w:rsidR="00621912">
        <w:rPr>
          <w:rFonts w:ascii="Constantia" w:hAnsi="Constantia"/>
        </w:rPr>
        <w:t>(</w:t>
      </w:r>
      <w:r w:rsidR="00621912" w:rsidRPr="00621912">
        <w:rPr>
          <w:rFonts w:ascii="Constantia" w:hAnsi="Constantia"/>
          <w:i/>
        </w:rPr>
        <w:t>chart</w:t>
      </w:r>
      <w:r w:rsidR="00621912" w:rsidRPr="00621912">
        <w:rPr>
          <w:rFonts w:ascii="Constantia" w:hAnsi="Constantia"/>
        </w:rPr>
        <w:t>)</w:t>
      </w:r>
      <w:r w:rsidR="00621912">
        <w:rPr>
          <w:rFonts w:ascii="Constantia" w:hAnsi="Constantia"/>
          <w:i/>
        </w:rPr>
        <w:t xml:space="preserve"> </w:t>
      </w:r>
      <w:r w:rsidRPr="00621912">
        <w:rPr>
          <w:rFonts w:ascii="Constantia" w:hAnsi="Constantia"/>
          <w:i/>
        </w:rPr>
        <w:t>com</w:t>
      </w:r>
      <w:r>
        <w:rPr>
          <w:rFonts w:ascii="Constantia" w:hAnsi="Constantia"/>
        </w:rPr>
        <w:t xml:space="preserve"> N+1 entradas, sendo N o número de terminais na sentença de entrada.</w:t>
      </w:r>
      <w:r w:rsidR="00D241B9">
        <w:rPr>
          <w:rFonts w:ascii="Constantia" w:hAnsi="Constantia"/>
        </w:rPr>
        <w:t xml:space="preserve"> Cada terminal tem suas possibilidades previstas em uma entrada do </w:t>
      </w:r>
      <w:r w:rsidR="00D241B9">
        <w:rPr>
          <w:rFonts w:ascii="Constantia" w:hAnsi="Constantia"/>
          <w:i/>
        </w:rPr>
        <w:t>char</w:t>
      </w:r>
      <w:r w:rsidR="00621912">
        <w:rPr>
          <w:rFonts w:ascii="Constantia" w:hAnsi="Constantia"/>
          <w:i/>
        </w:rPr>
        <w:t>t</w:t>
      </w:r>
      <w:r w:rsidR="00621912">
        <w:rPr>
          <w:rFonts w:ascii="Constantia" w:hAnsi="Constantia"/>
        </w:rPr>
        <w:t xml:space="preserve">, tendo sua percussão iniciada em um estado inicial </w:t>
      </w:r>
      <w:r w:rsidR="00621912">
        <w:rPr>
          <w:rFonts w:ascii="Constantia" w:hAnsi="Constantia"/>
          <w:i/>
        </w:rPr>
        <w:t>dummy</w:t>
      </w:r>
      <w:r w:rsidR="00621912">
        <w:rPr>
          <w:rFonts w:ascii="Constantia" w:hAnsi="Constantia"/>
        </w:rPr>
        <w:t xml:space="preserve"> contendo as possíveis cabeças de árvores. Em nosso caso específico: </w:t>
      </w:r>
      <w:r w:rsidR="00621912" w:rsidRPr="00621912">
        <w:rPr>
          <w:rFonts w:ascii="Constantia" w:hAnsi="Constantia"/>
          <w:i/>
        </w:rPr>
        <w:t xml:space="preserve">S </w:t>
      </w:r>
      <w:r w:rsidR="00621912" w:rsidRPr="00621912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→</w:t>
      </w:r>
      <w:r w:rsidR="00621912" w:rsidRPr="00621912">
        <w:rPr>
          <w:rFonts w:ascii="Constantia" w:hAnsi="Constantia"/>
          <w:i/>
        </w:rPr>
        <w:t xml:space="preserve"> IP CP FRAG</w:t>
      </w:r>
      <w:r w:rsidR="00621912">
        <w:rPr>
          <w:rFonts w:ascii="Constantia" w:hAnsi="Constantia"/>
        </w:rPr>
        <w:t>, obtida através da análise das árvores do có</w:t>
      </w:r>
      <w:r w:rsidR="00EC3890">
        <w:rPr>
          <w:rFonts w:ascii="Constantia" w:hAnsi="Constantia"/>
        </w:rPr>
        <w:t xml:space="preserve">rpus dado. </w:t>
      </w:r>
    </w:p>
    <w:p w14:paraId="39CF7BD8" w14:textId="03EFB376" w:rsidR="00EC3890" w:rsidRDefault="00EC3890" w:rsidP="00EC38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Constantia" w:hAnsi="Constantia"/>
        </w:rPr>
        <w:t xml:space="preserve">Conforme o caminho é percorrido no </w:t>
      </w:r>
      <w:r>
        <w:rPr>
          <w:rFonts w:ascii="Constantia" w:hAnsi="Constantia"/>
          <w:i/>
        </w:rPr>
        <w:t>chart</w:t>
      </w:r>
      <w:r>
        <w:rPr>
          <w:rFonts w:ascii="Constantia" w:hAnsi="Constantia"/>
        </w:rPr>
        <w:t xml:space="preserve">, são gerados estados representando as regras gramaticais previstas, o progresso realizado até aquele ponto e as posições de início e término para aquela entrada no </w:t>
      </w:r>
      <w:r>
        <w:rPr>
          <w:rFonts w:ascii="Constantia" w:hAnsi="Constantia"/>
          <w:i/>
        </w:rPr>
        <w:t>chart</w:t>
      </w:r>
      <w:r>
        <w:rPr>
          <w:rFonts w:ascii="Constantia" w:hAnsi="Constantia"/>
        </w:rPr>
        <w:t xml:space="preserve">. O progresso é anotado como </w:t>
      </w:r>
      <w:r>
        <w:rPr>
          <w:rFonts w:ascii="Constantia" w:hAnsi="Constantia"/>
          <w:i/>
        </w:rPr>
        <w:t>dotted rules</w:t>
      </w:r>
      <w:r>
        <w:rPr>
          <w:rFonts w:ascii="Constantia" w:hAnsi="Constantia"/>
        </w:rPr>
        <w:t xml:space="preserve">, onde um </w:t>
      </w:r>
      <w:r w:rsidRPr="002F0A56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é utilizado a esquerda da regra para identificar que ela ainda não foi processada e a direita da regra para indicar que ela foi processada. </w:t>
      </w:r>
    </w:p>
    <w:p w14:paraId="79287BB7" w14:textId="3C19D7A3" w:rsidR="00EC3890" w:rsidRDefault="00EC3890" w:rsidP="00EC38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 o </w:t>
      </w:r>
      <w:r>
        <w:rPr>
          <w:rFonts w:ascii="Times New Roman" w:hAnsi="Times New Roman" w:cs="Times New Roman"/>
          <w:i/>
        </w:rPr>
        <w:t>chart</w:t>
      </w:r>
      <w:r>
        <w:rPr>
          <w:rFonts w:ascii="Times New Roman" w:hAnsi="Times New Roman" w:cs="Times New Roman"/>
        </w:rPr>
        <w:t xml:space="preserve"> é percorrido e suas regras são processadas. Caso a próxima categoria a ser processada seja um </w:t>
      </w:r>
      <w:r>
        <w:rPr>
          <w:rFonts w:ascii="Times New Roman" w:hAnsi="Times New Roman" w:cs="Times New Roman"/>
          <w:i/>
        </w:rPr>
        <w:t>part-of-</w:t>
      </w:r>
      <w:r w:rsidRPr="00EC3890">
        <w:rPr>
          <w:rFonts w:ascii="Times New Roman" w:hAnsi="Times New Roman" w:cs="Times New Roman"/>
        </w:rPr>
        <w:t>speech</w:t>
      </w:r>
      <w:r>
        <w:rPr>
          <w:rFonts w:ascii="Times New Roman" w:hAnsi="Times New Roman" w:cs="Times New Roman"/>
        </w:rPr>
        <w:t xml:space="preserve">, ou seja, </w:t>
      </w:r>
      <w:r w:rsidRPr="00EC3890">
        <w:rPr>
          <w:rFonts w:ascii="Times New Roman" w:hAnsi="Times New Roman" w:cs="Times New Roman"/>
        </w:rPr>
        <w:t>faça</w:t>
      </w:r>
      <w:r>
        <w:rPr>
          <w:rFonts w:ascii="Times New Roman" w:hAnsi="Times New Roman" w:cs="Times New Roman"/>
        </w:rPr>
        <w:t xml:space="preserve"> parte do léxico, é então identificada a palavra da sentença correspondente àquela categoria naquela posição específica e sua regra assinalada como concluída (progresso realizado) para avançar o processamento do algoritmo. </w:t>
      </w:r>
    </w:p>
    <w:p w14:paraId="5FA4C42C" w14:textId="77777777" w:rsidR="00654DA7" w:rsidRDefault="00654DA7" w:rsidP="00654DA7">
      <w:pPr>
        <w:jc w:val="both"/>
        <w:rPr>
          <w:rFonts w:ascii="Times New Roman" w:hAnsi="Times New Roman" w:cs="Times New Roman"/>
        </w:rPr>
      </w:pPr>
    </w:p>
    <w:p w14:paraId="33048B1E" w14:textId="77777777" w:rsidR="00654DA7" w:rsidRDefault="00654DA7" w:rsidP="00654DA7">
      <w:pPr>
        <w:pStyle w:val="NoSpacing"/>
        <w:ind w:left="1134" w:right="1416"/>
        <w:rPr>
          <w:i/>
        </w:rPr>
      </w:pPr>
      <w:r w:rsidRPr="0019138E">
        <w:rPr>
          <w:b/>
        </w:rPr>
        <w:t>function</w:t>
      </w:r>
      <w:r w:rsidRPr="002F0A56">
        <w:t xml:space="preserve"> EARLEY-PARSE(</w:t>
      </w:r>
      <w:r w:rsidRPr="002F0A56">
        <w:rPr>
          <w:i/>
        </w:rPr>
        <w:t>words</w:t>
      </w:r>
      <w:r w:rsidRPr="002F0A56">
        <w:t xml:space="preserve">, </w:t>
      </w:r>
      <w:r w:rsidRPr="002F0A56">
        <w:rPr>
          <w:i/>
        </w:rPr>
        <w:t>gramar</w:t>
      </w:r>
      <w:r w:rsidRPr="002F0A56">
        <w:t xml:space="preserve">) </w:t>
      </w:r>
      <w:r w:rsidRPr="0019138E">
        <w:rPr>
          <w:b/>
        </w:rPr>
        <w:t>returns</w:t>
      </w:r>
      <w:r w:rsidRPr="002F0A56">
        <w:t xml:space="preserve"> </w:t>
      </w:r>
      <w:r w:rsidRPr="002F0A56">
        <w:rPr>
          <w:i/>
        </w:rPr>
        <w:t>chart</w:t>
      </w:r>
    </w:p>
    <w:p w14:paraId="5059D26B" w14:textId="77777777" w:rsidR="00654DA7" w:rsidRPr="002F0A56" w:rsidRDefault="00654DA7" w:rsidP="00654DA7">
      <w:pPr>
        <w:pStyle w:val="NoSpacing"/>
        <w:ind w:left="1134" w:right="1416"/>
      </w:pPr>
    </w:p>
    <w:p w14:paraId="20EA2884" w14:textId="77777777" w:rsidR="00654DA7" w:rsidRDefault="00654DA7" w:rsidP="00654DA7">
      <w:pPr>
        <w:pStyle w:val="NoSpacing"/>
        <w:ind w:left="1134" w:right="1416"/>
        <w:rPr>
          <w:rFonts w:ascii="Times New Roman" w:hAnsi="Times New Roman" w:cs="Times New Roman"/>
        </w:rPr>
      </w:pPr>
      <w:r>
        <w:t>ENQUEUE((</w:t>
      </w:r>
      <w:r w:rsidRPr="002F0A56">
        <w:rPr>
          <w:rFonts w:ascii="Times New Roman" w:hAnsi="Times New Roman" w:cs="Times New Roman"/>
        </w:rPr>
        <w:t>ɣ</w:t>
      </w:r>
      <w:r w:rsidRPr="002F0A56"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2F0A56">
        <w:t xml:space="preserve"> S </w:t>
      </w:r>
      <w:r w:rsidRPr="002F0A56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, [0,0]), </w:t>
      </w:r>
      <w:r w:rsidRPr="002F0A56">
        <w:rPr>
          <w:rFonts w:ascii="Times New Roman" w:hAnsi="Times New Roman" w:cs="Times New Roman"/>
          <w:i/>
        </w:rPr>
        <w:t>chart</w:t>
      </w:r>
      <w:r>
        <w:rPr>
          <w:rFonts w:ascii="Times New Roman" w:hAnsi="Times New Roman" w:cs="Times New Roman"/>
        </w:rPr>
        <w:t>[])</w:t>
      </w:r>
    </w:p>
    <w:p w14:paraId="52211B08" w14:textId="77777777" w:rsidR="00654DA7" w:rsidRDefault="00654DA7" w:rsidP="00654DA7">
      <w:pPr>
        <w:pStyle w:val="NoSpacing"/>
        <w:ind w:left="1134" w:right="1416"/>
        <w:rPr>
          <w:rFonts w:ascii="Times New Roman" w:hAnsi="Times New Roman" w:cs="Times New Roman"/>
        </w:rPr>
      </w:pPr>
      <w:r w:rsidRPr="002F0A56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&lt;- </w:t>
      </w:r>
      <w:r w:rsidRPr="002F0A56"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 0 </w:t>
      </w:r>
      <w:r w:rsidRPr="002F0A56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</w:rPr>
        <w:t xml:space="preserve"> LENGTH(</w:t>
      </w:r>
      <w:r w:rsidRPr="002F0A56">
        <w:rPr>
          <w:rFonts w:ascii="Times New Roman" w:hAnsi="Times New Roman" w:cs="Times New Roman"/>
          <w:i/>
        </w:rPr>
        <w:t>words</w:t>
      </w:r>
      <w:r>
        <w:rPr>
          <w:rFonts w:ascii="Times New Roman" w:hAnsi="Times New Roman" w:cs="Times New Roman"/>
        </w:rPr>
        <w:t xml:space="preserve">) </w:t>
      </w:r>
      <w:r w:rsidRPr="002F0A56">
        <w:rPr>
          <w:rFonts w:ascii="Times New Roman" w:hAnsi="Times New Roman" w:cs="Times New Roman"/>
          <w:b/>
        </w:rPr>
        <w:t>do</w:t>
      </w:r>
    </w:p>
    <w:p w14:paraId="5B16DBE5" w14:textId="77777777" w:rsidR="00654DA7" w:rsidRPr="002F0A56" w:rsidRDefault="00654DA7" w:rsidP="00654DA7">
      <w:pPr>
        <w:pStyle w:val="NoSpacing"/>
        <w:ind w:left="1134" w:right="1416"/>
        <w:rPr>
          <w:rFonts w:cs="MS Shell Dlg 2"/>
        </w:rPr>
      </w:pPr>
      <w:r>
        <w:rPr>
          <w:rFonts w:ascii="Times New Roman" w:hAnsi="Times New Roman" w:cs="Times New Roman"/>
        </w:rPr>
        <w:tab/>
      </w:r>
      <w:r w:rsidRPr="002F0A56">
        <w:rPr>
          <w:rFonts w:ascii="Times New Roman" w:hAnsi="Times New Roman" w:cs="Times New Roman"/>
          <w:b/>
        </w:rPr>
        <w:t>for each</w:t>
      </w:r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i/>
        </w:rPr>
        <w:t>state</w:t>
      </w:r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  <w:i/>
        </w:rPr>
        <w:t>chart</w:t>
      </w:r>
      <w:r>
        <w:rPr>
          <w:rFonts w:ascii="Times New Roman" w:hAnsi="Times New Roman" w:cs="Times New Roman"/>
        </w:rPr>
        <w:t>[</w:t>
      </w:r>
      <w:r w:rsidRPr="002F0A56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] </w:t>
      </w:r>
      <w:r w:rsidRPr="002F0A56">
        <w:rPr>
          <w:rFonts w:ascii="Times New Roman" w:hAnsi="Times New Roman" w:cs="Times New Roman"/>
          <w:b/>
        </w:rPr>
        <w:t>do</w:t>
      </w:r>
    </w:p>
    <w:p w14:paraId="18F81ED8" w14:textId="77777777" w:rsidR="00654DA7" w:rsidRDefault="00654DA7" w:rsidP="00654DA7">
      <w:pPr>
        <w:pStyle w:val="NoSpacing"/>
        <w:ind w:left="1134" w:right="1416"/>
      </w:pPr>
      <w:r>
        <w:tab/>
      </w:r>
      <w:r>
        <w:tab/>
      </w:r>
      <w:r>
        <w:rPr>
          <w:b/>
        </w:rPr>
        <w:t>if</w:t>
      </w:r>
      <w:r>
        <w:t xml:space="preserve"> INCOMPLETE?(</w:t>
      </w:r>
      <w:r>
        <w:rPr>
          <w:i/>
        </w:rPr>
        <w:t>state</w:t>
      </w:r>
      <w:r>
        <w:t xml:space="preserve">) </w:t>
      </w:r>
      <w:r>
        <w:rPr>
          <w:b/>
        </w:rPr>
        <w:t>and</w:t>
      </w:r>
      <w:r>
        <w:t xml:space="preserve"> </w:t>
      </w:r>
    </w:p>
    <w:p w14:paraId="16FEBFCE" w14:textId="01C3FFE4" w:rsidR="00654DA7" w:rsidRDefault="00654DA7" w:rsidP="00654DA7">
      <w:pPr>
        <w:pStyle w:val="NoSpacing"/>
        <w:ind w:left="2550" w:right="1416"/>
      </w:pPr>
      <w:r>
        <w:t>NEXT-CATEG(</w:t>
      </w:r>
      <w:r>
        <w:rPr>
          <w:i/>
        </w:rPr>
        <w:t>state</w:t>
      </w:r>
      <w:r>
        <w:t xml:space="preserve">) is not part-of-speech </w:t>
      </w:r>
      <w:r>
        <w:rPr>
          <w:b/>
        </w:rPr>
        <w:t>then</w:t>
      </w:r>
    </w:p>
    <w:p w14:paraId="4610EC9F" w14:textId="573C82E0" w:rsidR="00654DA7" w:rsidRDefault="00654DA7" w:rsidP="00654DA7">
      <w:pPr>
        <w:pStyle w:val="NoSpacing"/>
        <w:ind w:left="1134" w:right="1416"/>
      </w:pPr>
      <w:r>
        <w:tab/>
      </w:r>
      <w:r>
        <w:tab/>
      </w:r>
      <w:r>
        <w:tab/>
      </w:r>
      <w:r>
        <w:tab/>
        <w:t>PREDICTOR(</w:t>
      </w:r>
      <w:r>
        <w:rPr>
          <w:i/>
        </w:rPr>
        <w:t>state</w:t>
      </w:r>
      <w:r>
        <w:t>)</w:t>
      </w:r>
    </w:p>
    <w:p w14:paraId="4775BC4B" w14:textId="77777777" w:rsidR="00654DA7" w:rsidRDefault="00654DA7" w:rsidP="00654DA7">
      <w:pPr>
        <w:pStyle w:val="NoSpacing"/>
        <w:ind w:left="1134" w:right="1416"/>
      </w:pPr>
      <w:r>
        <w:tab/>
      </w:r>
      <w:r>
        <w:tab/>
      </w:r>
      <w:r>
        <w:rPr>
          <w:b/>
        </w:rPr>
        <w:t>else if</w:t>
      </w:r>
      <w:r>
        <w:t xml:space="preserve"> INCOMPLETE?(</w:t>
      </w:r>
      <w:r>
        <w:rPr>
          <w:i/>
        </w:rPr>
        <w:t>state</w:t>
      </w:r>
      <w:r>
        <w:t xml:space="preserve">) </w:t>
      </w:r>
      <w:r>
        <w:rPr>
          <w:b/>
        </w:rPr>
        <w:t>and</w:t>
      </w:r>
      <w:r>
        <w:t xml:space="preserve"> </w:t>
      </w:r>
    </w:p>
    <w:p w14:paraId="12525EBD" w14:textId="0AC56FD4" w:rsidR="00654DA7" w:rsidRDefault="00654DA7" w:rsidP="00654DA7">
      <w:pPr>
        <w:pStyle w:val="NoSpacing"/>
        <w:ind w:left="2550" w:right="1416" w:firstLine="282"/>
        <w:rPr>
          <w:b/>
        </w:rPr>
      </w:pPr>
      <w:r>
        <w:lastRenderedPageBreak/>
        <w:t>NEXT_CATEG(</w:t>
      </w:r>
      <w:r>
        <w:rPr>
          <w:i/>
        </w:rPr>
        <w:t>state</w:t>
      </w:r>
      <w:r>
        <w:t xml:space="preserve">) is a part-of-speech </w:t>
      </w:r>
      <w:r>
        <w:rPr>
          <w:b/>
        </w:rPr>
        <w:t>then</w:t>
      </w:r>
    </w:p>
    <w:p w14:paraId="7D093D5E" w14:textId="535FBEAE" w:rsidR="00654DA7" w:rsidRDefault="00654DA7" w:rsidP="00654DA7">
      <w:pPr>
        <w:pStyle w:val="NoSpacing"/>
        <w:ind w:left="1134" w:right="1416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SCANNER(</w:t>
      </w:r>
      <w:r>
        <w:rPr>
          <w:i/>
        </w:rPr>
        <w:t>state</w:t>
      </w:r>
      <w:r>
        <w:t>)</w:t>
      </w:r>
    </w:p>
    <w:p w14:paraId="66842EA4" w14:textId="77777777" w:rsidR="00654DA7" w:rsidRDefault="00654DA7" w:rsidP="00654DA7">
      <w:pPr>
        <w:pStyle w:val="NoSpacing"/>
        <w:ind w:left="1134" w:right="1416"/>
      </w:pPr>
      <w:r>
        <w:tab/>
      </w:r>
      <w:r>
        <w:tab/>
      </w:r>
      <w:r>
        <w:rPr>
          <w:b/>
        </w:rPr>
        <w:t>else</w:t>
      </w:r>
    </w:p>
    <w:p w14:paraId="77FE2E34" w14:textId="77777777" w:rsidR="00654DA7" w:rsidRDefault="00654DA7" w:rsidP="00654DA7">
      <w:pPr>
        <w:pStyle w:val="NoSpacing"/>
        <w:ind w:left="1134" w:right="1416"/>
      </w:pPr>
      <w:r>
        <w:tab/>
      </w:r>
      <w:r>
        <w:tab/>
      </w:r>
      <w:r>
        <w:tab/>
        <w:t>COMPLETER(</w:t>
      </w:r>
      <w:r>
        <w:rPr>
          <w:i/>
        </w:rPr>
        <w:t>state</w:t>
      </w:r>
      <w:r>
        <w:t>)</w:t>
      </w:r>
    </w:p>
    <w:p w14:paraId="6D3F7EEB" w14:textId="77777777" w:rsidR="00654DA7" w:rsidRDefault="00654DA7" w:rsidP="00654DA7">
      <w:pPr>
        <w:pStyle w:val="NoSpacing"/>
        <w:ind w:left="1134" w:right="1416"/>
        <w:rPr>
          <w:b/>
        </w:rPr>
      </w:pPr>
      <w:r>
        <w:tab/>
      </w:r>
      <w:r>
        <w:rPr>
          <w:b/>
        </w:rPr>
        <w:t>end</w:t>
      </w:r>
    </w:p>
    <w:p w14:paraId="37F4EB4B" w14:textId="77777777" w:rsidR="00654DA7" w:rsidRDefault="00654DA7" w:rsidP="00654DA7">
      <w:pPr>
        <w:pStyle w:val="NoSpacing"/>
        <w:ind w:left="1134" w:right="1416"/>
        <w:rPr>
          <w:b/>
        </w:rPr>
      </w:pPr>
      <w:r>
        <w:rPr>
          <w:b/>
        </w:rPr>
        <w:t>end</w:t>
      </w:r>
    </w:p>
    <w:p w14:paraId="49F361B4" w14:textId="77777777" w:rsidR="00654DA7" w:rsidRDefault="00654DA7" w:rsidP="00654DA7">
      <w:pPr>
        <w:pStyle w:val="NoSpacing"/>
        <w:ind w:left="1134" w:right="1416"/>
      </w:pPr>
      <w:r>
        <w:rPr>
          <w:b/>
        </w:rPr>
        <w:t>return</w:t>
      </w:r>
      <w:r>
        <w:t>(</w:t>
      </w:r>
      <w:r>
        <w:rPr>
          <w:i/>
        </w:rPr>
        <w:t>chart</w:t>
      </w:r>
      <w:r>
        <w:t>)</w:t>
      </w:r>
    </w:p>
    <w:p w14:paraId="50B7B76C" w14:textId="0F1DED24" w:rsidR="00654DA7" w:rsidRPr="00654DA7" w:rsidRDefault="00654DA7" w:rsidP="00654DA7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 w:rsidRPr="00654DA7">
        <w:rPr>
          <w:rFonts w:ascii="Times New Roman" w:hAnsi="Times New Roman" w:cs="Times New Roman"/>
          <w:sz w:val="18"/>
          <w:szCs w:val="18"/>
        </w:rPr>
        <w:t>Figura 2.1: Estrutura do algoritmo de Earley</w:t>
      </w:r>
    </w:p>
    <w:p w14:paraId="4F06BE19" w14:textId="77777777" w:rsidR="00654DA7" w:rsidRDefault="00654DA7" w:rsidP="00EC3890">
      <w:pPr>
        <w:ind w:firstLine="708"/>
        <w:jc w:val="both"/>
        <w:rPr>
          <w:rFonts w:ascii="Times New Roman" w:hAnsi="Times New Roman" w:cs="Times New Roman"/>
        </w:rPr>
      </w:pPr>
    </w:p>
    <w:p w14:paraId="3B8176B4" w14:textId="0B5123BD" w:rsidR="00B819A9" w:rsidRPr="00CF3299" w:rsidRDefault="00654DA7" w:rsidP="00CF329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realizar todos os processos descritos, o algoritmo de Earley é subdividido em três tarefas principais: </w:t>
      </w:r>
      <w:r>
        <w:rPr>
          <w:rFonts w:ascii="Times New Roman" w:hAnsi="Times New Roman" w:cs="Times New Roman"/>
          <w:i/>
        </w:rPr>
        <w:t>PREDICTOR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SCANNER</w:t>
      </w:r>
      <w:r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  <w:i/>
        </w:rPr>
        <w:t>COMPLETER</w:t>
      </w:r>
      <w:r>
        <w:rPr>
          <w:rFonts w:ascii="Times New Roman" w:hAnsi="Times New Roman" w:cs="Times New Roman"/>
        </w:rPr>
        <w:t xml:space="preserve">. O </w:t>
      </w:r>
      <w:r w:rsidRPr="00654DA7">
        <w:rPr>
          <w:rFonts w:ascii="Times New Roman" w:hAnsi="Times New Roman" w:cs="Times New Roman"/>
          <w:i/>
        </w:rPr>
        <w:t>PREDICTOR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realiza a </w:t>
      </w:r>
      <w:r w:rsidRPr="00654DA7">
        <w:rPr>
          <w:rFonts w:ascii="Constantia" w:hAnsi="Constantia"/>
        </w:rPr>
        <w:t>tarefa</w:t>
      </w:r>
      <w:r>
        <w:rPr>
          <w:rFonts w:ascii="Constantia" w:hAnsi="Constantia"/>
        </w:rPr>
        <w:t xml:space="preserve"> de prever as possíveis regras para cada categoria dos estados, enquanto o </w:t>
      </w:r>
      <w:r>
        <w:rPr>
          <w:rFonts w:ascii="Constantia" w:hAnsi="Constantia"/>
          <w:i/>
        </w:rPr>
        <w:t>COMPLETER</w:t>
      </w:r>
      <w:r>
        <w:rPr>
          <w:rFonts w:ascii="Constantia" w:hAnsi="Constantia"/>
        </w:rPr>
        <w:t xml:space="preserve"> realiza a atividade de assinalar o progresso de processamento para os estados. A última tarefa de identificação de terminais fica a cargo do </w:t>
      </w:r>
      <w:r>
        <w:rPr>
          <w:rFonts w:ascii="Constantia" w:hAnsi="Constantia"/>
          <w:i/>
        </w:rPr>
        <w:t>SCANNER</w:t>
      </w:r>
      <w:r>
        <w:rPr>
          <w:rFonts w:ascii="Constantia" w:hAnsi="Constantia"/>
        </w:rPr>
        <w:t>.</w:t>
      </w:r>
    </w:p>
    <w:p w14:paraId="70B3AB88" w14:textId="77777777" w:rsidR="0019138E" w:rsidRDefault="0019138E" w:rsidP="0019138E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7C87FEF" w14:textId="77777777" w:rsidR="00987B06" w:rsidRPr="00987B06" w:rsidRDefault="00987B06" w:rsidP="00CF3299">
      <w:pPr>
        <w:pStyle w:val="NoSpacing"/>
        <w:ind w:left="1134" w:right="566"/>
        <w:rPr>
          <w:rFonts w:ascii="Constantia" w:hAnsi="Constantia"/>
        </w:rPr>
      </w:pPr>
      <w:r w:rsidRPr="00987B06">
        <w:rPr>
          <w:rFonts w:ascii="Constantia" w:hAnsi="Constantia"/>
          <w:b/>
        </w:rPr>
        <w:t>procedure</w:t>
      </w:r>
      <w:r w:rsidRPr="00987B06">
        <w:rPr>
          <w:rFonts w:ascii="Constantia" w:hAnsi="Constantia"/>
        </w:rPr>
        <w:t xml:space="preserve"> PREDICTOR((</w:t>
      </w:r>
      <w:r w:rsidRPr="00EA3A12">
        <w:rPr>
          <w:rFonts w:ascii="Constantia" w:hAnsi="Constantia"/>
          <w:i/>
        </w:rPr>
        <w:t>A</w:t>
      </w:r>
      <w:r w:rsidR="00044D8F">
        <w:rPr>
          <w:rFonts w:ascii="Constantia" w:hAnsi="Constantia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987B06">
        <w:rPr>
          <w:rFonts w:ascii="Constantia" w:hAnsi="Constantia"/>
        </w:rPr>
        <w:t xml:space="preserve"> </w:t>
      </w:r>
      <w:r w:rsidR="00B819A9" w:rsidRPr="002F0A56">
        <w:rPr>
          <w:rFonts w:ascii="Times New Roman" w:hAnsi="Times New Roman" w:cs="Times New Roman"/>
        </w:rPr>
        <w:t>●</w:t>
      </w:r>
      <w:r w:rsidRPr="00987B06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987B06">
        <w:rPr>
          <w:rFonts w:ascii="Constantia" w:hAnsi="Constantia"/>
        </w:rPr>
        <w:t>, [</w:t>
      </w:r>
      <w:r w:rsidRPr="00987B06">
        <w:rPr>
          <w:rFonts w:ascii="Constantia" w:hAnsi="Constantia"/>
          <w:i/>
        </w:rPr>
        <w:t>i,j</w:t>
      </w:r>
      <w:r w:rsidRPr="00987B06">
        <w:rPr>
          <w:rFonts w:ascii="Constantia" w:hAnsi="Constantia"/>
        </w:rPr>
        <w:t>]))</w:t>
      </w:r>
    </w:p>
    <w:p w14:paraId="21E0D3A9" w14:textId="77777777" w:rsidR="00987B06" w:rsidRPr="00987B06" w:rsidRDefault="00987B06" w:rsidP="00CF3299">
      <w:pPr>
        <w:pStyle w:val="NoSpacing"/>
        <w:ind w:left="1134" w:right="566" w:firstLine="708"/>
        <w:rPr>
          <w:rFonts w:ascii="Constantia" w:hAnsi="Constantia"/>
        </w:rPr>
      </w:pPr>
      <w:r w:rsidRPr="00987B06">
        <w:rPr>
          <w:rFonts w:ascii="Constantia" w:hAnsi="Constantia"/>
          <w:b/>
        </w:rPr>
        <w:t>for each</w:t>
      </w:r>
      <w:r w:rsidRPr="00987B06">
        <w:rPr>
          <w:rFonts w:ascii="Constantia" w:hAnsi="Constantia"/>
        </w:rPr>
        <w:t>(</w:t>
      </w:r>
      <w:r w:rsidRPr="00987B06">
        <w:rPr>
          <w:rFonts w:ascii="Constantia" w:hAnsi="Constantia"/>
          <w:i/>
        </w:rPr>
        <w:t>B</w:t>
      </w:r>
      <w:r w:rsidR="00044D8F" w:rsidRP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987B06">
        <w:rPr>
          <w:rFonts w:ascii="Constantia" w:hAnsi="Constantia"/>
        </w:rPr>
        <w:t>) in GRAMMAR-RULES-FOR(</w:t>
      </w:r>
      <w:r w:rsidRPr="00987B06">
        <w:rPr>
          <w:rFonts w:ascii="Constantia" w:hAnsi="Constantia"/>
          <w:i/>
        </w:rPr>
        <w:t>B</w:t>
      </w:r>
      <w:r w:rsidRPr="00987B06">
        <w:rPr>
          <w:rFonts w:ascii="Constantia" w:hAnsi="Constantia"/>
        </w:rPr>
        <w:t xml:space="preserve">, </w:t>
      </w:r>
      <w:r w:rsidRPr="00987B06">
        <w:rPr>
          <w:rFonts w:ascii="Constantia" w:hAnsi="Constantia"/>
          <w:i/>
        </w:rPr>
        <w:t>grammar</w:t>
      </w:r>
      <w:r w:rsidRPr="00987B06">
        <w:rPr>
          <w:rFonts w:ascii="Constantia" w:hAnsi="Constantia"/>
        </w:rPr>
        <w:t xml:space="preserve">) </w:t>
      </w:r>
      <w:r w:rsidRPr="00987B06">
        <w:rPr>
          <w:rFonts w:ascii="Constantia" w:hAnsi="Constantia"/>
          <w:b/>
        </w:rPr>
        <w:t>do</w:t>
      </w:r>
    </w:p>
    <w:p w14:paraId="4924BA15" w14:textId="77777777" w:rsidR="00987B06" w:rsidRPr="00987B06" w:rsidRDefault="00987B06" w:rsidP="0019270F">
      <w:pPr>
        <w:pStyle w:val="NoSpacing"/>
        <w:ind w:left="1416" w:right="566" w:firstLine="708"/>
        <w:rPr>
          <w:rFonts w:ascii="Constantia" w:hAnsi="Constantia"/>
        </w:rPr>
      </w:pPr>
      <w:r w:rsidRPr="00987B06">
        <w:rPr>
          <w:rFonts w:ascii="Constantia" w:hAnsi="Constantia"/>
        </w:rPr>
        <w:t>ENQUEUE((B</w:t>
      </w:r>
      <w:r w:rsidR="00024B34">
        <w:rPr>
          <w:rFonts w:ascii="Constantia" w:hAnsi="Constantia"/>
        </w:rPr>
        <w:t xml:space="preserve"> </w:t>
      </w:r>
      <w:r w:rsidR="00024B34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987B06">
        <w:rPr>
          <w:rFonts w:ascii="Constantia" w:hAnsi="Constantia"/>
        </w:rPr>
        <w:t xml:space="preserve"> </w:t>
      </w:r>
      <w:r w:rsidR="00B819A9" w:rsidRPr="002F0A56">
        <w:rPr>
          <w:rFonts w:ascii="Times New Roman" w:hAnsi="Times New Roman" w:cs="Times New Roman"/>
        </w:rPr>
        <w:t>●</w:t>
      </w:r>
      <w:r w:rsidR="00B819A9">
        <w:rPr>
          <w:rFonts w:ascii="Times New Roman" w:hAnsi="Times New Roman" w:cs="Times New Roman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987B06">
        <w:rPr>
          <w:rFonts w:ascii="Constantia" w:hAnsi="Constantia"/>
        </w:rPr>
        <w:t>, [</w:t>
      </w:r>
      <w:r w:rsidRPr="00987B06">
        <w:rPr>
          <w:rFonts w:ascii="Constantia" w:hAnsi="Constantia"/>
          <w:i/>
        </w:rPr>
        <w:t>i,j</w:t>
      </w:r>
      <w:r w:rsidRPr="00987B06">
        <w:rPr>
          <w:rFonts w:ascii="Constantia" w:hAnsi="Constantia"/>
        </w:rPr>
        <w:t xml:space="preserve">]), </w:t>
      </w:r>
      <w:r w:rsidRPr="00987B06">
        <w:rPr>
          <w:rFonts w:ascii="Constantia" w:hAnsi="Constantia"/>
          <w:i/>
        </w:rPr>
        <w:t>chart</w:t>
      </w:r>
      <w:r w:rsidRPr="00987B06">
        <w:rPr>
          <w:rFonts w:ascii="Constantia" w:hAnsi="Constantia"/>
        </w:rPr>
        <w:t>[</w:t>
      </w:r>
      <w:r w:rsidRPr="00987B06">
        <w:rPr>
          <w:rFonts w:ascii="Constantia" w:hAnsi="Constantia"/>
          <w:i/>
        </w:rPr>
        <w:t>j</w:t>
      </w:r>
      <w:r w:rsidRPr="00987B06">
        <w:rPr>
          <w:rFonts w:ascii="Constantia" w:hAnsi="Constantia"/>
        </w:rPr>
        <w:t>])</w:t>
      </w:r>
    </w:p>
    <w:p w14:paraId="2103A09B" w14:textId="77777777" w:rsidR="0019138E" w:rsidRPr="00987B06" w:rsidRDefault="00987B06" w:rsidP="00CF3299">
      <w:pPr>
        <w:pStyle w:val="NoSpacing"/>
        <w:ind w:left="1134" w:right="566"/>
        <w:rPr>
          <w:rFonts w:ascii="Constantia" w:hAnsi="Constantia"/>
        </w:rPr>
      </w:pPr>
      <w:r w:rsidRPr="00987B06">
        <w:rPr>
          <w:rFonts w:ascii="Constantia" w:hAnsi="Constantia"/>
          <w:b/>
        </w:rPr>
        <w:t>end</w:t>
      </w:r>
    </w:p>
    <w:p w14:paraId="23352025" w14:textId="77777777" w:rsidR="00A464AA" w:rsidRDefault="00A464AA" w:rsidP="00CF3299">
      <w:pPr>
        <w:ind w:left="1134" w:right="566"/>
        <w:jc w:val="both"/>
        <w:rPr>
          <w:rFonts w:ascii="Constantia" w:hAnsi="Constantia"/>
        </w:rPr>
      </w:pPr>
    </w:p>
    <w:p w14:paraId="481EEA02" w14:textId="77777777" w:rsidR="00EA3A12" w:rsidRPr="00EA3A12" w:rsidRDefault="00EA3A12" w:rsidP="00CF3299">
      <w:pPr>
        <w:pStyle w:val="NoSpacing"/>
        <w:ind w:left="1134" w:right="566"/>
        <w:rPr>
          <w:rFonts w:ascii="Constantia" w:hAnsi="Constantia"/>
        </w:rPr>
      </w:pPr>
      <w:r w:rsidRPr="00EA3A12">
        <w:rPr>
          <w:rFonts w:ascii="Constantia" w:hAnsi="Constantia"/>
          <w:b/>
        </w:rPr>
        <w:t>procedure</w:t>
      </w:r>
      <w:r w:rsidRPr="00EA3A12">
        <w:rPr>
          <w:rFonts w:ascii="Constantia" w:hAnsi="Constantia"/>
        </w:rPr>
        <w:t xml:space="preserve"> SCANNER((</w:t>
      </w:r>
      <w:r w:rsidRPr="00EA3A12">
        <w:rPr>
          <w:rFonts w:ascii="Constantia" w:hAnsi="Constantia"/>
          <w:i/>
        </w:rPr>
        <w:t>A</w:t>
      </w:r>
      <w:r w:rsidR="00044D8F">
        <w:rPr>
          <w:rFonts w:ascii="Constantia" w:hAnsi="Constantia"/>
        </w:rPr>
        <w:t xml:space="preserve"> </w:t>
      </w:r>
      <w:r w:rsidR="00044D8F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EA3A12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EA3A12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EA3A12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EA3A12">
        <w:rPr>
          <w:rFonts w:ascii="Constantia" w:hAnsi="Constantia"/>
        </w:rPr>
        <w:t>, [</w:t>
      </w:r>
      <w:r w:rsidRPr="00EA3A12">
        <w:rPr>
          <w:rFonts w:ascii="Constantia" w:hAnsi="Constantia"/>
          <w:i/>
        </w:rPr>
        <w:t>i,j</w:t>
      </w:r>
      <w:r w:rsidRPr="00EA3A12">
        <w:rPr>
          <w:rFonts w:ascii="Constantia" w:hAnsi="Constantia"/>
        </w:rPr>
        <w:t>]))</w:t>
      </w:r>
    </w:p>
    <w:p w14:paraId="65041BE7" w14:textId="77777777" w:rsidR="00EA3A12" w:rsidRPr="00EA3A12" w:rsidRDefault="00EA3A12" w:rsidP="00CF3299">
      <w:pPr>
        <w:pStyle w:val="NoSpacing"/>
        <w:ind w:left="1134" w:right="566" w:firstLine="708"/>
        <w:rPr>
          <w:rFonts w:ascii="Constantia" w:hAnsi="Constantia"/>
        </w:rPr>
      </w:pPr>
      <w:r w:rsidRPr="00EA3A12">
        <w:rPr>
          <w:rFonts w:ascii="Constantia" w:hAnsi="Constantia"/>
          <w:b/>
        </w:rPr>
        <w:t>if</w:t>
      </w:r>
      <w:r w:rsidRPr="00EA3A12">
        <w:rPr>
          <w:rFonts w:ascii="Constantia" w:hAnsi="Constantia"/>
        </w:rPr>
        <w:t xml:space="preserve"> B </w:t>
      </w:r>
      <w:r w:rsidR="003A04B0" w:rsidRPr="003A04B0">
        <w:rPr>
          <w:rFonts w:ascii="Cambria Math" w:hAnsi="Cambria Math" w:cs="Cambria Math"/>
        </w:rPr>
        <w:t>⊂</w:t>
      </w:r>
      <w:r w:rsidR="003A04B0" w:rsidRPr="003A04B0">
        <w:rPr>
          <w:rFonts w:ascii="Constantia" w:hAnsi="Constantia"/>
        </w:rPr>
        <w:t xml:space="preserve"> </w:t>
      </w:r>
      <w:r w:rsidRPr="00EA3A12">
        <w:rPr>
          <w:rFonts w:ascii="Constantia" w:hAnsi="Constantia"/>
        </w:rPr>
        <w:t>PARTS-OF-SPEECH(</w:t>
      </w:r>
      <w:r w:rsidRPr="00044D8F">
        <w:rPr>
          <w:rFonts w:ascii="Constantia" w:hAnsi="Constantia"/>
          <w:i/>
        </w:rPr>
        <w:t>word</w:t>
      </w:r>
      <w:r w:rsidRPr="00EA3A12">
        <w:rPr>
          <w:rFonts w:ascii="Constantia" w:hAnsi="Constantia"/>
        </w:rPr>
        <w:t>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 xml:space="preserve">]) </w:t>
      </w:r>
      <w:r w:rsidRPr="00EA3A12">
        <w:rPr>
          <w:rFonts w:ascii="Constantia" w:hAnsi="Constantia"/>
          <w:b/>
        </w:rPr>
        <w:t>then</w:t>
      </w:r>
    </w:p>
    <w:p w14:paraId="69AF4A34" w14:textId="77777777" w:rsidR="00EA3A12" w:rsidRPr="00EA3A12" w:rsidRDefault="00EA3A12" w:rsidP="0019270F">
      <w:pPr>
        <w:pStyle w:val="NoSpacing"/>
        <w:ind w:left="1416" w:right="566" w:firstLine="708"/>
        <w:rPr>
          <w:rFonts w:ascii="Constantia" w:hAnsi="Constantia"/>
        </w:rPr>
      </w:pPr>
      <w:r w:rsidRPr="00EA3A12">
        <w:rPr>
          <w:rFonts w:ascii="Constantia" w:hAnsi="Constantia"/>
        </w:rPr>
        <w:t>ENQUEUE((B</w:t>
      </w:r>
      <w:r w:rsidR="00024B34">
        <w:rPr>
          <w:rFonts w:ascii="Constantia" w:hAnsi="Constantia"/>
        </w:rPr>
        <w:t xml:space="preserve"> </w:t>
      </w:r>
      <w:r w:rsidR="00024B34"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EA3A12">
        <w:rPr>
          <w:rFonts w:ascii="Constantia" w:hAnsi="Constantia"/>
        </w:rPr>
        <w:t xml:space="preserve"> </w:t>
      </w:r>
      <w:r w:rsidRPr="00044D8F">
        <w:rPr>
          <w:rFonts w:ascii="Constantia" w:hAnsi="Constantia"/>
          <w:i/>
        </w:rPr>
        <w:t>word</w:t>
      </w:r>
      <w:r w:rsidRPr="00EA3A12">
        <w:rPr>
          <w:rFonts w:ascii="Constantia" w:hAnsi="Constantia"/>
        </w:rPr>
        <w:t>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>], [</w:t>
      </w:r>
      <w:r w:rsidRPr="00044D8F">
        <w:rPr>
          <w:rFonts w:ascii="Constantia" w:hAnsi="Constantia"/>
          <w:i/>
        </w:rPr>
        <w:t>j,j</w:t>
      </w:r>
      <w:r w:rsidRPr="00EA3A12">
        <w:rPr>
          <w:rFonts w:ascii="Constantia" w:hAnsi="Constantia"/>
        </w:rPr>
        <w:t>+1]), chart[</w:t>
      </w:r>
      <w:r w:rsidRPr="00044D8F">
        <w:rPr>
          <w:rFonts w:ascii="Constantia" w:hAnsi="Constantia"/>
          <w:i/>
        </w:rPr>
        <w:t>j</w:t>
      </w:r>
      <w:r w:rsidRPr="00EA3A12">
        <w:rPr>
          <w:rFonts w:ascii="Constantia" w:hAnsi="Constantia"/>
        </w:rPr>
        <w:t>+1])</w:t>
      </w:r>
    </w:p>
    <w:p w14:paraId="04BE8C34" w14:textId="77777777" w:rsidR="00EA3A12" w:rsidRDefault="00044D8F" w:rsidP="00CF3299">
      <w:pPr>
        <w:ind w:left="1134" w:right="566"/>
        <w:jc w:val="both"/>
        <w:rPr>
          <w:rFonts w:ascii="Constantia" w:hAnsi="Constantia"/>
        </w:rPr>
      </w:pPr>
      <w:r>
        <w:rPr>
          <w:rFonts w:ascii="Constantia" w:hAnsi="Constantia"/>
          <w:b/>
        </w:rPr>
        <w:t>end</w:t>
      </w:r>
    </w:p>
    <w:p w14:paraId="1D155C2B" w14:textId="77777777" w:rsidR="00044D8F" w:rsidRDefault="00044D8F" w:rsidP="00CF3299">
      <w:pPr>
        <w:ind w:left="1134" w:right="566"/>
        <w:jc w:val="both"/>
        <w:rPr>
          <w:rFonts w:ascii="Constantia" w:hAnsi="Constantia"/>
        </w:rPr>
      </w:pPr>
    </w:p>
    <w:p w14:paraId="577D96B7" w14:textId="77777777" w:rsidR="004A0AD5" w:rsidRPr="004A0AD5" w:rsidRDefault="004A0AD5" w:rsidP="00CF3299">
      <w:pPr>
        <w:pStyle w:val="NoSpacing"/>
        <w:ind w:left="1134" w:right="566"/>
        <w:rPr>
          <w:rFonts w:ascii="Constantia" w:hAnsi="Constantia"/>
        </w:rPr>
      </w:pPr>
      <w:r w:rsidRPr="004A0AD5">
        <w:rPr>
          <w:rFonts w:ascii="Constantia" w:hAnsi="Constantia"/>
          <w:b/>
        </w:rPr>
        <w:t>procedure</w:t>
      </w:r>
      <w:r w:rsidRPr="004A0AD5">
        <w:rPr>
          <w:rFonts w:ascii="Constantia" w:hAnsi="Constantia"/>
        </w:rPr>
        <w:t xml:space="preserve"> COMPLETER((B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ɣ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>, [</w:t>
      </w:r>
      <w:r w:rsidRPr="004A0AD5">
        <w:rPr>
          <w:rFonts w:ascii="Constantia" w:hAnsi="Constantia"/>
          <w:i/>
        </w:rPr>
        <w:t>j,k</w:t>
      </w:r>
      <w:r w:rsidRPr="004A0AD5">
        <w:rPr>
          <w:rFonts w:ascii="Constantia" w:hAnsi="Constantia"/>
        </w:rPr>
        <w:t>]))</w:t>
      </w:r>
    </w:p>
    <w:p w14:paraId="080BD40F" w14:textId="77777777" w:rsidR="004A0AD5" w:rsidRPr="004A0AD5" w:rsidRDefault="004A0AD5" w:rsidP="00CF3299">
      <w:pPr>
        <w:pStyle w:val="NoSpacing"/>
        <w:ind w:left="1134" w:right="566" w:firstLine="708"/>
        <w:rPr>
          <w:rFonts w:ascii="Constantia" w:hAnsi="Constantia"/>
        </w:rPr>
      </w:pPr>
      <w:r w:rsidRPr="004A0AD5">
        <w:rPr>
          <w:rFonts w:ascii="Constantia" w:hAnsi="Constantia"/>
          <w:b/>
        </w:rPr>
        <w:t>for each</w:t>
      </w:r>
      <w:r w:rsidRPr="004A0AD5">
        <w:rPr>
          <w:rFonts w:ascii="Constantia" w:hAnsi="Constantia"/>
        </w:rPr>
        <w:t>(A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4A0AD5">
        <w:rPr>
          <w:rFonts w:ascii="Constantia" w:hAnsi="Constantia"/>
        </w:rPr>
        <w:t xml:space="preserve">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 xml:space="preserve"> B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4A0AD5">
        <w:rPr>
          <w:rFonts w:ascii="Constantia" w:hAnsi="Constantia"/>
        </w:rPr>
        <w:t>, [</w:t>
      </w:r>
      <w:r w:rsidRPr="004A0AD5">
        <w:rPr>
          <w:rFonts w:ascii="Constantia" w:hAnsi="Constantia"/>
          <w:i/>
        </w:rPr>
        <w:t>i,j</w:t>
      </w:r>
      <w:r w:rsidRPr="004A0AD5">
        <w:rPr>
          <w:rFonts w:ascii="Constantia" w:hAnsi="Constantia"/>
        </w:rPr>
        <w:t xml:space="preserve">]) in </w:t>
      </w:r>
      <w:r w:rsidRPr="004A0AD5">
        <w:rPr>
          <w:rFonts w:ascii="Constantia" w:hAnsi="Constantia"/>
          <w:i/>
        </w:rPr>
        <w:t>chart</w:t>
      </w:r>
      <w:r w:rsidRPr="004A0AD5">
        <w:rPr>
          <w:rFonts w:ascii="Constantia" w:hAnsi="Constantia"/>
        </w:rPr>
        <w:t>[</w:t>
      </w:r>
      <w:r w:rsidRPr="004A0AD5">
        <w:rPr>
          <w:rFonts w:ascii="Constantia" w:hAnsi="Constantia"/>
          <w:i/>
        </w:rPr>
        <w:t>j</w:t>
      </w:r>
      <w:r w:rsidRPr="004A0AD5">
        <w:rPr>
          <w:rFonts w:ascii="Constantia" w:hAnsi="Constantia"/>
        </w:rPr>
        <w:t xml:space="preserve">] </w:t>
      </w:r>
      <w:r w:rsidRPr="004A0AD5">
        <w:rPr>
          <w:rFonts w:ascii="Constantia" w:hAnsi="Constantia"/>
          <w:b/>
        </w:rPr>
        <w:t>do</w:t>
      </w:r>
    </w:p>
    <w:p w14:paraId="48D2F44D" w14:textId="77777777" w:rsidR="004A0AD5" w:rsidRPr="004A0AD5" w:rsidRDefault="004A0AD5" w:rsidP="0019270F">
      <w:pPr>
        <w:pStyle w:val="NoSpacing"/>
        <w:ind w:left="1416" w:right="566" w:firstLine="708"/>
        <w:rPr>
          <w:rFonts w:ascii="Constantia" w:hAnsi="Constantia"/>
        </w:rPr>
      </w:pPr>
      <w:r w:rsidRPr="004A0AD5">
        <w:rPr>
          <w:rFonts w:ascii="Constantia" w:hAnsi="Constantia"/>
        </w:rPr>
        <w:t>ENQUEUE((A</w:t>
      </w:r>
      <w:r>
        <w:rPr>
          <w:rFonts w:ascii="Constantia" w:hAnsi="Constantia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→</w:t>
      </w:r>
      <w:r w:rsidRPr="004A0AD5">
        <w:rPr>
          <w:rFonts w:ascii="Constantia" w:hAnsi="Constantia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α</w:t>
      </w:r>
      <w:r w:rsidRPr="004A0AD5">
        <w:rPr>
          <w:rFonts w:ascii="Constantia" w:hAnsi="Constantia"/>
        </w:rPr>
        <w:t xml:space="preserve"> B </w:t>
      </w:r>
      <w:r w:rsidRPr="002F0A56">
        <w:rPr>
          <w:rFonts w:ascii="Times New Roman" w:hAnsi="Times New Roman" w:cs="Times New Roman"/>
        </w:rPr>
        <w:t>●</w:t>
      </w:r>
      <w:r w:rsidRPr="004A0AD5">
        <w:rPr>
          <w:rFonts w:ascii="Constantia" w:hAnsi="Constantia"/>
        </w:rPr>
        <w:t xml:space="preserve"> </w:t>
      </w:r>
      <w:r w:rsidRPr="00987B06">
        <w:rPr>
          <w:rFonts w:ascii="Arial" w:hAnsi="Arial" w:cs="Arial"/>
          <w:i/>
          <w:color w:val="000000"/>
          <w:sz w:val="21"/>
          <w:szCs w:val="21"/>
          <w:shd w:val="clear" w:color="auto" w:fill="F9F9F9"/>
        </w:rPr>
        <w:t>β</w:t>
      </w:r>
      <w:r w:rsidRPr="004A0AD5">
        <w:rPr>
          <w:rFonts w:ascii="Constantia" w:hAnsi="Constantia"/>
        </w:rPr>
        <w:t>, [</w:t>
      </w:r>
      <w:r w:rsidRPr="004A0AD5">
        <w:rPr>
          <w:rFonts w:ascii="Constantia" w:hAnsi="Constantia"/>
          <w:i/>
        </w:rPr>
        <w:t>i,k</w:t>
      </w:r>
      <w:r w:rsidRPr="004A0AD5">
        <w:rPr>
          <w:rFonts w:ascii="Constantia" w:hAnsi="Constantia"/>
        </w:rPr>
        <w:t xml:space="preserve">]), </w:t>
      </w:r>
      <w:r w:rsidRPr="004A0AD5">
        <w:rPr>
          <w:rFonts w:ascii="Constantia" w:hAnsi="Constantia"/>
          <w:i/>
        </w:rPr>
        <w:t>chart</w:t>
      </w:r>
      <w:r w:rsidRPr="004A0AD5">
        <w:rPr>
          <w:rFonts w:ascii="Constantia" w:hAnsi="Constantia"/>
        </w:rPr>
        <w:t>[</w:t>
      </w:r>
      <w:r w:rsidRPr="004A0AD5">
        <w:rPr>
          <w:rFonts w:ascii="Constantia" w:hAnsi="Constantia"/>
          <w:i/>
        </w:rPr>
        <w:t>k</w:t>
      </w:r>
      <w:r w:rsidRPr="004A0AD5">
        <w:rPr>
          <w:rFonts w:ascii="Constantia" w:hAnsi="Constantia"/>
        </w:rPr>
        <w:t>])</w:t>
      </w:r>
    </w:p>
    <w:p w14:paraId="5FF3184B" w14:textId="77777777" w:rsidR="004A0AD5" w:rsidRPr="004A0AD5" w:rsidRDefault="004A0AD5" w:rsidP="00CF3299">
      <w:pPr>
        <w:pStyle w:val="NoSpacing"/>
        <w:ind w:left="1134" w:right="566"/>
        <w:rPr>
          <w:rFonts w:ascii="Constantia" w:hAnsi="Constantia"/>
          <w:b/>
        </w:rPr>
      </w:pPr>
      <w:r w:rsidRPr="004A0AD5">
        <w:rPr>
          <w:rFonts w:ascii="Constantia" w:hAnsi="Constantia"/>
          <w:b/>
        </w:rPr>
        <w:t>end</w:t>
      </w:r>
    </w:p>
    <w:p w14:paraId="6B0E4FA8" w14:textId="205A1776" w:rsidR="00CF3299" w:rsidRPr="00654DA7" w:rsidRDefault="00CF3299" w:rsidP="00CF329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  <w:t>Figura 2.2</w:t>
      </w:r>
      <w:r w:rsidRPr="00654DA7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 xml:space="preserve">Implementação dos métodos que constituem o </w:t>
      </w:r>
      <w:r w:rsidRPr="00CF3299">
        <w:rPr>
          <w:rFonts w:ascii="Times New Roman" w:hAnsi="Times New Roman" w:cs="Times New Roman"/>
          <w:i/>
          <w:sz w:val="18"/>
          <w:szCs w:val="18"/>
        </w:rPr>
        <w:t>Earley</w:t>
      </w:r>
    </w:p>
    <w:p w14:paraId="2D77E163" w14:textId="77777777" w:rsidR="00CF3299" w:rsidRDefault="00CF3299" w:rsidP="0016408B">
      <w:pPr>
        <w:jc w:val="both"/>
        <w:rPr>
          <w:rFonts w:ascii="Constantia" w:hAnsi="Constantia"/>
        </w:rPr>
      </w:pPr>
    </w:p>
    <w:p w14:paraId="411D3F22" w14:textId="28C28656" w:rsidR="00930421" w:rsidRDefault="00D8430B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  <w:t>Foram aplicadas melhorias neste</w:t>
      </w:r>
      <w:r w:rsidR="00930421">
        <w:rPr>
          <w:rFonts w:ascii="Constantia" w:hAnsi="Constantia"/>
        </w:rPr>
        <w:t xml:space="preserve"> algoritmo sem impactar em seu comportamento adequado. Estes detalhes serão abordados na seção 2.3 de estratégias de implementação.</w:t>
      </w:r>
    </w:p>
    <w:p w14:paraId="1A0BCF46" w14:textId="77777777" w:rsidR="00930421" w:rsidRDefault="00930421" w:rsidP="0016408B">
      <w:pPr>
        <w:jc w:val="both"/>
        <w:rPr>
          <w:rFonts w:ascii="Constantia" w:hAnsi="Constantia"/>
        </w:rPr>
      </w:pPr>
    </w:p>
    <w:p w14:paraId="521B74B0" w14:textId="77777777" w:rsidR="000839DF" w:rsidRPr="00A464AA" w:rsidRDefault="00DD0D5D" w:rsidP="0016408B">
      <w:pPr>
        <w:pStyle w:val="ListParagraph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Manipulação dos Dados</w:t>
      </w:r>
    </w:p>
    <w:p w14:paraId="02586FFD" w14:textId="77777777" w:rsidR="0088723B" w:rsidRDefault="0088723B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>Os dados foram apresentados estruturados em um arquivo de córpus, isto é, diversas sentenças com cada uma de suas palavras previamente classificadas (</w:t>
      </w:r>
      <w:r w:rsidRPr="0088723B">
        <w:rPr>
          <w:rFonts w:ascii="Constantia" w:hAnsi="Constantia"/>
          <w:i/>
        </w:rPr>
        <w:t>POS tags</w:t>
      </w:r>
      <w:r>
        <w:rPr>
          <w:rFonts w:ascii="Constantia" w:hAnsi="Constantia"/>
        </w:rPr>
        <w:t>) representadas através de suas árvores gramaticais (</w:t>
      </w:r>
      <w:r w:rsidRPr="0088723B">
        <w:rPr>
          <w:rFonts w:ascii="Constantia" w:hAnsi="Constantia"/>
          <w:i/>
        </w:rPr>
        <w:t>treebanks</w:t>
      </w:r>
      <w:r>
        <w:rPr>
          <w:rFonts w:ascii="Constantia" w:hAnsi="Constantia"/>
        </w:rPr>
        <w:t>).</w:t>
      </w:r>
    </w:p>
    <w:p w14:paraId="15CCED8B" w14:textId="7E88F487" w:rsidR="00222D2A" w:rsidRDefault="00222D2A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 leitura do arquivo foi realizada linha por linha e caracter por caracter, utilizando como base estrutural a abertura e fechamento de parênteses, tal como sua contagem para determinar qual regra estava </w:t>
      </w:r>
      <w:r w:rsidR="00D4514A">
        <w:rPr>
          <w:rFonts w:ascii="Constantia" w:hAnsi="Constantia"/>
        </w:rPr>
        <w:t>sendo concluída ou inicializada</w:t>
      </w:r>
      <w:r>
        <w:rPr>
          <w:rFonts w:ascii="Constantia" w:hAnsi="Constantia"/>
        </w:rPr>
        <w:t xml:space="preserve">. </w:t>
      </w:r>
    </w:p>
    <w:p w14:paraId="71C19C8D" w14:textId="324EBF60" w:rsidR="009C3348" w:rsidRDefault="009C3348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Enquanto a regra não havia sido lida por completo, uma estrutura adicional era manuseada para determinar seu conteúdo e organização. A cada regra lida, um valor inteiro era então as</w:t>
      </w:r>
      <w:r w:rsidR="003C0464">
        <w:rPr>
          <w:rFonts w:ascii="Constantia" w:hAnsi="Constantia"/>
        </w:rPr>
        <w:t xml:space="preserve">sociado a regra, determinando seu </w:t>
      </w:r>
      <w:r>
        <w:rPr>
          <w:rFonts w:ascii="Constantia" w:hAnsi="Constantia"/>
        </w:rPr>
        <w:t>nível na árvore. Todas as regras seguintes eram formadas por seus ramos anteriores mais seu próprio nível e valor. Assim que o fim da regra era identificado, uma leitura era realizada na lista para capturar todos os elementos pertencentes a regra concluída naquele momento.</w:t>
      </w:r>
    </w:p>
    <w:p w14:paraId="2B9FC0C3" w14:textId="0369FD63" w:rsidR="009C3348" w:rsidRDefault="009F44F6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Caso a linha em leitura contivesse uma sequência de </w:t>
      </w:r>
      <w:r w:rsidR="00F81986">
        <w:rPr>
          <w:rFonts w:ascii="Constantia" w:hAnsi="Constantia"/>
        </w:rPr>
        <w:t>caracteres que não fossem maiúsculos, descaracterizando a leitura de uma categoria POS, era então realizada</w:t>
      </w:r>
      <w:r>
        <w:rPr>
          <w:rFonts w:ascii="Constantia" w:hAnsi="Constantia"/>
        </w:rPr>
        <w:t xml:space="preserve"> a leitura de um lé</w:t>
      </w:r>
      <w:r w:rsidR="00F81986">
        <w:rPr>
          <w:rFonts w:ascii="Constantia" w:hAnsi="Constantia"/>
        </w:rPr>
        <w:t>xico</w:t>
      </w:r>
      <w:r>
        <w:rPr>
          <w:rFonts w:ascii="Constantia" w:hAnsi="Constantia"/>
        </w:rPr>
        <w:t>.</w:t>
      </w:r>
      <w:r w:rsidR="00F81986">
        <w:rPr>
          <w:rFonts w:ascii="Constantia" w:hAnsi="Constantia"/>
        </w:rPr>
        <w:t xml:space="preserve"> Não foi realizado nenhuma exclusão, todos os casos, incluindo pontuações, são terminais e integram a</w:t>
      </w:r>
      <w:r w:rsidR="00C552BD">
        <w:rPr>
          <w:rFonts w:ascii="Constantia" w:hAnsi="Constantia"/>
        </w:rPr>
        <w:t xml:space="preserve"> estrutura de léxico construída, de acordo com a especificação de Gramáticas Livres de Contexto</w:t>
      </w:r>
      <w:r w:rsidR="008C70D6">
        <w:rPr>
          <w:rFonts w:ascii="Constantia" w:hAnsi="Constantia"/>
        </w:rPr>
        <w:t xml:space="preserve"> </w:t>
      </w:r>
      <w:r w:rsidR="008C70D6" w:rsidRPr="008C70D6">
        <w:rPr>
          <w:rFonts w:ascii="Constantia" w:hAnsi="Constantia"/>
          <w:highlight w:val="yellow"/>
        </w:rPr>
        <w:t>(XXXXXXXX ALAIR)</w:t>
      </w:r>
      <w:r w:rsidR="008C70D6">
        <w:rPr>
          <w:rFonts w:ascii="Constantia" w:hAnsi="Constantia"/>
        </w:rPr>
        <w:t>.</w:t>
      </w:r>
    </w:p>
    <w:p w14:paraId="2AB2D647" w14:textId="77777777" w:rsidR="000839DF" w:rsidRDefault="0088723B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Apesar de seguir uma estrutura, os dados do córpus não são de fácil manipulação. </w:t>
      </w:r>
      <w:r w:rsidR="00222D2A">
        <w:rPr>
          <w:rFonts w:ascii="Constantia" w:hAnsi="Constantia"/>
        </w:rPr>
        <w:t>Foi utilizada uma estrutura de Mapa para salvar as regras como chaves e as sentenças como uma lista associada de valores não duplicados.</w:t>
      </w:r>
    </w:p>
    <w:p w14:paraId="29D328AD" w14:textId="3BDD1838" w:rsidR="00A225A9" w:rsidRDefault="00015007" w:rsidP="0088723B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>Além do tratamento inicial para geração da gramática e suas respectivas árvores, f</w:t>
      </w:r>
      <w:r w:rsidR="00A225A9">
        <w:rPr>
          <w:rFonts w:ascii="Constantia" w:hAnsi="Constantia"/>
        </w:rPr>
        <w:t>oi necessário realizar algumas atividades de pós-processamento nas estruturas coletadas a partir do córpus para obter o comportamento esperado do Earley:</w:t>
      </w:r>
    </w:p>
    <w:p w14:paraId="24CC483F" w14:textId="77777777" w:rsidR="00A225A9" w:rsidRDefault="00A225A9" w:rsidP="00A225A9">
      <w:pPr>
        <w:pStyle w:val="ListParagraph"/>
        <w:numPr>
          <w:ilvl w:val="0"/>
          <w:numId w:val="8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Regras recursivas (e.g., IP-&gt; IP) foram removidas.</w:t>
      </w:r>
    </w:p>
    <w:p w14:paraId="4BFC52BB" w14:textId="77777777" w:rsidR="00A225A9" w:rsidRDefault="00A225A9" w:rsidP="00A225A9">
      <w:pPr>
        <w:pStyle w:val="ListParagraph"/>
        <w:numPr>
          <w:ilvl w:val="0"/>
          <w:numId w:val="8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Ciclos recursivos (e.g., IP-&gt; NP, NP-&gt;PP, </w:t>
      </w:r>
      <w:r w:rsidRPr="00A225A9">
        <w:rPr>
          <w:rFonts w:ascii="Constantia" w:hAnsi="Constantia"/>
        </w:rPr>
        <w:t>PP-&gt; IP</w:t>
      </w:r>
      <w:r>
        <w:rPr>
          <w:rFonts w:ascii="Constantia" w:hAnsi="Constantia"/>
        </w:rPr>
        <w:t>) foram removidos.</w:t>
      </w:r>
    </w:p>
    <w:p w14:paraId="29FEB277" w14:textId="25041A22" w:rsidR="00D533E5" w:rsidRDefault="00D533E5" w:rsidP="00D533E5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Houve ainda um caso especial de tratamento. Existem regras que estão presentes no córpus tanto como regras gramaticais quanto </w:t>
      </w:r>
      <w:r w:rsidR="00EE16BE">
        <w:rPr>
          <w:rFonts w:ascii="Constantia" w:hAnsi="Constantia"/>
        </w:rPr>
        <w:t xml:space="preserve">no </w:t>
      </w:r>
      <w:r>
        <w:rPr>
          <w:rFonts w:ascii="Constantia" w:hAnsi="Constantia"/>
        </w:rPr>
        <w:t xml:space="preserve">léxico (e.g., </w:t>
      </w:r>
      <w:r w:rsidRPr="00D533E5">
        <w:rPr>
          <w:rFonts w:ascii="Constantia" w:hAnsi="Constantia"/>
        </w:rPr>
        <w:t xml:space="preserve">NP-&gt; PRO$ NPR </w:t>
      </w:r>
      <w:r>
        <w:rPr>
          <w:rFonts w:ascii="Constantia" w:hAnsi="Constantia"/>
        </w:rPr>
        <w:t xml:space="preserve">e </w:t>
      </w:r>
      <w:r w:rsidRPr="00D533E5">
        <w:rPr>
          <w:rFonts w:ascii="Constantia" w:hAnsi="Constantia"/>
        </w:rPr>
        <w:t>NP-&gt; elliptical</w:t>
      </w:r>
      <w:r>
        <w:rPr>
          <w:rFonts w:ascii="Constantia" w:hAnsi="Constantia"/>
        </w:rPr>
        <w:t xml:space="preserve">). Isto causava um comportamento inapropriado no algoritmo, uma vez que ao invés de entrar no </w:t>
      </w:r>
      <w:r w:rsidRPr="00D533E5">
        <w:rPr>
          <w:rFonts w:ascii="Constantia" w:hAnsi="Constantia"/>
          <w:i/>
        </w:rPr>
        <w:t>loop</w:t>
      </w:r>
      <w:r>
        <w:rPr>
          <w:rFonts w:ascii="Constantia" w:hAnsi="Constantia"/>
        </w:rPr>
        <w:t xml:space="preserve"> do PREDICTOR,</w:t>
      </w:r>
      <w:r w:rsidR="009E252B">
        <w:rPr>
          <w:rFonts w:ascii="Constantia" w:hAnsi="Constantia"/>
        </w:rPr>
        <w:t xml:space="preserve"> descrito na Figura 2.2,</w:t>
      </w:r>
      <w:r>
        <w:rPr>
          <w:rFonts w:ascii="Constantia" w:hAnsi="Constantia"/>
        </w:rPr>
        <w:t xml:space="preserve"> o estado era encontrado no léxico e então identificado como </w:t>
      </w:r>
      <w:r>
        <w:rPr>
          <w:rFonts w:ascii="Constantia" w:hAnsi="Constantia"/>
          <w:i/>
        </w:rPr>
        <w:t>part-of-speech</w:t>
      </w:r>
      <w:r>
        <w:rPr>
          <w:rFonts w:ascii="Constantia" w:hAnsi="Constantia"/>
        </w:rPr>
        <w:t xml:space="preserve">, entrando inesperadamente no loop do </w:t>
      </w:r>
      <w:r w:rsidRPr="00D533E5">
        <w:rPr>
          <w:rFonts w:ascii="Constantia" w:hAnsi="Constantia"/>
          <w:i/>
        </w:rPr>
        <w:t>SCANNER</w:t>
      </w:r>
      <w:r>
        <w:rPr>
          <w:rFonts w:ascii="Constantia" w:hAnsi="Constantia"/>
        </w:rPr>
        <w:t xml:space="preserve">. </w:t>
      </w:r>
      <w:r w:rsidR="009E4BAB">
        <w:rPr>
          <w:rFonts w:ascii="Constantia" w:hAnsi="Constantia"/>
        </w:rPr>
        <w:t>Desta forma, o</w:t>
      </w:r>
      <w:r>
        <w:rPr>
          <w:rFonts w:ascii="Constantia" w:hAnsi="Constantia"/>
        </w:rPr>
        <w:t xml:space="preserve"> algoritmo deixava de reconhecer sentenças que possuíssem estes casos já que muitos estados deixavam de ser previstos. Fez-se necessário a análise de todas as regras gramaticais e todo o léxico para identificação destes casos: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33E5" w14:paraId="0C2D2A27" w14:textId="77777777" w:rsidTr="00C518E6">
        <w:trPr>
          <w:jc w:val="center"/>
        </w:trPr>
        <w:tc>
          <w:tcPr>
            <w:tcW w:w="2831" w:type="dxa"/>
          </w:tcPr>
          <w:p w14:paraId="2B11539A" w14:textId="4C3778F0" w:rsidR="00D533E5" w:rsidRPr="00C518E6" w:rsidRDefault="008F4345" w:rsidP="00C518E6">
            <w:pPr>
              <w:jc w:val="center"/>
              <w:rPr>
                <w:rFonts w:ascii="Constantia" w:hAnsi="Constantia"/>
                <w:b/>
              </w:rPr>
            </w:pPr>
            <w:r>
              <w:rPr>
                <w:rFonts w:ascii="Constantia" w:hAnsi="Constantia"/>
                <w:b/>
              </w:rPr>
              <w:t>POS TAG</w:t>
            </w:r>
          </w:p>
        </w:tc>
        <w:tc>
          <w:tcPr>
            <w:tcW w:w="2831" w:type="dxa"/>
          </w:tcPr>
          <w:p w14:paraId="52C102A7" w14:textId="77777777" w:rsidR="00D533E5" w:rsidRPr="00C518E6" w:rsidRDefault="00D533E5" w:rsidP="00C518E6">
            <w:pPr>
              <w:jc w:val="center"/>
              <w:rPr>
                <w:rFonts w:ascii="Constantia" w:hAnsi="Constantia"/>
                <w:b/>
              </w:rPr>
            </w:pPr>
            <w:r w:rsidRPr="00C518E6">
              <w:rPr>
                <w:rFonts w:ascii="Constantia" w:hAnsi="Constantia"/>
                <w:b/>
              </w:rPr>
              <w:t>REGRA</w:t>
            </w:r>
          </w:p>
        </w:tc>
        <w:tc>
          <w:tcPr>
            <w:tcW w:w="2832" w:type="dxa"/>
          </w:tcPr>
          <w:p w14:paraId="518F93FD" w14:textId="77777777" w:rsidR="00D533E5" w:rsidRPr="00C518E6" w:rsidRDefault="00D533E5" w:rsidP="00C518E6">
            <w:pPr>
              <w:jc w:val="center"/>
              <w:rPr>
                <w:rFonts w:ascii="Constantia" w:hAnsi="Constantia"/>
                <w:b/>
              </w:rPr>
            </w:pPr>
            <w:r w:rsidRPr="00C518E6">
              <w:rPr>
                <w:rFonts w:ascii="Constantia" w:hAnsi="Constantia"/>
                <w:b/>
              </w:rPr>
              <w:t>LÉXICO</w:t>
            </w:r>
          </w:p>
        </w:tc>
      </w:tr>
      <w:tr w:rsidR="00D533E5" w14:paraId="4060BA7F" w14:textId="77777777" w:rsidTr="00C518E6">
        <w:trPr>
          <w:jc w:val="center"/>
        </w:trPr>
        <w:tc>
          <w:tcPr>
            <w:tcW w:w="2831" w:type="dxa"/>
          </w:tcPr>
          <w:p w14:paraId="3BB6DA75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NP</w:t>
            </w:r>
          </w:p>
        </w:tc>
        <w:tc>
          <w:tcPr>
            <w:tcW w:w="2831" w:type="dxa"/>
          </w:tcPr>
          <w:p w14:paraId="70E78E7F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328</w:t>
            </w:r>
          </w:p>
        </w:tc>
        <w:tc>
          <w:tcPr>
            <w:tcW w:w="2832" w:type="dxa"/>
          </w:tcPr>
          <w:p w14:paraId="7E528FB9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</w:tr>
      <w:tr w:rsidR="00D533E5" w14:paraId="0FA9C913" w14:textId="77777777" w:rsidTr="00C518E6">
        <w:trPr>
          <w:jc w:val="center"/>
        </w:trPr>
        <w:tc>
          <w:tcPr>
            <w:tcW w:w="2831" w:type="dxa"/>
          </w:tcPr>
          <w:p w14:paraId="59DF7194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WPP</w:t>
            </w:r>
          </w:p>
        </w:tc>
        <w:tc>
          <w:tcPr>
            <w:tcW w:w="2831" w:type="dxa"/>
          </w:tcPr>
          <w:p w14:paraId="6C1513A1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  <w:tc>
          <w:tcPr>
            <w:tcW w:w="2832" w:type="dxa"/>
          </w:tcPr>
          <w:p w14:paraId="7F9EF1A8" w14:textId="77777777" w:rsidR="00D533E5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</w:tr>
      <w:tr w:rsidR="00C518E6" w14:paraId="5D0660F2" w14:textId="77777777" w:rsidTr="00C518E6">
        <w:trPr>
          <w:jc w:val="center"/>
        </w:trPr>
        <w:tc>
          <w:tcPr>
            <w:tcW w:w="2831" w:type="dxa"/>
          </w:tcPr>
          <w:p w14:paraId="7F9387EF" w14:textId="77777777"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VB</w:t>
            </w:r>
          </w:p>
        </w:tc>
        <w:tc>
          <w:tcPr>
            <w:tcW w:w="2831" w:type="dxa"/>
          </w:tcPr>
          <w:p w14:paraId="59D2D834" w14:textId="77777777"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</w:p>
        </w:tc>
        <w:tc>
          <w:tcPr>
            <w:tcW w:w="2832" w:type="dxa"/>
          </w:tcPr>
          <w:p w14:paraId="08BD30D0" w14:textId="77777777" w:rsidR="00C518E6" w:rsidRDefault="00C518E6" w:rsidP="00C518E6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1430</w:t>
            </w:r>
          </w:p>
        </w:tc>
      </w:tr>
    </w:tbl>
    <w:p w14:paraId="58C20565" w14:textId="77777777" w:rsidR="00D533E5" w:rsidRDefault="00D533E5" w:rsidP="00D533E5">
      <w:pPr>
        <w:jc w:val="both"/>
        <w:rPr>
          <w:rFonts w:ascii="Constantia" w:hAnsi="Constantia"/>
        </w:rPr>
      </w:pPr>
    </w:p>
    <w:p w14:paraId="2655D999" w14:textId="60BB8CBA" w:rsidR="00CA51FC" w:rsidRDefault="00C518E6" w:rsidP="00CA51FC">
      <w:pPr>
        <w:ind w:firstLine="708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 </w:t>
      </w:r>
      <w:r>
        <w:rPr>
          <w:rFonts w:ascii="Constantia" w:hAnsi="Constantia"/>
          <w:i/>
        </w:rPr>
        <w:t xml:space="preserve">POS </w:t>
      </w:r>
      <w:r w:rsidRPr="00C518E6">
        <w:rPr>
          <w:rFonts w:ascii="Constantia" w:hAnsi="Constantia"/>
          <w:i/>
        </w:rPr>
        <w:t>tag</w:t>
      </w:r>
      <w:r>
        <w:rPr>
          <w:rFonts w:ascii="Constantia" w:hAnsi="Constantia"/>
        </w:rPr>
        <w:t xml:space="preserve"> </w:t>
      </w:r>
      <w:r w:rsidR="00D533E5" w:rsidRPr="00C518E6">
        <w:rPr>
          <w:rFonts w:ascii="Constantia" w:hAnsi="Constantia"/>
        </w:rPr>
        <w:t>NP</w:t>
      </w:r>
      <w:r>
        <w:rPr>
          <w:rFonts w:ascii="Constantia" w:hAnsi="Constantia"/>
        </w:rPr>
        <w:t xml:space="preserve"> estava </w:t>
      </w:r>
      <w:r w:rsidR="00D533E5" w:rsidRPr="00C518E6">
        <w:rPr>
          <w:rFonts w:ascii="Constantia" w:hAnsi="Constantia"/>
        </w:rPr>
        <w:t xml:space="preserve">presente em </w:t>
      </w:r>
      <w:r>
        <w:rPr>
          <w:rFonts w:ascii="Constantia" w:hAnsi="Constantia"/>
        </w:rPr>
        <w:t xml:space="preserve">328 regras gramaticais e em apenas outras 2 regras de léxico. O WPP estava presente em 8 regras gramaticais e 1 léxico. O VB estava presente em 1430 regras de léxico e apenas 4 regras gramaticais. Para solucionar este problema, levou em conta a proporção de cada </w:t>
      </w:r>
      <w:r>
        <w:rPr>
          <w:rFonts w:ascii="Constantia" w:hAnsi="Constantia"/>
          <w:i/>
        </w:rPr>
        <w:t>POS Tag</w:t>
      </w:r>
      <w:r>
        <w:rPr>
          <w:rFonts w:ascii="Constantia" w:hAnsi="Constantia"/>
        </w:rPr>
        <w:t xml:space="preserve"> presente em cada estrutura e foram excluídas as menores contagens para menor impacto e evitar efeitos colaterais no algoritmo (e.g., se mantiveram as 328 regras gramaticais de NP, excluindo suas duas ocorrências no léxico).</w:t>
      </w:r>
      <w:r w:rsidR="00CA51FC">
        <w:rPr>
          <w:rFonts w:ascii="Constantia" w:hAnsi="Constantia"/>
        </w:rPr>
        <w:t xml:space="preserve"> Nos experimentos testados não houve nenhum impacto negativo no comportamento correto do algoritmo</w:t>
      </w:r>
      <w:r w:rsidR="00897D7F">
        <w:rPr>
          <w:rFonts w:ascii="Constantia" w:hAnsi="Constantia"/>
        </w:rPr>
        <w:t xml:space="preserve"> após estas mudanças e o </w:t>
      </w:r>
      <w:r w:rsidR="00897D7F">
        <w:rPr>
          <w:rFonts w:ascii="Constantia" w:hAnsi="Constantia"/>
          <w:i/>
        </w:rPr>
        <w:t>bug</w:t>
      </w:r>
      <w:r w:rsidR="00897D7F">
        <w:rPr>
          <w:rFonts w:ascii="Constantia" w:hAnsi="Constantia"/>
        </w:rPr>
        <w:t xml:space="preserve"> foi corrigido conforme esperado</w:t>
      </w:r>
      <w:r w:rsidR="00CA51FC">
        <w:rPr>
          <w:rFonts w:ascii="Constantia" w:hAnsi="Constantia"/>
        </w:rPr>
        <w:t>.</w:t>
      </w:r>
    </w:p>
    <w:p w14:paraId="73740F83" w14:textId="77777777" w:rsidR="003423D2" w:rsidRPr="00C518E6" w:rsidRDefault="003423D2" w:rsidP="00CA51FC">
      <w:pPr>
        <w:ind w:firstLine="708"/>
        <w:jc w:val="both"/>
        <w:rPr>
          <w:rFonts w:ascii="Constantia" w:hAnsi="Constantia"/>
        </w:rPr>
      </w:pPr>
    </w:p>
    <w:p w14:paraId="46897742" w14:textId="77777777" w:rsidR="00A464AA" w:rsidRDefault="00A464AA" w:rsidP="0016408B">
      <w:pPr>
        <w:jc w:val="both"/>
        <w:rPr>
          <w:rFonts w:ascii="Constantia" w:hAnsi="Constantia"/>
        </w:rPr>
      </w:pPr>
    </w:p>
    <w:p w14:paraId="14679E61" w14:textId="6A06A956" w:rsidR="00B1591A" w:rsidRDefault="00B1591A" w:rsidP="0016408B">
      <w:pPr>
        <w:pStyle w:val="ListParagraph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O Problema</w:t>
      </w:r>
    </w:p>
    <w:p w14:paraId="6633BDD6" w14:textId="56A4988E" w:rsidR="00B1591A" w:rsidRPr="00B1591A" w:rsidRDefault="00B1591A" w:rsidP="00B1591A">
      <w:pPr>
        <w:ind w:left="708"/>
        <w:jc w:val="both"/>
        <w:rPr>
          <w:rFonts w:ascii="Constantia" w:hAnsi="Constantia"/>
        </w:rPr>
      </w:pPr>
      <w:r w:rsidRPr="00B1591A">
        <w:rPr>
          <w:rFonts w:ascii="Constantia" w:hAnsi="Constantia"/>
        </w:rPr>
        <w:t>Asfafasfas</w:t>
      </w:r>
    </w:p>
    <w:p w14:paraId="2CB0436A" w14:textId="3968A963" w:rsidR="00B1591A" w:rsidRPr="00B1591A" w:rsidRDefault="00B1591A" w:rsidP="00B1591A">
      <w:pPr>
        <w:ind w:left="708"/>
        <w:jc w:val="both"/>
        <w:rPr>
          <w:rFonts w:ascii="Constantia" w:hAnsi="Constantia"/>
        </w:rPr>
      </w:pPr>
      <w:r w:rsidRPr="00B1591A">
        <w:rPr>
          <w:rFonts w:ascii="Constantia" w:hAnsi="Constantia"/>
        </w:rPr>
        <w:t>Melhor colocar</w:t>
      </w:r>
      <w:r>
        <w:rPr>
          <w:rFonts w:ascii="Constantia" w:hAnsi="Constantia"/>
        </w:rPr>
        <w:t xml:space="preserve"> antes pq daí na seção seguinte descrevo como resolvi....</w:t>
      </w:r>
      <w:bookmarkStart w:id="0" w:name="_GoBack"/>
      <w:bookmarkEnd w:id="0"/>
    </w:p>
    <w:p w14:paraId="1C9B25FB" w14:textId="77777777" w:rsidR="00B1591A" w:rsidRPr="00B1591A" w:rsidRDefault="00B1591A" w:rsidP="00B1591A">
      <w:pPr>
        <w:jc w:val="both"/>
        <w:rPr>
          <w:rFonts w:ascii="Constantia" w:hAnsi="Constantia"/>
          <w:sz w:val="28"/>
          <w:szCs w:val="28"/>
        </w:rPr>
      </w:pPr>
    </w:p>
    <w:p w14:paraId="22B0ED0E" w14:textId="77777777" w:rsidR="000839DF" w:rsidRPr="00A464AA" w:rsidRDefault="00DD0D5D" w:rsidP="0016408B">
      <w:pPr>
        <w:pStyle w:val="ListParagraph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Arquitetura e Estratégias de Implementação</w:t>
      </w:r>
    </w:p>
    <w:p w14:paraId="7882EFE6" w14:textId="77777777" w:rsidR="0030164E" w:rsidRDefault="0030164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comparar primeiros resultados com últimos</w:t>
      </w:r>
    </w:p>
    <w:p w14:paraId="523A4523" w14:textId="77777777" w:rsidR="00DA1A1E" w:rsidRDefault="00DF59D5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threads</w:t>
      </w:r>
      <w:r w:rsidR="00C1643E">
        <w:rPr>
          <w:rFonts w:ascii="Constantia" w:hAnsi="Constantia"/>
        </w:rPr>
        <w:t xml:space="preserve"> </w:t>
      </w:r>
    </w:p>
    <w:p w14:paraId="207B2FDA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Numero ideal de threads (qtde)</w:t>
      </w:r>
      <w:r w:rsidR="006A7A60">
        <w:rPr>
          <w:rFonts w:ascii="Constantia" w:hAnsi="Constantia"/>
        </w:rPr>
        <w:t>: citar referencia do livro e argumentar q testes com maior qtde não surtiam resultados melhores;</w:t>
      </w:r>
    </w:p>
    <w:p w14:paraId="30E77365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Aumento de consumo de memória </w:t>
      </w:r>
      <w:r w:rsidR="006A7A60">
        <w:rPr>
          <w:rFonts w:ascii="Constantia" w:hAnsi="Constantia"/>
        </w:rPr>
        <w:t>;</w:t>
      </w:r>
    </w:p>
    <w:p w14:paraId="3A42C22F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Tarefas triviais não precisam de thread</w:t>
      </w:r>
      <w:r w:rsidR="006A7A60">
        <w:rPr>
          <w:rFonts w:ascii="Constantia" w:hAnsi="Constantia"/>
        </w:rPr>
        <w:t>;</w:t>
      </w:r>
    </w:p>
    <w:p w14:paraId="2E204C68" w14:textId="77777777" w:rsidR="00DF59D5" w:rsidRDefault="00DF59D5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remoção de predição de estados inúteis</w:t>
      </w:r>
    </w:p>
    <w:p w14:paraId="282008A0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redução do consumo de memória</w:t>
      </w:r>
    </w:p>
    <w:p w14:paraId="6FF7A99B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chamada ao garbage collector</w:t>
      </w:r>
      <w:r w:rsidR="006A7A60">
        <w:rPr>
          <w:rFonts w:ascii="Constantia" w:hAnsi="Constantia"/>
        </w:rPr>
        <w:t>;</w:t>
      </w:r>
    </w:p>
    <w:p w14:paraId="0B328417" w14:textId="77777777" w:rsidR="00C1643E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remoção de estruturas não utilizadas</w:t>
      </w:r>
      <w:r w:rsidR="006A7A60">
        <w:rPr>
          <w:rFonts w:ascii="Constantia" w:hAnsi="Constantia"/>
        </w:rPr>
        <w:t>;</w:t>
      </w:r>
    </w:p>
    <w:p w14:paraId="2C0225AC" w14:textId="77777777" w:rsidR="00DF59D5" w:rsidRDefault="00C1643E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- melhorias de performance</w:t>
      </w:r>
    </w:p>
    <w:p w14:paraId="696BFD9D" w14:textId="77777777" w:rsidR="00C1643E" w:rsidRDefault="00C1643E" w:rsidP="00C1643E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utilização de estruturas adicionais como índice para habilitar .contains() pegar o get() id dessa regra e busca-la diretamente na lista completa de gramar</w:t>
      </w:r>
      <w:r w:rsidR="006A7A60">
        <w:rPr>
          <w:rFonts w:ascii="Constantia" w:hAnsi="Constantia"/>
        </w:rPr>
        <w:t>;</w:t>
      </w:r>
    </w:p>
    <w:p w14:paraId="6EED70D6" w14:textId="77777777" w:rsidR="00C1643E" w:rsidRDefault="00C1643E" w:rsidP="00C1643E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completer e predictor não percorrem mais as listas inteiras.. consultam o índice, pegam apenas as ocorrências da X regra em questão e as processam</w:t>
      </w:r>
      <w:r w:rsidR="006A7A60">
        <w:rPr>
          <w:rFonts w:ascii="Constantia" w:hAnsi="Constantia"/>
        </w:rPr>
        <w:t>;</w:t>
      </w:r>
    </w:p>
    <w:p w14:paraId="260EA4CD" w14:textId="77777777" w:rsidR="00DF59D5" w:rsidRDefault="00DF59D5" w:rsidP="0016408B">
      <w:pPr>
        <w:jc w:val="both"/>
        <w:rPr>
          <w:rFonts w:ascii="Constantia" w:hAnsi="Constantia"/>
        </w:rPr>
      </w:pPr>
    </w:p>
    <w:p w14:paraId="1AD5050C" w14:textId="77777777" w:rsidR="00DF59D5" w:rsidRDefault="00DF59D5" w:rsidP="0016408B">
      <w:pPr>
        <w:jc w:val="both"/>
        <w:rPr>
          <w:rFonts w:ascii="Constantia" w:hAnsi="Constantia"/>
        </w:rPr>
      </w:pPr>
    </w:p>
    <w:p w14:paraId="792F5627" w14:textId="77777777" w:rsidR="00DF59D5" w:rsidRDefault="00DF59D5" w:rsidP="0016408B">
      <w:pPr>
        <w:jc w:val="both"/>
        <w:rPr>
          <w:rFonts w:ascii="Constantia" w:hAnsi="Constantia"/>
        </w:rPr>
      </w:pPr>
    </w:p>
    <w:p w14:paraId="28090A3C" w14:textId="77777777" w:rsidR="00DA1A1E" w:rsidRPr="00A464AA" w:rsidRDefault="00DA1A1E" w:rsidP="00DA1A1E">
      <w:pPr>
        <w:pStyle w:val="ListParagraph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 problema</w:t>
      </w:r>
    </w:p>
    <w:p w14:paraId="7DDA6135" w14:textId="77777777" w:rsidR="00A464AA" w:rsidRPr="002005A8" w:rsidRDefault="002005A8" w:rsidP="0016408B">
      <w:pPr>
        <w:jc w:val="both"/>
        <w:rPr>
          <w:rFonts w:ascii="Constantia" w:hAnsi="Constantia"/>
          <w:i/>
        </w:rPr>
      </w:pPr>
      <w:r w:rsidRPr="002005A8">
        <w:rPr>
          <w:rFonts w:ascii="Constantia" w:hAnsi="Constantia"/>
          <w:i/>
        </w:rPr>
        <w:t>Acho que já vou deixar abordado na introdução....</w:t>
      </w:r>
    </w:p>
    <w:p w14:paraId="3DD01E0C" w14:textId="77777777" w:rsidR="00DA1A1E" w:rsidRDefault="00DA1A1E" w:rsidP="0016408B">
      <w:pPr>
        <w:jc w:val="both"/>
        <w:rPr>
          <w:rFonts w:ascii="Constantia" w:hAnsi="Constantia"/>
        </w:rPr>
      </w:pPr>
    </w:p>
    <w:p w14:paraId="741D8C7F" w14:textId="77777777" w:rsidR="000839DF" w:rsidRPr="00A464AA" w:rsidRDefault="000839DF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Metodologia</w:t>
      </w:r>
    </w:p>
    <w:p w14:paraId="2CA3D1AF" w14:textId="77777777" w:rsidR="00A3650E" w:rsidRDefault="00CA3B8C" w:rsidP="007654D1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 córpus </w:t>
      </w:r>
      <w:r w:rsidR="007654D1">
        <w:rPr>
          <w:rFonts w:ascii="Constantia" w:hAnsi="Constantia"/>
          <w:i/>
        </w:rPr>
        <w:t>“aires-treino.parsed”,</w:t>
      </w:r>
      <w:r w:rsidR="007654D1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utilizado </w:t>
      </w:r>
      <w:r w:rsidR="007654D1">
        <w:rPr>
          <w:rFonts w:ascii="Constantia" w:hAnsi="Constantia"/>
        </w:rPr>
        <w:t>nas duas distribuições</w:t>
      </w:r>
      <w:r w:rsidR="00D42979">
        <w:rPr>
          <w:rFonts w:ascii="Constantia" w:hAnsi="Constantia"/>
        </w:rPr>
        <w:t xml:space="preserve"> para testes</w:t>
      </w:r>
      <w:r w:rsidR="007654D1">
        <w:rPr>
          <w:rFonts w:ascii="Constantia" w:hAnsi="Constantia"/>
        </w:rPr>
        <w:t xml:space="preserve">, </w:t>
      </w:r>
      <w:r>
        <w:rPr>
          <w:rFonts w:ascii="Constantia" w:hAnsi="Constantia"/>
        </w:rPr>
        <w:t>está em Português (Brasil)</w:t>
      </w:r>
      <w:r w:rsidR="007654D1">
        <w:rPr>
          <w:rFonts w:ascii="Constantia" w:hAnsi="Constantia"/>
        </w:rPr>
        <w:t xml:space="preserve"> e é constituído de </w:t>
      </w:r>
      <w:r w:rsidR="00A3650E">
        <w:rPr>
          <w:rFonts w:ascii="Constantia" w:hAnsi="Constantia"/>
        </w:rPr>
        <w:t xml:space="preserve">regras de Gramáticas Livres de Contexto, ou seja, cada sentença é sintaticamente anotada com </w:t>
      </w:r>
      <w:r w:rsidR="000C5A9C">
        <w:rPr>
          <w:rFonts w:ascii="Constantia" w:hAnsi="Constantia"/>
        </w:rPr>
        <w:t>sua respectiva</w:t>
      </w:r>
      <w:r w:rsidR="00A3650E">
        <w:rPr>
          <w:rFonts w:ascii="Constantia" w:hAnsi="Constantia"/>
        </w:rPr>
        <w:t xml:space="preserve"> árvore de </w:t>
      </w:r>
      <w:r w:rsidR="00A3650E" w:rsidRPr="00A3650E">
        <w:rPr>
          <w:rFonts w:ascii="Constantia" w:hAnsi="Constantia"/>
          <w:i/>
        </w:rPr>
        <w:t>parse</w:t>
      </w:r>
      <w:r w:rsidR="00853B59">
        <w:rPr>
          <w:rFonts w:ascii="Constantia" w:hAnsi="Constantia"/>
        </w:rPr>
        <w:t xml:space="preserve">, formando um córpus </w:t>
      </w:r>
      <w:r w:rsidR="00853B59">
        <w:rPr>
          <w:rFonts w:ascii="Constantia" w:hAnsi="Constantia"/>
          <w:i/>
        </w:rPr>
        <w:t>treebank</w:t>
      </w:r>
      <w:r w:rsidR="00A3650E">
        <w:rPr>
          <w:rFonts w:ascii="Constantia" w:hAnsi="Constantia"/>
        </w:rPr>
        <w:t xml:space="preserve"> </w:t>
      </w:r>
      <w:r w:rsidR="00B13A0C">
        <w:rPr>
          <w:rFonts w:ascii="Constantia" w:hAnsi="Constantia"/>
        </w:rPr>
        <w:t xml:space="preserve">com seu POS </w:t>
      </w:r>
      <w:r w:rsidR="00B13A0C">
        <w:rPr>
          <w:rFonts w:ascii="Constantia" w:hAnsi="Constantia"/>
          <w:i/>
        </w:rPr>
        <w:t>tagset</w:t>
      </w:r>
      <w:r w:rsidR="00B13A0C">
        <w:rPr>
          <w:rFonts w:ascii="Constantia" w:hAnsi="Constantia"/>
        </w:rPr>
        <w:t xml:space="preserve"> específico </w:t>
      </w:r>
      <w:r w:rsidR="00A3650E" w:rsidRPr="0016408B">
        <w:t>(JURAFSKY; MARTIN, 2006)</w:t>
      </w:r>
      <w:r w:rsidR="00A3650E">
        <w:rPr>
          <w:rFonts w:ascii="Constantia" w:hAnsi="Constantia"/>
        </w:rPr>
        <w:t>.</w:t>
      </w:r>
      <w:r w:rsidR="000B7136">
        <w:rPr>
          <w:rFonts w:ascii="Constantia" w:hAnsi="Constantia"/>
        </w:rPr>
        <w:t xml:space="preserve"> A imagem 3.1 mostra a árvore para a sentença “alguma vez se havia de ver a vaidade sem lugar .”</w:t>
      </w:r>
      <w:r w:rsidR="00C27135">
        <w:rPr>
          <w:rFonts w:ascii="Constantia" w:hAnsi="Constantia"/>
        </w:rPr>
        <w:t>.</w:t>
      </w:r>
    </w:p>
    <w:p w14:paraId="23AFEFA2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 xml:space="preserve">(IP </w:t>
      </w:r>
    </w:p>
    <w:p w14:paraId="2F88D126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lastRenderedPageBreak/>
        <w:tab/>
        <w:t>(NP (Q Alguma)</w:t>
      </w:r>
    </w:p>
    <w:p w14:paraId="2ECC7A98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 vez))</w:t>
      </w:r>
    </w:p>
    <w:p w14:paraId="7587E03F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(NP (SE se))</w:t>
      </w:r>
    </w:p>
    <w:p w14:paraId="78B2D894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(HV havia)</w:t>
      </w:r>
    </w:p>
    <w:p w14:paraId="002BA42D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(PP (P de)</w:t>
      </w:r>
    </w:p>
    <w:p w14:paraId="2545EFF2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 xml:space="preserve">    (IP (VB ver)</w:t>
      </w:r>
    </w:p>
    <w:p w14:paraId="0712E718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(NP (D a)  </w:t>
      </w:r>
    </w:p>
    <w:p w14:paraId="7B382CDA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   (N vaidade))</w:t>
      </w:r>
    </w:p>
    <w:p w14:paraId="351D9CAF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(IP  </w:t>
      </w:r>
    </w:p>
    <w:p w14:paraId="4C10B838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(PP (P sem)</w:t>
      </w:r>
    </w:p>
    <w:p w14:paraId="38782399" w14:textId="77777777"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(NP (N lugar))))))</w:t>
      </w:r>
    </w:p>
    <w:p w14:paraId="73FA6398" w14:textId="77777777" w:rsidR="00F10E79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(. .))</w:t>
      </w:r>
    </w:p>
    <w:p w14:paraId="67CBB534" w14:textId="77777777" w:rsidR="000B7136" w:rsidRPr="000B7136" w:rsidRDefault="000B7136" w:rsidP="000B7136">
      <w:pPr>
        <w:jc w:val="center"/>
        <w:rPr>
          <w:rFonts w:ascii="Constantia" w:hAnsi="Constantia"/>
          <w:sz w:val="18"/>
          <w:szCs w:val="18"/>
        </w:rPr>
      </w:pPr>
      <w:r w:rsidRPr="00D94867">
        <w:rPr>
          <w:rFonts w:ascii="Constantia" w:hAnsi="Constantia"/>
          <w:sz w:val="18"/>
          <w:szCs w:val="18"/>
        </w:rPr>
        <w:t>Figura 3.1</w:t>
      </w:r>
      <w:r w:rsidRPr="000B7136">
        <w:rPr>
          <w:rFonts w:ascii="Constantia" w:hAnsi="Constantia"/>
          <w:sz w:val="18"/>
          <w:szCs w:val="18"/>
        </w:rPr>
        <w:t xml:space="preserve">: Exemplo de </w:t>
      </w:r>
      <w:r w:rsidRPr="000B7136">
        <w:rPr>
          <w:rFonts w:ascii="Constantia" w:hAnsi="Constantia"/>
          <w:i/>
          <w:sz w:val="18"/>
          <w:szCs w:val="18"/>
        </w:rPr>
        <w:t>parser tree</w:t>
      </w:r>
      <w:r w:rsidRPr="000B7136">
        <w:rPr>
          <w:rFonts w:ascii="Constantia" w:hAnsi="Constantia"/>
          <w:sz w:val="18"/>
          <w:szCs w:val="18"/>
        </w:rPr>
        <w:t xml:space="preserve"> no córpus “</w:t>
      </w:r>
      <w:r w:rsidRPr="000B7136">
        <w:rPr>
          <w:rFonts w:ascii="Constantia" w:hAnsi="Constantia"/>
          <w:i/>
          <w:sz w:val="18"/>
          <w:szCs w:val="18"/>
        </w:rPr>
        <w:t>aires-treino.parsed”</w:t>
      </w:r>
    </w:p>
    <w:p w14:paraId="0CF376D1" w14:textId="77777777" w:rsidR="00C27135" w:rsidRDefault="00C27135" w:rsidP="00C27135">
      <w:pPr>
        <w:ind w:firstLine="360"/>
        <w:jc w:val="both"/>
        <w:rPr>
          <w:rFonts w:ascii="Constantia" w:hAnsi="Constantia"/>
        </w:rPr>
      </w:pPr>
    </w:p>
    <w:p w14:paraId="7321EB1E" w14:textId="77777777" w:rsidR="00C27135" w:rsidRDefault="006007D6" w:rsidP="00C2713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Para </w:t>
      </w:r>
      <w:r w:rsidR="00C27135">
        <w:rPr>
          <w:rFonts w:ascii="Constantia" w:hAnsi="Constantia"/>
        </w:rPr>
        <w:t xml:space="preserve">análise </w:t>
      </w:r>
      <w:r>
        <w:rPr>
          <w:rFonts w:ascii="Constantia" w:hAnsi="Constantia"/>
        </w:rPr>
        <w:t xml:space="preserve">e avaliação </w:t>
      </w:r>
      <w:r w:rsidR="00C27135">
        <w:rPr>
          <w:rFonts w:ascii="Constantia" w:hAnsi="Constantia"/>
        </w:rPr>
        <w:t>de desempenho do algoritmo</w:t>
      </w:r>
      <w:r w:rsidR="00D94867">
        <w:rPr>
          <w:rFonts w:ascii="Constantia" w:hAnsi="Constantia"/>
        </w:rPr>
        <w:t xml:space="preserve"> de </w:t>
      </w:r>
      <w:r w:rsidR="00D94867" w:rsidRPr="00D94867">
        <w:rPr>
          <w:rFonts w:ascii="Constantia" w:hAnsi="Constantia"/>
          <w:i/>
        </w:rPr>
        <w:t>Earley</w:t>
      </w:r>
      <w:r w:rsidR="00C27135">
        <w:rPr>
          <w:rFonts w:ascii="Constantia" w:hAnsi="Constantia"/>
        </w:rPr>
        <w:t xml:space="preserve"> foram realizados cinco experimentos em que se extraiu aleatoriamente as partes de treinamento. A distribuição dada consiste em:</w:t>
      </w:r>
    </w:p>
    <w:p w14:paraId="7745CAC4" w14:textId="77777777" w:rsidR="00C27135" w:rsidRDefault="00C27135" w:rsidP="00C27135">
      <w:pPr>
        <w:pStyle w:val="ListParagraph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Gramática extraída de 80% do córpus de treinamento</w:t>
      </w:r>
    </w:p>
    <w:p w14:paraId="4B80BE8F" w14:textId="77777777" w:rsidR="00C27135" w:rsidRDefault="006007D6" w:rsidP="00C27135">
      <w:pPr>
        <w:pStyle w:val="ListParagraph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Gramática</w:t>
      </w:r>
      <w:r w:rsidR="00C27135">
        <w:rPr>
          <w:rFonts w:ascii="Constantia" w:hAnsi="Constantia"/>
        </w:rPr>
        <w:t xml:space="preserve"> verificada em 20% do córpus</w:t>
      </w:r>
      <w:r>
        <w:rPr>
          <w:rFonts w:ascii="Constantia" w:hAnsi="Constantia"/>
        </w:rPr>
        <w:t xml:space="preserve"> de teste</w:t>
      </w:r>
    </w:p>
    <w:p w14:paraId="251B4972" w14:textId="77777777" w:rsidR="006007D6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>As regras gramaticais foram extraídas do córpus de treinamento e 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sentença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fo</w:t>
      </w:r>
      <w:r w:rsidR="008C0CA2">
        <w:rPr>
          <w:rFonts w:ascii="Constantia" w:hAnsi="Constantia"/>
        </w:rPr>
        <w:t>ram</w:t>
      </w:r>
      <w:r>
        <w:rPr>
          <w:rFonts w:ascii="Constantia" w:hAnsi="Constantia"/>
        </w:rPr>
        <w:t xml:space="preserve"> extraída</w:t>
      </w:r>
      <w:r w:rsidR="008C0CA2">
        <w:rPr>
          <w:rFonts w:ascii="Constantia" w:hAnsi="Constantia"/>
        </w:rPr>
        <w:t>s</w:t>
      </w:r>
      <w:r>
        <w:rPr>
          <w:rFonts w:ascii="Constantia" w:hAnsi="Constantia"/>
        </w:rPr>
        <w:t xml:space="preserve"> do córpus de teste.</w:t>
      </w:r>
    </w:p>
    <w:p w14:paraId="22DD578F" w14:textId="77777777" w:rsidR="003C159A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As medidas utilizadas para avaliação foram </w:t>
      </w:r>
      <w:r>
        <w:rPr>
          <w:rFonts w:ascii="Constantia" w:hAnsi="Constantia"/>
          <w:i/>
        </w:rPr>
        <w:t xml:space="preserve">cobertura </w:t>
      </w:r>
      <w:r>
        <w:rPr>
          <w:rFonts w:ascii="Constantia" w:hAnsi="Constantia"/>
        </w:rPr>
        <w:t xml:space="preserve">e </w:t>
      </w:r>
      <w:r>
        <w:rPr>
          <w:rFonts w:ascii="Constantia" w:hAnsi="Constantia"/>
          <w:i/>
        </w:rPr>
        <w:t>precisão</w:t>
      </w:r>
      <w:r>
        <w:rPr>
          <w:rFonts w:ascii="Constantia" w:hAnsi="Constantia"/>
        </w:rPr>
        <w:t xml:space="preserve">, tal que cobertura é definida pela proporção de sentenças do córpus de treinamento que foram reconhecidas pela gramática e precisão definida como </w:t>
      </w:r>
      <w:r w:rsidR="003C159A">
        <w:rPr>
          <w:rFonts w:ascii="Constantia" w:hAnsi="Constantia"/>
        </w:rPr>
        <w:t>pela percentagem</w:t>
      </w:r>
      <w:r>
        <w:rPr>
          <w:rFonts w:ascii="Constantia" w:hAnsi="Constantia"/>
        </w:rPr>
        <w:t xml:space="preserve"> de sentenças que admitem a árvore desta sentença no córpus. </w:t>
      </w:r>
    </w:p>
    <w:p w14:paraId="2074C4D2" w14:textId="77777777" w:rsidR="000902A5" w:rsidRPr="000A3D01" w:rsidRDefault="000902A5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Cobertura=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sentenças reconhecidas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sentenças</m:t>
              </m:r>
            </m:den>
          </m:f>
        </m:oMath>
      </m:oMathPara>
    </w:p>
    <w:p w14:paraId="3AAF64C9" w14:textId="77777777" w:rsidR="000902A5" w:rsidRDefault="000902A5" w:rsidP="006007D6">
      <w:pPr>
        <w:ind w:firstLine="360"/>
        <w:jc w:val="both"/>
        <w:rPr>
          <w:rFonts w:ascii="Constantia" w:hAnsi="Constantia"/>
        </w:rPr>
      </w:pPr>
    </w:p>
    <w:p w14:paraId="75BA4B35" w14:textId="77777777" w:rsidR="000A3D01" w:rsidRPr="000A3D01" w:rsidRDefault="000A3D01" w:rsidP="000A3D01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Precisão=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árvores admitidas pelo córpus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sentenças reconhecidas</m:t>
              </m:r>
            </m:den>
          </m:f>
        </m:oMath>
      </m:oMathPara>
    </w:p>
    <w:p w14:paraId="06E42871" w14:textId="77777777" w:rsidR="000A3D01" w:rsidRPr="000A3D01" w:rsidRDefault="000A3D01" w:rsidP="000A3D01">
      <w:pPr>
        <w:jc w:val="both"/>
        <w:rPr>
          <w:rFonts w:ascii="Constantia" w:eastAsiaTheme="minorEastAsia" w:hAnsi="Constantia"/>
        </w:rPr>
      </w:pPr>
    </w:p>
    <w:p w14:paraId="79F03803" w14:textId="77777777" w:rsidR="000902A5" w:rsidRPr="008C0CA2" w:rsidRDefault="006007D6" w:rsidP="000902A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Caso a sentença </w:t>
      </w:r>
      <w:r w:rsidR="003C159A">
        <w:rPr>
          <w:rFonts w:ascii="Constantia" w:hAnsi="Constantia"/>
        </w:rPr>
        <w:t xml:space="preserve">não </w:t>
      </w:r>
      <w:r>
        <w:rPr>
          <w:rFonts w:ascii="Constantia" w:hAnsi="Constantia"/>
        </w:rPr>
        <w:t>fosse reconhecida</w:t>
      </w:r>
      <w:r w:rsidR="003C159A">
        <w:rPr>
          <w:rFonts w:ascii="Constantia" w:hAnsi="Constantia"/>
        </w:rPr>
        <w:t xml:space="preserve">, a precisão foi </w:t>
      </w:r>
      <w:r w:rsidR="008C0CA2">
        <w:rPr>
          <w:rFonts w:ascii="Constantia" w:hAnsi="Constantia"/>
        </w:rPr>
        <w:t xml:space="preserve">então </w:t>
      </w:r>
      <w:r w:rsidR="003C159A">
        <w:rPr>
          <w:rFonts w:ascii="Constantia" w:hAnsi="Constantia"/>
        </w:rPr>
        <w:t xml:space="preserve">utilizada para descrever a </w:t>
      </w:r>
      <w:r>
        <w:rPr>
          <w:rFonts w:ascii="Constantia" w:hAnsi="Constantia"/>
        </w:rPr>
        <w:t xml:space="preserve">quantidade de </w:t>
      </w:r>
      <w:r w:rsidR="003C159A">
        <w:rPr>
          <w:rFonts w:ascii="Constantia" w:hAnsi="Constantia"/>
          <w:i/>
        </w:rPr>
        <w:t>brackets</w:t>
      </w:r>
      <w:r w:rsidR="003C159A">
        <w:rPr>
          <w:rFonts w:ascii="Constantia" w:hAnsi="Constantia"/>
        </w:rPr>
        <w:t xml:space="preserve"> encontrados pelo </w:t>
      </w:r>
      <w:r w:rsidR="003C159A" w:rsidRPr="003C159A">
        <w:rPr>
          <w:rFonts w:ascii="Constantia" w:hAnsi="Constantia"/>
          <w:i/>
        </w:rPr>
        <w:t>parser</w:t>
      </w:r>
      <w:r w:rsidR="003C159A">
        <w:rPr>
          <w:rFonts w:ascii="Constantia" w:hAnsi="Constantia"/>
        </w:rPr>
        <w:t xml:space="preserve"> que estão presentes na árvore desta sentença no córpus (e.g., árvore do córpus definida por “IP-&gt; NP NP VB”, o algoritmo </w:t>
      </w:r>
      <w:r w:rsidR="003C159A" w:rsidRPr="003C159A">
        <w:rPr>
          <w:rFonts w:ascii="Constantia" w:hAnsi="Constantia"/>
          <w:i/>
        </w:rPr>
        <w:t>reconheceu</w:t>
      </w:r>
      <w:r w:rsidR="003C159A">
        <w:rPr>
          <w:rFonts w:ascii="Constantia" w:hAnsi="Constantia"/>
        </w:rPr>
        <w:t xml:space="preserve"> a sentença</w:t>
      </w:r>
      <w:r w:rsidR="000A3D01">
        <w:rPr>
          <w:rFonts w:ascii="Constantia" w:hAnsi="Constantia"/>
        </w:rPr>
        <w:t>,</w:t>
      </w:r>
      <w:r w:rsidR="003C159A">
        <w:rPr>
          <w:rFonts w:ascii="Constantia" w:hAnsi="Constantia"/>
        </w:rPr>
        <w:t xml:space="preserve"> mas com a árvore de parse “IP-&gt; NP VB ADV“)</w:t>
      </w:r>
      <w:r w:rsidR="008C0CA2">
        <w:rPr>
          <w:rFonts w:ascii="Constantia" w:hAnsi="Constantia"/>
        </w:rPr>
        <w:t xml:space="preserve"> mesmo quando não reconhecida</w:t>
      </w:r>
      <w:r w:rsidR="000A3D01">
        <w:rPr>
          <w:rFonts w:ascii="Constantia" w:hAnsi="Constantia"/>
        </w:rPr>
        <w:t>.</w:t>
      </w:r>
      <w:r w:rsidR="008C0CA2">
        <w:rPr>
          <w:rFonts w:ascii="Constantia" w:hAnsi="Constantia"/>
        </w:rPr>
        <w:t xml:space="preserve"> </w:t>
      </w:r>
    </w:p>
    <w:p w14:paraId="0FA1B770" w14:textId="77777777" w:rsidR="000902A5" w:rsidRPr="000A3D01" w:rsidRDefault="00E6651C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Precisão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brackets corretos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brackets</m:t>
              </m:r>
            </m:den>
          </m:f>
        </m:oMath>
      </m:oMathPara>
    </w:p>
    <w:p w14:paraId="4A071057" w14:textId="77777777" w:rsidR="000902A5" w:rsidRPr="003C159A" w:rsidRDefault="000902A5" w:rsidP="000902A5">
      <w:pPr>
        <w:jc w:val="both"/>
      </w:pPr>
    </w:p>
    <w:p w14:paraId="0C0AAC7B" w14:textId="77777777" w:rsidR="000B7136" w:rsidRDefault="008C0CA2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  <w:t>Isto não se mostrou uma boa estratégia ou não agregou nenhum tipo de informação ú</w:t>
      </w:r>
      <w:r w:rsidR="003F1353">
        <w:rPr>
          <w:rFonts w:ascii="Constantia" w:hAnsi="Constantia"/>
        </w:rPr>
        <w:t>til aos resultados, uma vez em todos os experimentos executados</w:t>
      </w:r>
      <w:r>
        <w:rPr>
          <w:rFonts w:ascii="Constantia" w:hAnsi="Constantia"/>
        </w:rPr>
        <w:t xml:space="preserve"> não haviam </w:t>
      </w:r>
      <w:r>
        <w:rPr>
          <w:rFonts w:ascii="Constantia" w:hAnsi="Constantia"/>
          <w:i/>
        </w:rPr>
        <w:t>brackets</w:t>
      </w:r>
      <w:r>
        <w:rPr>
          <w:rFonts w:ascii="Constantia" w:hAnsi="Constantia"/>
        </w:rPr>
        <w:t xml:space="preserve"> em comum</w:t>
      </w:r>
      <w:r w:rsidR="003F1353">
        <w:rPr>
          <w:rFonts w:ascii="Constantia" w:hAnsi="Constantia"/>
        </w:rPr>
        <w:t xml:space="preserve"> em caso de sentenças não reconhecidas</w:t>
      </w:r>
      <w:r>
        <w:rPr>
          <w:rFonts w:ascii="Constantia" w:hAnsi="Constantia"/>
        </w:rPr>
        <w:t>.</w:t>
      </w:r>
    </w:p>
    <w:p w14:paraId="10879A1E" w14:textId="77777777" w:rsidR="008C0CA2" w:rsidRDefault="008C0CA2" w:rsidP="0016408B">
      <w:pPr>
        <w:jc w:val="both"/>
        <w:rPr>
          <w:rFonts w:ascii="Constantia" w:hAnsi="Constantia"/>
        </w:rPr>
      </w:pPr>
    </w:p>
    <w:p w14:paraId="3D30238D" w14:textId="77777777" w:rsidR="00940916" w:rsidRPr="00940916" w:rsidRDefault="00940916" w:rsidP="00940916">
      <w:pPr>
        <w:jc w:val="center"/>
        <w:rPr>
          <w:rFonts w:ascii="Constantia" w:hAnsi="Constantia"/>
          <w:color w:val="FF0000"/>
        </w:rPr>
      </w:pPr>
      <w:r w:rsidRPr="00940916">
        <w:rPr>
          <w:rFonts w:ascii="Constantia" w:hAnsi="Constantia"/>
          <w:color w:val="FF0000"/>
          <w:highlight w:val="yellow"/>
        </w:rPr>
        <w:t>sentença extraída     -     reconhecida     -     precisão     -     tempo</w:t>
      </w:r>
    </w:p>
    <w:p w14:paraId="7AD0A9F7" w14:textId="77777777" w:rsidR="00940916" w:rsidRDefault="00940916" w:rsidP="0016408B">
      <w:pPr>
        <w:jc w:val="both"/>
        <w:rPr>
          <w:rFonts w:ascii="Constantia" w:hAnsi="Constantia"/>
        </w:rPr>
      </w:pPr>
    </w:p>
    <w:p w14:paraId="32156F74" w14:textId="77777777" w:rsidR="004D0838" w:rsidRDefault="004D0838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ab/>
        <w:t>Como método de correção para avaliar se o algoritmo se mantinha com o comportamento esperado durante o desenvolvimento das melhorias citadas na seção 2.3, utilizou-se o exemplo contido no livro do Jurafsky.</w:t>
      </w:r>
    </w:p>
    <w:p w14:paraId="7B617F64" w14:textId="77777777" w:rsidR="004D0838" w:rsidRPr="000839DF" w:rsidRDefault="004D0838" w:rsidP="0016408B">
      <w:pPr>
        <w:jc w:val="both"/>
        <w:rPr>
          <w:rFonts w:ascii="Constantia" w:hAnsi="Constantia"/>
        </w:rPr>
      </w:pPr>
    </w:p>
    <w:p w14:paraId="66611FC1" w14:textId="77777777" w:rsidR="00F10E79" w:rsidRPr="00A464AA" w:rsidRDefault="00F10E79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Resultados</w:t>
      </w:r>
    </w:p>
    <w:p w14:paraId="370C15D7" w14:textId="77777777" w:rsidR="000839DF" w:rsidRDefault="00A464AA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Asfasfas</w:t>
      </w:r>
    </w:p>
    <w:p w14:paraId="65AEB411" w14:textId="77777777" w:rsidR="00A464AA" w:rsidRPr="000839DF" w:rsidRDefault="00A464AA" w:rsidP="0016408B">
      <w:pPr>
        <w:jc w:val="both"/>
        <w:rPr>
          <w:rFonts w:ascii="Constantia" w:hAnsi="Constantia"/>
        </w:rPr>
      </w:pPr>
    </w:p>
    <w:p w14:paraId="7A3EDDA5" w14:textId="77777777" w:rsidR="00F10E79" w:rsidRPr="00A464AA" w:rsidRDefault="00F10E79" w:rsidP="0016408B">
      <w:pPr>
        <w:pStyle w:val="ListParagraph"/>
        <w:numPr>
          <w:ilvl w:val="0"/>
          <w:numId w:val="5"/>
        </w:numPr>
        <w:ind w:left="567" w:hanging="567"/>
        <w:jc w:val="both"/>
        <w:rPr>
          <w:rFonts w:ascii="Constantia" w:hAnsi="Constantia"/>
          <w:sz w:val="28"/>
          <w:szCs w:val="28"/>
        </w:rPr>
      </w:pPr>
      <w:r w:rsidRPr="00A464AA">
        <w:rPr>
          <w:rFonts w:ascii="Constantia" w:hAnsi="Constantia"/>
          <w:sz w:val="28"/>
          <w:szCs w:val="28"/>
        </w:rPr>
        <w:t>Experimento 1 (gráficos + breves explc.)</w:t>
      </w:r>
    </w:p>
    <w:p w14:paraId="58C9EB3E" w14:textId="77777777" w:rsidR="000839DF" w:rsidRDefault="00A464AA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Asfasfasfas</w:t>
      </w:r>
    </w:p>
    <w:p w14:paraId="55527D5E" w14:textId="77777777" w:rsidR="00A464AA" w:rsidRPr="00A464AA" w:rsidRDefault="00A464AA" w:rsidP="0016408B">
      <w:pPr>
        <w:jc w:val="both"/>
        <w:rPr>
          <w:rFonts w:ascii="Constantia" w:hAnsi="Constantia"/>
        </w:rPr>
      </w:pPr>
    </w:p>
    <w:p w14:paraId="58A062CD" w14:textId="77777777" w:rsidR="00F10E79" w:rsidRPr="000839DF" w:rsidRDefault="00F10E79" w:rsidP="0016408B">
      <w:pPr>
        <w:pStyle w:val="ListParagraph"/>
        <w:numPr>
          <w:ilvl w:val="0"/>
          <w:numId w:val="5"/>
        </w:numPr>
        <w:ind w:left="567" w:hanging="567"/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>Experimento 2</w:t>
      </w:r>
    </w:p>
    <w:p w14:paraId="1BFB42A5" w14:textId="77777777" w:rsidR="00F10E79" w:rsidRDefault="00A464AA" w:rsidP="0016408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Asfasfasfsa</w:t>
      </w:r>
    </w:p>
    <w:p w14:paraId="11386433" w14:textId="77777777" w:rsidR="00A464AA" w:rsidRPr="000839DF" w:rsidRDefault="00A464AA" w:rsidP="0016408B">
      <w:pPr>
        <w:jc w:val="both"/>
        <w:rPr>
          <w:rFonts w:ascii="Constantia" w:hAnsi="Constantia"/>
        </w:rPr>
      </w:pPr>
    </w:p>
    <w:p w14:paraId="3B68AB1B" w14:textId="77777777" w:rsidR="00F10E79" w:rsidRPr="00A464AA" w:rsidRDefault="00F10E79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Trabalhos futuros (OPT)</w:t>
      </w:r>
    </w:p>
    <w:p w14:paraId="3978F596" w14:textId="77777777" w:rsidR="00F10E79" w:rsidRDefault="007F2B8D" w:rsidP="007F2B8D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>Considerando os resultados de cobertura e precisão, faz ainda mais sentido o segundo exercício relacionar a aprimoração do Earley para considerar uma PCFG.</w:t>
      </w:r>
    </w:p>
    <w:p w14:paraId="70725FF8" w14:textId="77777777" w:rsidR="00A464AA" w:rsidRPr="000839DF" w:rsidRDefault="00A464AA" w:rsidP="0016408B">
      <w:pPr>
        <w:jc w:val="both"/>
        <w:rPr>
          <w:rFonts w:ascii="Constantia" w:hAnsi="Constantia"/>
        </w:rPr>
      </w:pPr>
    </w:p>
    <w:p w14:paraId="6ED89D2F" w14:textId="77777777" w:rsidR="00F10E79" w:rsidRPr="00A464AA" w:rsidRDefault="00F10E79" w:rsidP="0016408B">
      <w:pPr>
        <w:pStyle w:val="ListParagraph"/>
        <w:numPr>
          <w:ilvl w:val="0"/>
          <w:numId w:val="1"/>
        </w:numPr>
        <w:jc w:val="both"/>
        <w:rPr>
          <w:rFonts w:ascii="Constantia" w:hAnsi="Constantia"/>
          <w:sz w:val="30"/>
          <w:szCs w:val="30"/>
        </w:rPr>
      </w:pPr>
      <w:r w:rsidRPr="00A464AA">
        <w:rPr>
          <w:rFonts w:ascii="Constantia" w:hAnsi="Constantia"/>
          <w:sz w:val="30"/>
          <w:szCs w:val="30"/>
        </w:rPr>
        <w:t>Conclusão</w:t>
      </w:r>
    </w:p>
    <w:p w14:paraId="07130A17" w14:textId="77777777" w:rsidR="00F10E79" w:rsidRPr="000839DF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~ BEM breve!</w:t>
      </w:r>
    </w:p>
    <w:p w14:paraId="0076CB22" w14:textId="77777777" w:rsidR="00F10E79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  "Apesar do problema SAT ser um problema NP-Completo, é possível resolver eficientemente várias instâncias e a razão M/N é um bom indicador se uma certa distância aleatória pode ser resolvida eficientemente."</w:t>
      </w:r>
    </w:p>
    <w:p w14:paraId="685B825C" w14:textId="77777777" w:rsidR="000839DF" w:rsidRPr="000839DF" w:rsidRDefault="000839DF" w:rsidP="0016408B">
      <w:pPr>
        <w:jc w:val="both"/>
        <w:rPr>
          <w:rFonts w:ascii="Constantia" w:hAnsi="Constantia"/>
        </w:rPr>
      </w:pPr>
    </w:p>
    <w:p w14:paraId="19A4E74E" w14:textId="77777777" w:rsidR="00F10E79" w:rsidRPr="00A464AA" w:rsidRDefault="00F10E79" w:rsidP="0016408B">
      <w:p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lastRenderedPageBreak/>
        <w:t>Referências</w:t>
      </w:r>
    </w:p>
    <w:p w14:paraId="664A5F25" w14:textId="77777777" w:rsidR="0016408B" w:rsidRPr="0016408B" w:rsidRDefault="0016408B" w:rsidP="0016408B">
      <w:pPr>
        <w:jc w:val="both"/>
        <w:rPr>
          <w:rFonts w:ascii="Constantia" w:hAnsi="Constantia"/>
        </w:rPr>
      </w:pPr>
      <w:r w:rsidRPr="0016408B">
        <w:rPr>
          <w:rFonts w:ascii="Constantia" w:hAnsi="Constantia"/>
        </w:rPr>
        <w:t xml:space="preserve">JURAFSKY, Daniel; MARTIN, James H.. </w:t>
      </w:r>
      <w:r w:rsidRPr="0016408B">
        <w:rPr>
          <w:rFonts w:ascii="Constantia" w:hAnsi="Constantia"/>
          <w:b/>
        </w:rPr>
        <w:t>Speech and Language Processing</w:t>
      </w:r>
      <w:r w:rsidRPr="0016408B">
        <w:rPr>
          <w:rFonts w:ascii="Constantia" w:hAnsi="Constantia"/>
        </w:rPr>
        <w:t>: An Introduction to Natural Language Processing, Computational Linguistics,</w:t>
      </w:r>
      <w:r>
        <w:rPr>
          <w:rFonts w:ascii="Constantia" w:hAnsi="Constantia"/>
        </w:rPr>
        <w:t xml:space="preserve"> and Speech Recognition. 2. ed., </w:t>
      </w:r>
      <w:r w:rsidRPr="0016408B">
        <w:rPr>
          <w:rFonts w:ascii="Constantia" w:hAnsi="Constantia"/>
        </w:rPr>
        <w:t>Pearson Prentice Hall, 200</w:t>
      </w:r>
      <w:r w:rsidR="00667623">
        <w:rPr>
          <w:rFonts w:ascii="Constantia" w:hAnsi="Constantia"/>
        </w:rPr>
        <w:t>9</w:t>
      </w:r>
      <w:r w:rsidRPr="0016408B">
        <w:rPr>
          <w:rFonts w:ascii="Constantia" w:hAnsi="Constantia"/>
        </w:rPr>
        <w:t>.</w:t>
      </w:r>
    </w:p>
    <w:p w14:paraId="4E30F70A" w14:textId="77777777" w:rsidR="0016408B" w:rsidRPr="0016408B" w:rsidRDefault="0016408B" w:rsidP="00A3650B">
      <w:pPr>
        <w:pStyle w:val="NoSpacing"/>
        <w:ind w:left="708"/>
        <w:jc w:val="right"/>
      </w:pPr>
      <w:r w:rsidRPr="0016408B">
        <w:t>Citação com autor incluído no texto: Jurafsky e Martin (2006)</w:t>
      </w:r>
    </w:p>
    <w:p w14:paraId="47822A5A" w14:textId="77777777" w:rsidR="00F10E79" w:rsidRDefault="0016408B" w:rsidP="00A3650B">
      <w:pPr>
        <w:pStyle w:val="NoSpacing"/>
        <w:ind w:left="708"/>
        <w:jc w:val="right"/>
      </w:pPr>
      <w:r w:rsidRPr="0016408B">
        <w:t>Citação com autor não incluído no texto: (JURAFSKY; MARTIN, 2006)</w:t>
      </w:r>
    </w:p>
    <w:p w14:paraId="679F91DD" w14:textId="77777777" w:rsidR="0016408B" w:rsidRDefault="0016408B" w:rsidP="0016408B">
      <w:pPr>
        <w:jc w:val="both"/>
        <w:rPr>
          <w:rFonts w:ascii="Constantia" w:hAnsi="Constantia"/>
        </w:rPr>
      </w:pPr>
    </w:p>
    <w:p w14:paraId="6FABBCF3" w14:textId="77777777" w:rsidR="00667623" w:rsidRPr="00667623" w:rsidRDefault="00667623" w:rsidP="00667623">
      <w:pPr>
        <w:jc w:val="both"/>
        <w:rPr>
          <w:rFonts w:ascii="Constantia" w:hAnsi="Constantia"/>
        </w:rPr>
      </w:pPr>
      <w:r w:rsidRPr="00667623">
        <w:rPr>
          <w:rFonts w:ascii="Constantia" w:hAnsi="Constantia"/>
        </w:rPr>
        <w:t xml:space="preserve">GOETZ, Brian et al. </w:t>
      </w:r>
      <w:r w:rsidRPr="00667623">
        <w:rPr>
          <w:rFonts w:ascii="Constantia" w:hAnsi="Constantia"/>
          <w:b/>
        </w:rPr>
        <w:t>Java Concurrency In Practice</w:t>
      </w:r>
      <w:r w:rsidRPr="00667623">
        <w:rPr>
          <w:rFonts w:ascii="Constantia" w:hAnsi="Constantia"/>
        </w:rPr>
        <w:t>. Addison Wesley, 2006.</w:t>
      </w:r>
    </w:p>
    <w:p w14:paraId="2A7CA52C" w14:textId="77777777" w:rsidR="00667623" w:rsidRPr="00667623" w:rsidRDefault="00667623" w:rsidP="00667623">
      <w:pPr>
        <w:pStyle w:val="NoSpacing"/>
        <w:jc w:val="right"/>
      </w:pPr>
      <w:r w:rsidRPr="00667623">
        <w:t>Citação com autor incluído no texto: Goetz et al. (2006)</w:t>
      </w:r>
    </w:p>
    <w:p w14:paraId="0AD95C3C" w14:textId="77777777" w:rsidR="0016408B" w:rsidRPr="000839DF" w:rsidRDefault="00667623" w:rsidP="00667623">
      <w:pPr>
        <w:pStyle w:val="NoSpacing"/>
        <w:jc w:val="right"/>
      </w:pPr>
      <w:r w:rsidRPr="00667623">
        <w:t>Citação com autor não incluído no texto: (GOETZ et al., 2006)</w:t>
      </w:r>
    </w:p>
    <w:p w14:paraId="4FB415B4" w14:textId="77777777" w:rsidR="006F5F90" w:rsidRDefault="006F5F90" w:rsidP="0016408B">
      <w:pPr>
        <w:jc w:val="both"/>
        <w:rPr>
          <w:rFonts w:ascii="Constantia" w:hAnsi="Constantia"/>
        </w:rPr>
      </w:pPr>
    </w:p>
    <w:p w14:paraId="4AB1852A" w14:textId="77777777" w:rsidR="00667623" w:rsidRDefault="00667623" w:rsidP="0016408B">
      <w:pPr>
        <w:jc w:val="both"/>
        <w:rPr>
          <w:rFonts w:ascii="Constantia" w:hAnsi="Constantia"/>
        </w:rPr>
      </w:pPr>
    </w:p>
    <w:p w14:paraId="174E6FE1" w14:textId="77777777" w:rsidR="004D47D1" w:rsidRDefault="004D47D1" w:rsidP="0016408B">
      <w:pPr>
        <w:jc w:val="both"/>
        <w:rPr>
          <w:rFonts w:ascii="Constantia" w:hAnsi="Constantia"/>
        </w:rPr>
      </w:pPr>
    </w:p>
    <w:p w14:paraId="3726D97D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Removes recursive rules:</w:t>
      </w:r>
    </w:p>
    <w:p w14:paraId="68726693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,-&gt; ,</w:t>
      </w:r>
    </w:p>
    <w:p w14:paraId="07D61143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IP-&gt; IP</w:t>
      </w:r>
    </w:p>
    <w:p w14:paraId="3A60F47B" w14:textId="77777777" w:rsidR="004D47D1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.-&gt; .</w:t>
      </w:r>
    </w:p>
    <w:p w14:paraId="348FF4EA" w14:textId="77777777"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</w:p>
    <w:p w14:paraId="11B393DF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Handles "(, OPEN)" and "(, CLOSE)" cases (4 rules instances):</w:t>
      </w:r>
    </w:p>
    <w:p w14:paraId="313C83D7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- ",-&gt; O"</w:t>
      </w:r>
    </w:p>
    <w:p w14:paraId="799AA0ED" w14:textId="77777777"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  - ",-&gt; C"</w:t>
      </w:r>
    </w:p>
    <w:p w14:paraId="3C1C8B6D" w14:textId="77777777" w:rsidR="009C3348" w:rsidRDefault="009C3348" w:rsidP="009C3348">
      <w:pPr>
        <w:jc w:val="both"/>
        <w:rPr>
          <w:rFonts w:ascii="Courier New" w:hAnsi="Courier New" w:cs="Courier New"/>
          <w:color w:val="3F7F5F"/>
          <w:sz w:val="20"/>
          <w:szCs w:val="20"/>
        </w:rPr>
      </w:pPr>
    </w:p>
    <w:p w14:paraId="2E1D9AA8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Can not remove ALL cases that has only one POS tag (e.g.: NP-&gt; N)!</w:t>
      </w:r>
    </w:p>
    <w:p w14:paraId="40C2F280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best way of overcoming the special cases is removing specifically</w:t>
      </w:r>
    </w:p>
    <w:p w14:paraId="11DDFFAE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each one of them (IP-&gt; NP, NP-&gt;PP and PP-&gt; IP, a recursive cycle).</w:t>
      </w:r>
    </w:p>
    <w:p w14:paraId="0CA66E43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"IP-&gt; NP"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0AEB8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"NP-&gt; PP"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BB365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"PP-&gt;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DE868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"IP-&gt;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9B8E6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"CP-&gt;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06FE3D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"NP-&gt;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5423DC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"PP-&gt; CP"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05D28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"NP-&gt; IP"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27DC8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grammarRules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"IP-"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0289D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F2E965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"NP-&gt; elliptical"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F0CA25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"NP-&gt; nos"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7AA0F" w14:textId="77777777" w:rsidR="009C3348" w:rsidRDefault="009C3348" w:rsidP="009C3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"WPP-&gt;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3D944" w14:textId="77777777" w:rsidR="009C3348" w:rsidRDefault="009C3348" w:rsidP="009C3348">
      <w:pPr>
        <w:jc w:val="both"/>
        <w:rPr>
          <w:rFonts w:ascii="Constantia" w:hAnsi="Constanti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lexicon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2A00FF"/>
          <w:sz w:val="20"/>
          <w:szCs w:val="20"/>
        </w:rPr>
        <w:t>"VB"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sectPr w:rsidR="009C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0615"/>
    <w:multiLevelType w:val="hybridMultilevel"/>
    <w:tmpl w:val="FF0ACC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640409"/>
    <w:multiLevelType w:val="hybridMultilevel"/>
    <w:tmpl w:val="B0182E08"/>
    <w:lvl w:ilvl="0" w:tplc="4AD05D4A">
      <w:start w:val="1"/>
      <w:numFmt w:val="decimal"/>
      <w:lvlText w:val="4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23213"/>
    <w:multiLevelType w:val="hybridMultilevel"/>
    <w:tmpl w:val="7E5AB4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CF5D51"/>
    <w:multiLevelType w:val="hybridMultilevel"/>
    <w:tmpl w:val="E7C2B206"/>
    <w:lvl w:ilvl="0" w:tplc="FCB2BCB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D144B4"/>
    <w:multiLevelType w:val="hybridMultilevel"/>
    <w:tmpl w:val="B33C7C02"/>
    <w:lvl w:ilvl="0" w:tplc="72CEDE1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55B8E"/>
    <w:multiLevelType w:val="hybridMultilevel"/>
    <w:tmpl w:val="532892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E4A1E"/>
    <w:multiLevelType w:val="hybridMultilevel"/>
    <w:tmpl w:val="3A2055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821E10"/>
    <w:multiLevelType w:val="hybridMultilevel"/>
    <w:tmpl w:val="06262418"/>
    <w:lvl w:ilvl="0" w:tplc="1242B66C">
      <w:start w:val="2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712EA"/>
    <w:multiLevelType w:val="hybridMultilevel"/>
    <w:tmpl w:val="5FEA24D0"/>
    <w:lvl w:ilvl="0" w:tplc="8BF018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24"/>
    <w:rsid w:val="00015007"/>
    <w:rsid w:val="00024B34"/>
    <w:rsid w:val="00044D8F"/>
    <w:rsid w:val="00062C08"/>
    <w:rsid w:val="000839DF"/>
    <w:rsid w:val="000902A5"/>
    <w:rsid w:val="000A3D01"/>
    <w:rsid w:val="000B7136"/>
    <w:rsid w:val="000C5A9C"/>
    <w:rsid w:val="000D4BFB"/>
    <w:rsid w:val="000E0326"/>
    <w:rsid w:val="0016408B"/>
    <w:rsid w:val="0019138E"/>
    <w:rsid w:val="0019270F"/>
    <w:rsid w:val="001C7332"/>
    <w:rsid w:val="001E7935"/>
    <w:rsid w:val="002005A8"/>
    <w:rsid w:val="00200D59"/>
    <w:rsid w:val="00222D2A"/>
    <w:rsid w:val="00256B29"/>
    <w:rsid w:val="002D597C"/>
    <w:rsid w:val="002F0A56"/>
    <w:rsid w:val="0030164E"/>
    <w:rsid w:val="003423D2"/>
    <w:rsid w:val="00354CF2"/>
    <w:rsid w:val="003A04B0"/>
    <w:rsid w:val="003C0464"/>
    <w:rsid w:val="003C159A"/>
    <w:rsid w:val="003F1353"/>
    <w:rsid w:val="00433180"/>
    <w:rsid w:val="00483F6B"/>
    <w:rsid w:val="004A0AD5"/>
    <w:rsid w:val="004D0838"/>
    <w:rsid w:val="004D47D1"/>
    <w:rsid w:val="005B00B3"/>
    <w:rsid w:val="006007D6"/>
    <w:rsid w:val="00613BB5"/>
    <w:rsid w:val="00621912"/>
    <w:rsid w:val="00654DA7"/>
    <w:rsid w:val="00663A21"/>
    <w:rsid w:val="00667623"/>
    <w:rsid w:val="006A6193"/>
    <w:rsid w:val="006A7A60"/>
    <w:rsid w:val="006B4EAB"/>
    <w:rsid w:val="006C1B8F"/>
    <w:rsid w:val="006F5F90"/>
    <w:rsid w:val="007654D1"/>
    <w:rsid w:val="007933C3"/>
    <w:rsid w:val="007F2B8D"/>
    <w:rsid w:val="00804CF8"/>
    <w:rsid w:val="00853B59"/>
    <w:rsid w:val="0088723B"/>
    <w:rsid w:val="00897D7F"/>
    <w:rsid w:val="008C0CA2"/>
    <w:rsid w:val="008C564C"/>
    <w:rsid w:val="008C70D6"/>
    <w:rsid w:val="008E44A0"/>
    <w:rsid w:val="008F4345"/>
    <w:rsid w:val="00923D24"/>
    <w:rsid w:val="00930421"/>
    <w:rsid w:val="00940916"/>
    <w:rsid w:val="00987B06"/>
    <w:rsid w:val="009A313C"/>
    <w:rsid w:val="009C3348"/>
    <w:rsid w:val="009D3FD0"/>
    <w:rsid w:val="009E252B"/>
    <w:rsid w:val="009E4BAB"/>
    <w:rsid w:val="009F44F6"/>
    <w:rsid w:val="00A225A9"/>
    <w:rsid w:val="00A25C5C"/>
    <w:rsid w:val="00A3650B"/>
    <w:rsid w:val="00A3650E"/>
    <w:rsid w:val="00A464AA"/>
    <w:rsid w:val="00A62E63"/>
    <w:rsid w:val="00B13A0C"/>
    <w:rsid w:val="00B1591A"/>
    <w:rsid w:val="00B62038"/>
    <w:rsid w:val="00B819A9"/>
    <w:rsid w:val="00BF7777"/>
    <w:rsid w:val="00C1643E"/>
    <w:rsid w:val="00C27135"/>
    <w:rsid w:val="00C518E6"/>
    <w:rsid w:val="00C552BD"/>
    <w:rsid w:val="00CA3B8C"/>
    <w:rsid w:val="00CA51FC"/>
    <w:rsid w:val="00CA70B0"/>
    <w:rsid w:val="00CB7766"/>
    <w:rsid w:val="00CD1AF0"/>
    <w:rsid w:val="00CE5C50"/>
    <w:rsid w:val="00CF3299"/>
    <w:rsid w:val="00D21754"/>
    <w:rsid w:val="00D241B9"/>
    <w:rsid w:val="00D42979"/>
    <w:rsid w:val="00D4514A"/>
    <w:rsid w:val="00D533E5"/>
    <w:rsid w:val="00D62B87"/>
    <w:rsid w:val="00D8430B"/>
    <w:rsid w:val="00D94867"/>
    <w:rsid w:val="00DA1A1E"/>
    <w:rsid w:val="00DA274B"/>
    <w:rsid w:val="00DA4E50"/>
    <w:rsid w:val="00DC1BCA"/>
    <w:rsid w:val="00DD0D5D"/>
    <w:rsid w:val="00DF59D5"/>
    <w:rsid w:val="00E05AD3"/>
    <w:rsid w:val="00E6651C"/>
    <w:rsid w:val="00EA3A12"/>
    <w:rsid w:val="00EC3890"/>
    <w:rsid w:val="00EE16BE"/>
    <w:rsid w:val="00F10E79"/>
    <w:rsid w:val="00F35804"/>
    <w:rsid w:val="00F47D4D"/>
    <w:rsid w:val="00F72EEA"/>
    <w:rsid w:val="00F74449"/>
    <w:rsid w:val="00F80291"/>
    <w:rsid w:val="00F81986"/>
    <w:rsid w:val="00F93632"/>
    <w:rsid w:val="00FC6F67"/>
    <w:rsid w:val="00FD7328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3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DF"/>
    <w:pPr>
      <w:ind w:left="720"/>
      <w:contextualSpacing/>
    </w:pPr>
  </w:style>
  <w:style w:type="paragraph" w:styleId="NoSpacing">
    <w:name w:val="No Spacing"/>
    <w:uiPriority w:val="1"/>
    <w:qFormat/>
    <w:rsid w:val="0016408B"/>
    <w:pPr>
      <w:spacing w:after="0" w:line="240" w:lineRule="auto"/>
    </w:pPr>
  </w:style>
  <w:style w:type="table" w:styleId="TableGrid">
    <w:name w:val="Table Grid"/>
    <w:basedOn w:val="TableNormal"/>
    <w:uiPriority w:val="39"/>
    <w:rsid w:val="00D53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0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DF"/>
    <w:pPr>
      <w:ind w:left="720"/>
      <w:contextualSpacing/>
    </w:pPr>
  </w:style>
  <w:style w:type="paragraph" w:styleId="NoSpacing">
    <w:name w:val="No Spacing"/>
    <w:uiPriority w:val="1"/>
    <w:qFormat/>
    <w:rsid w:val="0016408B"/>
    <w:pPr>
      <w:spacing w:after="0" w:line="240" w:lineRule="auto"/>
    </w:pPr>
  </w:style>
  <w:style w:type="table" w:styleId="TableGrid">
    <w:name w:val="Table Grid"/>
    <w:basedOn w:val="TableNormal"/>
    <w:uiPriority w:val="39"/>
    <w:rsid w:val="00D53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0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2132</Words>
  <Characters>12156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Küllian</dc:creator>
  <cp:keywords/>
  <dc:description/>
  <cp:lastModifiedBy>Rayssa Küllian</cp:lastModifiedBy>
  <cp:revision>37</cp:revision>
  <dcterms:created xsi:type="dcterms:W3CDTF">2014-10-21T05:46:00Z</dcterms:created>
  <dcterms:modified xsi:type="dcterms:W3CDTF">2014-10-21T22:18:00Z</dcterms:modified>
</cp:coreProperties>
</file>