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Documento de Visión y Roles Scrum</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 “Nombre Proyecto”</w:t>
      </w:r>
    </w:p>
    <w:p w:rsidR="00000000" w:rsidDel="00000000" w:rsidP="00000000" w:rsidRDefault="00000000" w:rsidRPr="00000000" w14:paraId="0000000D">
      <w:pPr>
        <w:spacing w:after="0" w:line="240" w:lineRule="auto"/>
        <w:jc w:val="right"/>
        <w:rPr>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[Siglas del Proyecto]</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[02/09/2024]</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Visión del Proyecto Scrum “ nombre del proyecto”</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Roles</w:t>
              <w:tab/>
              <w:t xml:space="preserve">5</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Cambria" w:cs="Cambria" w:eastAsia="Cambria" w:hAnsi="Cambria"/>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heading=h.1fob9te" w:id="2"/>
      <w:bookmarkEnd w:id="2"/>
      <w:r w:rsidDel="00000000" w:rsidR="00000000" w:rsidRPr="00000000">
        <w:rPr>
          <w:rtl w:val="0"/>
        </w:rPr>
        <w:t xml:space="preserve">Datos del documento</w:t>
      </w:r>
    </w:p>
    <w:p w:rsidR="00000000" w:rsidDel="00000000" w:rsidP="00000000" w:rsidRDefault="00000000" w:rsidRPr="00000000" w14:paraId="0000002F">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1">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sz w:val="24"/>
                <w:szCs w:val="24"/>
                <w:rtl w:val="0"/>
              </w:rPr>
              <w:t xml:space="preserve">0.1</w:t>
            </w:r>
            <w:r w:rsidDel="00000000" w:rsidR="00000000" w:rsidRPr="00000000">
              <w:rPr>
                <w:rtl w:val="0"/>
              </w:rPr>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sz w:val="24"/>
                <w:szCs w:val="24"/>
                <w:rtl w:val="0"/>
              </w:rPr>
              <w:t xml:space="preserve">27/08/2024</w:t>
            </w:r>
            <w:r w:rsidDel="00000000" w:rsidR="00000000" w:rsidRPr="00000000">
              <w:rPr>
                <w:rtl w:val="0"/>
              </w:rPr>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1">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2">
      <w:pPr>
        <w:spacing w:after="0" w:line="240" w:lineRule="auto"/>
        <w:rPr>
          <w:color w:val="000000"/>
          <w:sz w:val="24"/>
          <w:szCs w:val="24"/>
        </w:rPr>
      </w:pPr>
      <w:bookmarkStart w:colFirst="0" w:colLast="0" w:name="_heading=h.3znysh7" w:id="3"/>
      <w:bookmarkEnd w:id="3"/>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3">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rtl w:val="0"/>
              </w:rPr>
              <w:t xml:space="preserve">002D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rtl w:val="0"/>
              </w:rPr>
              <w:t xml:space="preserve">12/08/2024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rtl w:val="0"/>
              </w:rPr>
              <w:t xml:space="preserve">09/12/2024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rtl w:val="0"/>
              </w:rPr>
              <w:t xml:space="preserve">Diego Garces</w:t>
            </w:r>
            <w:r w:rsidDel="00000000" w:rsidR="00000000" w:rsidRPr="00000000">
              <w:rPr>
                <w:rtl w:val="0"/>
              </w:rPr>
            </w:r>
          </w:p>
        </w:tc>
      </w:tr>
    </w:tbl>
    <w:p w:rsidR="00000000" w:rsidDel="00000000" w:rsidP="00000000" w:rsidRDefault="00000000" w:rsidRPr="00000000" w14:paraId="00000051">
      <w:pPr>
        <w:spacing w:after="0" w:line="240" w:lineRule="auto"/>
        <w:rPr>
          <w:color w:val="000000"/>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52">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3">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4">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6">
            <w:pPr>
              <w:spacing w:after="0" w:line="240" w:lineRule="auto"/>
              <w:jc w:val="center"/>
              <w:rPr>
                <w:b w:val="1"/>
                <w:color w:val="000000"/>
              </w:rPr>
            </w:pPr>
            <w:r w:rsidDel="00000000" w:rsidR="00000000" w:rsidRPr="00000000">
              <w:rPr>
                <w:b w:val="1"/>
                <w:rtl w:val="0"/>
              </w:rPr>
              <w:t xml:space="preserve">20.975.209-3</w:t>
            </w:r>
            <w:r w:rsidDel="00000000" w:rsidR="00000000" w:rsidRPr="00000000">
              <w:rPr>
                <w:rtl w:val="0"/>
              </w:rPr>
            </w:r>
          </w:p>
        </w:tc>
        <w:tc>
          <w:tcPr>
            <w:shd w:fill="auto" w:val="clear"/>
          </w:tcPr>
          <w:p w:rsidR="00000000" w:rsidDel="00000000" w:rsidP="00000000" w:rsidRDefault="00000000" w:rsidRPr="00000000" w14:paraId="00000057">
            <w:pPr>
              <w:spacing w:after="0" w:line="240" w:lineRule="auto"/>
              <w:jc w:val="center"/>
              <w:rPr>
                <w:b w:val="1"/>
                <w:color w:val="000000"/>
              </w:rPr>
            </w:pPr>
            <w:r w:rsidDel="00000000" w:rsidR="00000000" w:rsidRPr="00000000">
              <w:rPr>
                <w:b w:val="1"/>
                <w:rtl w:val="0"/>
              </w:rPr>
              <w:t xml:space="preserve">Angel Tapia</w:t>
            </w:r>
            <w:r w:rsidDel="00000000" w:rsidR="00000000" w:rsidRPr="00000000">
              <w:rPr>
                <w:rtl w:val="0"/>
              </w:rPr>
            </w:r>
          </w:p>
        </w:tc>
        <w:tc>
          <w:tcPr>
            <w:shd w:fill="auto" w:val="clear"/>
          </w:tcPr>
          <w:p w:rsidR="00000000" w:rsidDel="00000000" w:rsidP="00000000" w:rsidRDefault="00000000" w:rsidRPr="00000000" w14:paraId="00000058">
            <w:pPr>
              <w:spacing w:after="0" w:line="240" w:lineRule="auto"/>
              <w:jc w:val="center"/>
              <w:rPr>
                <w:b w:val="1"/>
                <w:color w:val="000000"/>
              </w:rPr>
            </w:pPr>
            <w:r w:rsidDel="00000000" w:rsidR="00000000" w:rsidRPr="00000000">
              <w:rPr>
                <w:b w:val="1"/>
                <w:rtl w:val="0"/>
              </w:rPr>
              <w:t xml:space="preserve">an.tapiap@duocuc.cl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9">
            <w:pPr>
              <w:spacing w:after="0" w:line="240" w:lineRule="auto"/>
              <w:jc w:val="center"/>
              <w:rPr>
                <w:b w:val="1"/>
                <w:color w:val="000000"/>
              </w:rPr>
            </w:pPr>
            <w:r w:rsidDel="00000000" w:rsidR="00000000" w:rsidRPr="00000000">
              <w:rPr>
                <w:b w:val="1"/>
                <w:rtl w:val="0"/>
              </w:rPr>
              <w:t xml:space="preserve">20.825.190-2</w:t>
            </w:r>
            <w:r w:rsidDel="00000000" w:rsidR="00000000" w:rsidRPr="00000000">
              <w:rPr>
                <w:rtl w:val="0"/>
              </w:rPr>
            </w:r>
          </w:p>
        </w:tc>
        <w:tc>
          <w:tcPr>
            <w:shd w:fill="auto" w:val="clear"/>
          </w:tcPr>
          <w:p w:rsidR="00000000" w:rsidDel="00000000" w:rsidP="00000000" w:rsidRDefault="00000000" w:rsidRPr="00000000" w14:paraId="0000005A">
            <w:pPr>
              <w:spacing w:after="0" w:line="240" w:lineRule="auto"/>
              <w:jc w:val="center"/>
              <w:rPr>
                <w:b w:val="1"/>
                <w:color w:val="000000"/>
              </w:rPr>
            </w:pPr>
            <w:r w:rsidDel="00000000" w:rsidR="00000000" w:rsidRPr="00000000">
              <w:rPr>
                <w:b w:val="1"/>
                <w:rtl w:val="0"/>
              </w:rPr>
              <w:t xml:space="preserve">Raul Artigas</w:t>
            </w:r>
            <w:r w:rsidDel="00000000" w:rsidR="00000000" w:rsidRPr="00000000">
              <w:rPr>
                <w:rtl w:val="0"/>
              </w:rPr>
            </w:r>
          </w:p>
        </w:tc>
        <w:tc>
          <w:tcPr>
            <w:shd w:fill="auto" w:val="clear"/>
          </w:tcPr>
          <w:p w:rsidR="00000000" w:rsidDel="00000000" w:rsidP="00000000" w:rsidRDefault="00000000" w:rsidRPr="00000000" w14:paraId="0000005B">
            <w:pPr>
              <w:spacing w:after="0" w:line="240" w:lineRule="auto"/>
              <w:jc w:val="center"/>
              <w:rPr>
                <w:b w:val="1"/>
                <w:color w:val="000000"/>
              </w:rPr>
            </w:pPr>
            <w:r w:rsidDel="00000000" w:rsidR="00000000" w:rsidRPr="00000000">
              <w:rPr>
                <w:b w:val="1"/>
                <w:rtl w:val="0"/>
              </w:rPr>
              <w:t xml:space="preserve">ra.artigas@duocuc.cl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C">
            <w:pPr>
              <w:spacing w:after="0" w:line="240" w:lineRule="auto"/>
              <w:jc w:val="center"/>
              <w:rPr>
                <w:b w:val="1"/>
                <w:color w:val="000000"/>
              </w:rPr>
            </w:pPr>
            <w:r w:rsidDel="00000000" w:rsidR="00000000" w:rsidRPr="00000000">
              <w:rPr>
                <w:b w:val="1"/>
                <w:rtl w:val="0"/>
              </w:rPr>
              <w:t xml:space="preserve">21.009.034-7</w:t>
            </w:r>
            <w:r w:rsidDel="00000000" w:rsidR="00000000" w:rsidRPr="00000000">
              <w:rPr>
                <w:rtl w:val="0"/>
              </w:rPr>
            </w:r>
          </w:p>
        </w:tc>
        <w:tc>
          <w:tcPr>
            <w:shd w:fill="auto" w:val="clear"/>
          </w:tcPr>
          <w:p w:rsidR="00000000" w:rsidDel="00000000" w:rsidP="00000000" w:rsidRDefault="00000000" w:rsidRPr="00000000" w14:paraId="0000005D">
            <w:pPr>
              <w:spacing w:after="0" w:line="240" w:lineRule="auto"/>
              <w:jc w:val="center"/>
              <w:rPr>
                <w:b w:val="1"/>
                <w:color w:val="000000"/>
              </w:rPr>
            </w:pPr>
            <w:r w:rsidDel="00000000" w:rsidR="00000000" w:rsidRPr="00000000">
              <w:rPr>
                <w:b w:val="1"/>
                <w:rtl w:val="0"/>
              </w:rPr>
              <w:t xml:space="preserve">Nicolas Ordenes</w:t>
            </w:r>
            <w:r w:rsidDel="00000000" w:rsidR="00000000" w:rsidRPr="00000000">
              <w:rPr>
                <w:rtl w:val="0"/>
              </w:rPr>
            </w:r>
          </w:p>
        </w:tc>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b w:val="1"/>
                <w:rtl w:val="0"/>
              </w:rPr>
              <w:t xml:space="preserve">ni.ordenes@duocuc.cl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F">
            <w:pPr>
              <w:spacing w:after="0" w:line="240" w:lineRule="auto"/>
              <w:jc w:val="center"/>
              <w:rPr>
                <w:b w:val="1"/>
                <w:color w:val="000000"/>
              </w:rPr>
            </w:pPr>
            <w:r w:rsidDel="00000000" w:rsidR="00000000" w:rsidRPr="00000000">
              <w:rPr>
                <w:b w:val="1"/>
                <w:rtl w:val="0"/>
              </w:rPr>
              <w:t xml:space="preserve">20.791.191-7</w:t>
            </w:r>
            <w:r w:rsidDel="00000000" w:rsidR="00000000" w:rsidRPr="00000000">
              <w:rPr>
                <w:rtl w:val="0"/>
              </w:rPr>
            </w:r>
          </w:p>
        </w:tc>
        <w:tc>
          <w:tcPr>
            <w:shd w:fill="auto" w:val="clear"/>
          </w:tcPr>
          <w:p w:rsidR="00000000" w:rsidDel="00000000" w:rsidP="00000000" w:rsidRDefault="00000000" w:rsidRPr="00000000" w14:paraId="00000060">
            <w:pPr>
              <w:spacing w:after="0" w:line="240" w:lineRule="auto"/>
              <w:jc w:val="center"/>
              <w:rPr>
                <w:b w:val="1"/>
                <w:color w:val="000000"/>
              </w:rPr>
            </w:pPr>
            <w:r w:rsidDel="00000000" w:rsidR="00000000" w:rsidRPr="00000000">
              <w:rPr>
                <w:b w:val="1"/>
                <w:rtl w:val="0"/>
              </w:rPr>
              <w:t xml:space="preserve">Matias Cubillos</w:t>
            </w:r>
            <w:r w:rsidDel="00000000" w:rsidR="00000000" w:rsidRPr="00000000">
              <w:rPr>
                <w:rtl w:val="0"/>
              </w:rPr>
            </w:r>
          </w:p>
        </w:tc>
        <w:tc>
          <w:tcPr>
            <w:shd w:fill="auto" w:val="clear"/>
          </w:tcPr>
          <w:p w:rsidR="00000000" w:rsidDel="00000000" w:rsidP="00000000" w:rsidRDefault="00000000" w:rsidRPr="00000000" w14:paraId="00000061">
            <w:pPr>
              <w:spacing w:after="0" w:line="240" w:lineRule="auto"/>
              <w:jc w:val="center"/>
              <w:rPr>
                <w:b w:val="1"/>
                <w:color w:val="000000"/>
              </w:rPr>
            </w:pPr>
            <w:r w:rsidDel="00000000" w:rsidR="00000000" w:rsidRPr="00000000">
              <w:rPr>
                <w:b w:val="1"/>
                <w:rtl w:val="0"/>
              </w:rPr>
              <w:t xml:space="preserve">ma.cubillosn@duocuc.cl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2">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3">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4">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65">
      <w:pPr>
        <w:pStyle w:val="Heading1"/>
        <w:rPr/>
      </w:pPr>
      <w:r w:rsidDel="00000000" w:rsidR="00000000" w:rsidRPr="00000000">
        <w:rPr>
          <w:rtl w:val="0"/>
        </w:rPr>
      </w:r>
    </w:p>
    <w:p w:rsidR="00000000" w:rsidDel="00000000" w:rsidP="00000000" w:rsidRDefault="00000000" w:rsidRPr="00000000" w14:paraId="00000066">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pPr>
      <w:r w:rsidDel="00000000" w:rsidR="00000000" w:rsidRPr="00000000">
        <w:rPr>
          <w:rtl w:val="0"/>
        </w:rPr>
      </w:r>
    </w:p>
    <w:p w:rsidR="00000000" w:rsidDel="00000000" w:rsidP="00000000" w:rsidRDefault="00000000" w:rsidRPr="00000000" w14:paraId="00000068">
      <w:pPr>
        <w:pStyle w:val="Heading1"/>
        <w:rPr/>
      </w:pPr>
      <w:bookmarkStart w:colFirst="0" w:colLast="0" w:name="_heading=h.tyjcwt" w:id="5"/>
      <w:bookmarkEnd w:id="5"/>
      <w:r w:rsidDel="00000000" w:rsidR="00000000" w:rsidRPr="00000000">
        <w:rPr>
          <w:rtl w:val="0"/>
        </w:rPr>
        <w:t xml:space="preserve">Visión del Proyecto Scrum “ nombre del proyecto”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4"/>
        <w:tblW w:w="8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4"/>
        <w:gridCol w:w="2199"/>
        <w:gridCol w:w="2195"/>
        <w:gridCol w:w="2190"/>
        <w:tblGridChange w:id="0">
          <w:tblGrid>
            <w:gridCol w:w="2194"/>
            <w:gridCol w:w="2199"/>
            <w:gridCol w:w="2195"/>
            <w:gridCol w:w="2190"/>
          </w:tblGrid>
        </w:tblGridChange>
      </w:tblGrid>
      <w:tr>
        <w:trPr>
          <w:cantSplit w:val="0"/>
          <w:tblHeader w:val="0"/>
        </w:trPr>
        <w:tc>
          <w:tcPr>
            <w:gridSpan w:val="4"/>
            <w:tcBorders>
              <w:top w:color="000000" w:space="0" w:sz="24" w:val="single"/>
              <w:left w:color="000000" w:space="0" w:sz="24" w:val="single"/>
              <w:bottom w:color="000000" w:space="0" w:sz="4" w:val="single"/>
              <w:right w:color="000000" w:space="0" w:sz="24" w:val="single"/>
            </w:tcBorders>
          </w:tcPr>
          <w:p w:rsidR="00000000" w:rsidDel="00000000" w:rsidP="00000000" w:rsidRDefault="00000000" w:rsidRPr="00000000" w14:paraId="0000006B">
            <w:pPr>
              <w:jc w:val="center"/>
              <w:rPr>
                <w:b w:val="1"/>
                <w:sz w:val="24"/>
                <w:szCs w:val="24"/>
              </w:rPr>
            </w:pPr>
            <w:r w:rsidDel="00000000" w:rsidR="00000000" w:rsidRPr="00000000">
              <w:rPr>
                <w:b w:val="1"/>
                <w:sz w:val="24"/>
                <w:szCs w:val="24"/>
              </w:rPr>
              <w:drawing>
                <wp:inline distB="0" distT="0" distL="0" distR="0">
                  <wp:extent cx="563439" cy="536924"/>
                  <wp:effectExtent b="0" l="0" r="0" t="0"/>
                  <wp:docPr id="102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3439" cy="53692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b w:val="1"/>
                <w:sz w:val="24"/>
                <w:szCs w:val="24"/>
              </w:rPr>
            </w:pPr>
            <w:r w:rsidDel="00000000" w:rsidR="00000000" w:rsidRPr="00000000">
              <w:rPr>
                <w:b w:val="1"/>
                <w:sz w:val="24"/>
                <w:szCs w:val="24"/>
                <w:rtl w:val="0"/>
              </w:rPr>
              <w:t xml:space="preserve">Declaración de la Visión</w:t>
            </w:r>
          </w:p>
        </w:tc>
      </w:tr>
      <w:tr>
        <w:trPr>
          <w:cantSplit w:val="0"/>
          <w:tblHeader w:val="0"/>
        </w:trPr>
        <w:tc>
          <w:tcPr>
            <w:gridSpan w:val="4"/>
            <w:tcBorders>
              <w:top w:color="000000" w:space="0" w:sz="4" w:val="single"/>
              <w:left w:color="000000" w:space="0" w:sz="24" w:val="single"/>
              <w:bottom w:color="000000" w:space="0" w:sz="24" w:val="single"/>
              <w:right w:color="000000" w:space="0" w:sz="24" w:val="single"/>
            </w:tcBorders>
          </w:tcPr>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t xml:space="preserve">Lograr un gran impacto en la industria de la comida, pudiendo proveer una herramienta la cual </w:t>
            </w:r>
            <w:r w:rsidDel="00000000" w:rsidR="00000000" w:rsidRPr="00000000">
              <w:rPr>
                <w:rtl w:val="0"/>
              </w:rPr>
              <w:t xml:space="preserve">proporcione</w:t>
            </w:r>
            <w:r w:rsidDel="00000000" w:rsidR="00000000" w:rsidRPr="00000000">
              <w:rPr>
                <w:rtl w:val="0"/>
              </w:rPr>
              <w:t xml:space="preserve"> un aumento de eficiencia a los trabajadores de esta área que realizan procedimientos de forma manual, asegurando mucha más eficiencia en el trabajo y proactividad en el mismo.</w:t>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tc>
      </w:tr>
      <w:tr>
        <w:trPr>
          <w:cantSplit w:val="0"/>
          <w:tblHeader w:val="0"/>
        </w:trPr>
        <w:tc>
          <w:tcPr>
            <w:tcBorders>
              <w:top w:color="000000" w:space="0" w:sz="24" w:val="single"/>
              <w:left w:color="000000" w:space="0" w:sz="24" w:val="single"/>
              <w:right w:color="000000" w:space="0" w:sz="24" w:val="single"/>
            </w:tcBorders>
          </w:tcPr>
          <w:p w:rsidR="00000000" w:rsidDel="00000000" w:rsidP="00000000" w:rsidRDefault="00000000" w:rsidRPr="00000000" w14:paraId="00000079">
            <w:pPr>
              <w:jc w:val="center"/>
              <w:rPr>
                <w:b w:val="1"/>
                <w:sz w:val="24"/>
                <w:szCs w:val="24"/>
              </w:rPr>
            </w:pPr>
            <w:r w:rsidDel="00000000" w:rsidR="00000000" w:rsidRPr="00000000">
              <w:rPr>
                <w:b w:val="1"/>
                <w:sz w:val="24"/>
                <w:szCs w:val="24"/>
                <w:rtl w:val="0"/>
              </w:rPr>
              <w:t xml:space="preserve">Grupo Objetivo</w:t>
            </w:r>
          </w:p>
          <w:p w:rsidR="00000000" w:rsidDel="00000000" w:rsidP="00000000" w:rsidRDefault="00000000" w:rsidRPr="00000000" w14:paraId="0000007A">
            <w:pPr>
              <w:jc w:val="center"/>
              <w:rPr>
                <w:b w:val="1"/>
                <w:sz w:val="24"/>
                <w:szCs w:val="24"/>
              </w:rPr>
            </w:pPr>
            <w:r w:rsidDel="00000000" w:rsidR="00000000" w:rsidRPr="00000000">
              <w:rPr>
                <w:rtl w:val="0"/>
              </w:rPr>
            </w:r>
          </w:p>
          <w:p w:rsidR="00000000" w:rsidDel="00000000" w:rsidP="00000000" w:rsidRDefault="00000000" w:rsidRPr="00000000" w14:paraId="0000007B">
            <w:pPr>
              <w:jc w:val="center"/>
              <w:rPr>
                <w:b w:val="1"/>
                <w:sz w:val="24"/>
                <w:szCs w:val="24"/>
              </w:rPr>
            </w:pPr>
            <w:r w:rsidDel="00000000" w:rsidR="00000000" w:rsidRPr="00000000">
              <w:rPr>
                <w:b w:val="1"/>
                <w:sz w:val="24"/>
                <w:szCs w:val="24"/>
              </w:rPr>
              <w:drawing>
                <wp:inline distB="0" distT="0" distL="0" distR="0">
                  <wp:extent cx="541690" cy="518541"/>
                  <wp:effectExtent b="0" l="0" r="0" t="0"/>
                  <wp:docPr id="103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1690" cy="51854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b w:val="1"/>
                <w:sz w:val="24"/>
                <w:szCs w:val="24"/>
              </w:rPr>
            </w:pP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Necesidades</w:t>
            </w:r>
          </w:p>
          <w:p w:rsidR="00000000" w:rsidDel="00000000" w:rsidP="00000000" w:rsidRDefault="00000000" w:rsidRPr="00000000" w14:paraId="0000007E">
            <w:pPr>
              <w:jc w:val="center"/>
              <w:rPr>
                <w:b w:val="1"/>
                <w:sz w:val="24"/>
                <w:szCs w:val="24"/>
              </w:rPr>
            </w:pPr>
            <w:r w:rsidDel="00000000" w:rsidR="00000000" w:rsidRPr="00000000">
              <w:rPr>
                <w:rtl w:val="0"/>
              </w:rPr>
            </w:r>
          </w:p>
          <w:p w:rsidR="00000000" w:rsidDel="00000000" w:rsidP="00000000" w:rsidRDefault="00000000" w:rsidRPr="00000000" w14:paraId="0000007F">
            <w:pPr>
              <w:jc w:val="center"/>
              <w:rPr>
                <w:b w:val="1"/>
                <w:sz w:val="24"/>
                <w:szCs w:val="24"/>
              </w:rPr>
            </w:pPr>
            <w:r w:rsidDel="00000000" w:rsidR="00000000" w:rsidRPr="00000000">
              <w:rPr>
                <w:b w:val="1"/>
                <w:sz w:val="24"/>
                <w:szCs w:val="24"/>
              </w:rPr>
              <w:drawing>
                <wp:inline distB="0" distT="0" distL="0" distR="0">
                  <wp:extent cx="933596" cy="522814"/>
                  <wp:effectExtent b="0" l="0" r="0" t="0"/>
                  <wp:docPr descr="Resultado de imagen para necesidades software" id="1030" name="image3.png"/>
                  <a:graphic>
                    <a:graphicData uri="http://schemas.openxmlformats.org/drawingml/2006/picture">
                      <pic:pic>
                        <pic:nvPicPr>
                          <pic:cNvPr descr="Resultado de imagen para necesidades software" id="0" name="image3.png"/>
                          <pic:cNvPicPr preferRelativeResize="0"/>
                        </pic:nvPicPr>
                        <pic:blipFill>
                          <a:blip r:embed="rId9"/>
                          <a:srcRect b="0" l="0" r="0" t="0"/>
                          <a:stretch>
                            <a:fillRect/>
                          </a:stretch>
                        </pic:blipFill>
                        <pic:spPr>
                          <a:xfrm>
                            <a:off x="0" y="0"/>
                            <a:ext cx="933596" cy="522814"/>
                          </a:xfrm>
                          <a:prstGeom prst="rect"/>
                          <a:ln/>
                        </pic:spPr>
                      </pic:pic>
                    </a:graphicData>
                  </a:graphic>
                </wp:inline>
              </w:drawing>
            </w: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80">
            <w:pPr>
              <w:jc w:val="center"/>
              <w:rPr>
                <w:b w:val="1"/>
                <w:sz w:val="24"/>
                <w:szCs w:val="24"/>
              </w:rPr>
            </w:pPr>
            <w:r w:rsidDel="00000000" w:rsidR="00000000" w:rsidRPr="00000000">
              <w:rPr>
                <w:b w:val="1"/>
                <w:sz w:val="24"/>
                <w:szCs w:val="24"/>
                <w:rtl w:val="0"/>
              </w:rPr>
              <w:t xml:space="preserve">Producto / Servicio</w:t>
            </w:r>
          </w:p>
          <w:p w:rsidR="00000000" w:rsidDel="00000000" w:rsidP="00000000" w:rsidRDefault="00000000" w:rsidRPr="00000000" w14:paraId="00000081">
            <w:pPr>
              <w:jc w:val="center"/>
              <w:rPr>
                <w:b w:val="1"/>
                <w:sz w:val="24"/>
                <w:szCs w:val="24"/>
              </w:rPr>
            </w:pPr>
            <w:r w:rsidDel="00000000" w:rsidR="00000000" w:rsidRPr="00000000">
              <w:rPr>
                <w:rtl w:val="0"/>
              </w:rPr>
            </w:r>
          </w:p>
          <w:p w:rsidR="00000000" w:rsidDel="00000000" w:rsidP="00000000" w:rsidRDefault="00000000" w:rsidRPr="00000000" w14:paraId="00000082">
            <w:pPr>
              <w:jc w:val="center"/>
              <w:rPr>
                <w:b w:val="1"/>
                <w:sz w:val="24"/>
                <w:szCs w:val="24"/>
              </w:rPr>
            </w:pPr>
            <w:r w:rsidDel="00000000" w:rsidR="00000000" w:rsidRPr="00000000">
              <w:rPr>
                <w:b w:val="1"/>
                <w:sz w:val="24"/>
                <w:szCs w:val="24"/>
              </w:rPr>
              <w:drawing>
                <wp:inline distB="0" distT="0" distL="0" distR="0">
                  <wp:extent cx="729257" cy="546239"/>
                  <wp:effectExtent b="0" l="0" r="0" t="0"/>
                  <wp:docPr descr="Resultado de imagen para software" id="1033" name="image2.jpg"/>
                  <a:graphic>
                    <a:graphicData uri="http://schemas.openxmlformats.org/drawingml/2006/picture">
                      <pic:pic>
                        <pic:nvPicPr>
                          <pic:cNvPr descr="Resultado de imagen para software" id="0" name="image2.jpg"/>
                          <pic:cNvPicPr preferRelativeResize="0"/>
                        </pic:nvPicPr>
                        <pic:blipFill>
                          <a:blip r:embed="rId10"/>
                          <a:srcRect b="0" l="0" r="0" t="0"/>
                          <a:stretch>
                            <a:fillRect/>
                          </a:stretch>
                        </pic:blipFill>
                        <pic:spPr>
                          <a:xfrm>
                            <a:off x="0" y="0"/>
                            <a:ext cx="729257" cy="546239"/>
                          </a:xfrm>
                          <a:prstGeom prst="rect"/>
                          <a:ln/>
                        </pic:spPr>
                      </pic:pic>
                    </a:graphicData>
                  </a:graphic>
                </wp:inline>
              </w:drawing>
            </w: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83">
            <w:pPr>
              <w:jc w:val="center"/>
              <w:rPr>
                <w:b w:val="1"/>
                <w:sz w:val="24"/>
                <w:szCs w:val="24"/>
              </w:rPr>
            </w:pPr>
            <w:r w:rsidDel="00000000" w:rsidR="00000000" w:rsidRPr="00000000">
              <w:rPr>
                <w:b w:val="1"/>
                <w:sz w:val="24"/>
                <w:szCs w:val="24"/>
                <w:rtl w:val="0"/>
              </w:rPr>
              <w:t xml:space="preserve">Valor</w:t>
            </w:r>
          </w:p>
          <w:p w:rsidR="00000000" w:rsidDel="00000000" w:rsidP="00000000" w:rsidRDefault="00000000" w:rsidRPr="00000000" w14:paraId="00000084">
            <w:pPr>
              <w:jc w:val="center"/>
              <w:rPr>
                <w:b w:val="1"/>
                <w:sz w:val="24"/>
                <w:szCs w:val="24"/>
              </w:rPr>
            </w:pPr>
            <w:r w:rsidDel="00000000" w:rsidR="00000000" w:rsidRPr="00000000">
              <w:rPr>
                <w:rtl w:val="0"/>
              </w:rPr>
            </w:r>
          </w:p>
          <w:p w:rsidR="00000000" w:rsidDel="00000000" w:rsidP="00000000" w:rsidRDefault="00000000" w:rsidRPr="00000000" w14:paraId="00000085">
            <w:pPr>
              <w:jc w:val="center"/>
              <w:rPr>
                <w:b w:val="1"/>
                <w:sz w:val="24"/>
                <w:szCs w:val="24"/>
              </w:rPr>
            </w:pPr>
            <w:r w:rsidDel="00000000" w:rsidR="00000000" w:rsidRPr="00000000">
              <w:rPr>
                <w:b w:val="1"/>
                <w:sz w:val="24"/>
                <w:szCs w:val="24"/>
              </w:rPr>
              <w:drawing>
                <wp:inline distB="0" distT="0" distL="0" distR="0">
                  <wp:extent cx="902549" cy="453373"/>
                  <wp:effectExtent b="0" l="0" r="0" t="0"/>
                  <wp:docPr id="103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902549" cy="453373"/>
                          </a:xfrm>
                          <a:prstGeom prst="rect"/>
                          <a:ln/>
                        </pic:spPr>
                      </pic:pic>
                    </a:graphicData>
                  </a:graphic>
                </wp:inline>
              </w:drawing>
            </w:r>
            <w:r w:rsidDel="00000000" w:rsidR="00000000" w:rsidRPr="00000000">
              <w:rPr>
                <w:rtl w:val="0"/>
              </w:rPr>
            </w:r>
          </w:p>
        </w:tc>
      </w:tr>
      <w:tr>
        <w:trPr>
          <w:cantSplit w:val="0"/>
          <w:tblHeader w:val="0"/>
        </w:trPr>
        <w:tc>
          <w:tcPr>
            <w:tcBorders>
              <w:left w:color="000000" w:space="0" w:sz="24" w:val="single"/>
              <w:bottom w:color="000000" w:space="0" w:sz="24" w:val="single"/>
              <w:right w:color="000000" w:space="0" w:sz="24" w:val="single"/>
            </w:tcBorders>
          </w:tcPr>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Los restaurantes en general, locales de comida rápida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Las principales necesidades son el actualizar el método de trabajo de algunas empresas que siguen realizando procesos por ejemplo de logística de forma manual, por un sistema actualizado que contribuya para un mejor desempeño.</w:t>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El servicio cuenta principalmente con la función de digitalizar y optimizar distintos procesos dentro del lugar de trabajo en los restaurantes y los locales de comida rápida</w:t>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Indique los beneficios del proyecto.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pPr>
      <w:bookmarkStart w:colFirst="0" w:colLast="0" w:name="_heading=h.3dy6vkm" w:id="6"/>
      <w:bookmarkEnd w:id="6"/>
      <w:r w:rsidDel="00000000" w:rsidR="00000000" w:rsidRPr="00000000">
        <w:rPr>
          <w:rtl w:val="0"/>
        </w:rPr>
        <w:t xml:space="preserve">Definición de Roles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330"/>
        <w:gridCol w:w="2943"/>
        <w:tblGridChange w:id="0">
          <w:tblGrid>
            <w:gridCol w:w="1555"/>
            <w:gridCol w:w="4330"/>
            <w:gridCol w:w="2943"/>
          </w:tblGrid>
        </w:tblGridChange>
      </w:tblGrid>
      <w:tr>
        <w:trPr>
          <w:cantSplit w:val="0"/>
          <w:tblHeader w:val="0"/>
        </w:trPr>
        <w:tc>
          <w:tcPr>
            <w:shd w:fill="f2f2f2" w:val="clear"/>
          </w:tcPr>
          <w:p w:rsidR="00000000" w:rsidDel="00000000" w:rsidP="00000000" w:rsidRDefault="00000000" w:rsidRPr="00000000" w14:paraId="000000A4">
            <w:pPr>
              <w:rPr>
                <w:b w:val="1"/>
                <w:color w:val="000000"/>
                <w:sz w:val="24"/>
                <w:szCs w:val="24"/>
              </w:rPr>
            </w:pPr>
            <w:r w:rsidDel="00000000" w:rsidR="00000000" w:rsidRPr="00000000">
              <w:rPr>
                <w:b w:val="1"/>
                <w:color w:val="000000"/>
                <w:sz w:val="24"/>
                <w:szCs w:val="24"/>
                <w:rtl w:val="0"/>
              </w:rPr>
              <w:t xml:space="preserve">Rol</w:t>
            </w:r>
          </w:p>
        </w:tc>
        <w:tc>
          <w:tcPr>
            <w:shd w:fill="f2f2f2" w:val="clear"/>
          </w:tcPr>
          <w:p w:rsidR="00000000" w:rsidDel="00000000" w:rsidP="00000000" w:rsidRDefault="00000000" w:rsidRPr="00000000" w14:paraId="000000A5">
            <w:pPr>
              <w:rPr>
                <w:b w:val="1"/>
                <w:color w:val="000000"/>
                <w:sz w:val="24"/>
                <w:szCs w:val="24"/>
              </w:rPr>
            </w:pPr>
            <w:r w:rsidDel="00000000" w:rsidR="00000000" w:rsidRPr="00000000">
              <w:rPr>
                <w:b w:val="1"/>
                <w:color w:val="000000"/>
                <w:sz w:val="24"/>
                <w:szCs w:val="24"/>
                <w:rtl w:val="0"/>
              </w:rPr>
              <w:t xml:space="preserve">Nombre de los integrantes</w:t>
            </w:r>
          </w:p>
        </w:tc>
        <w:tc>
          <w:tcPr>
            <w:shd w:fill="f2f2f2" w:val="clear"/>
          </w:tcPr>
          <w:p w:rsidR="00000000" w:rsidDel="00000000" w:rsidP="00000000" w:rsidRDefault="00000000" w:rsidRPr="00000000" w14:paraId="000000A6">
            <w:pPr>
              <w:rPr>
                <w:b w:val="1"/>
                <w:color w:val="000000"/>
                <w:sz w:val="24"/>
                <w:szCs w:val="24"/>
              </w:rPr>
            </w:pPr>
            <w:r w:rsidDel="00000000" w:rsidR="00000000" w:rsidRPr="00000000">
              <w:rPr>
                <w:b w:val="1"/>
                <w:color w:val="000000"/>
                <w:sz w:val="24"/>
                <w:szCs w:val="24"/>
                <w:rtl w:val="0"/>
              </w:rPr>
              <w:t xml:space="preserve">Responsabilidades</w:t>
            </w:r>
          </w:p>
        </w:tc>
      </w:tr>
      <w:tr>
        <w:trPr>
          <w:cantSplit w:val="0"/>
          <w:tblHeader w:val="0"/>
        </w:trPr>
        <w:tc>
          <w:tcPr/>
          <w:p w:rsidR="00000000" w:rsidDel="00000000" w:rsidP="00000000" w:rsidRDefault="00000000" w:rsidRPr="00000000" w14:paraId="000000A7">
            <w:pPr>
              <w:rPr/>
            </w:pPr>
            <w:r w:rsidDel="00000000" w:rsidR="00000000" w:rsidRPr="00000000">
              <w:rPr>
                <w:rtl w:val="0"/>
              </w:rPr>
              <w:t xml:space="preserve">Scrum Master</w:t>
            </w:r>
          </w:p>
        </w:tc>
        <w:tc>
          <w:tcPr/>
          <w:p w:rsidR="00000000" w:rsidDel="00000000" w:rsidP="00000000" w:rsidRDefault="00000000" w:rsidRPr="00000000" w14:paraId="000000A8">
            <w:pPr>
              <w:rPr/>
            </w:pPr>
            <w:r w:rsidDel="00000000" w:rsidR="00000000" w:rsidRPr="00000000">
              <w:rPr>
                <w:rtl w:val="0"/>
              </w:rPr>
              <w:t xml:space="preserve">Matias Cubillos</w:t>
            </w:r>
          </w:p>
        </w:tc>
        <w:tc>
          <w:tcPr/>
          <w:p w:rsidR="00000000" w:rsidDel="00000000" w:rsidP="00000000" w:rsidRDefault="00000000" w:rsidRPr="00000000" w14:paraId="000000A9">
            <w:pPr>
              <w:rPr/>
            </w:pPr>
            <w:r w:rsidDel="00000000" w:rsidR="00000000" w:rsidRPr="00000000">
              <w:rPr>
                <w:rtl w:val="0"/>
              </w:rPr>
              <w:t xml:space="preserve">Asegurará que el equipo siga las prácticas de Scrum, elimina obstáculos, protege al equipo de distracciones externas, y facilita las ceremonias de Scrum, como las reuniones diarias, la planificación de sprints y las retrospectivas.</w:t>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Product owner</w:t>
            </w:r>
          </w:p>
        </w:tc>
        <w:tc>
          <w:tcPr/>
          <w:p w:rsidR="00000000" w:rsidDel="00000000" w:rsidP="00000000" w:rsidRDefault="00000000" w:rsidRPr="00000000" w14:paraId="000000AB">
            <w:pPr>
              <w:rPr/>
            </w:pPr>
            <w:r w:rsidDel="00000000" w:rsidR="00000000" w:rsidRPr="00000000">
              <w:rPr>
                <w:rtl w:val="0"/>
              </w:rPr>
              <w:t xml:space="preserve">Angel Tapia</w:t>
            </w:r>
          </w:p>
        </w:tc>
        <w:tc>
          <w:tcPr/>
          <w:p w:rsidR="00000000" w:rsidDel="00000000" w:rsidP="00000000" w:rsidRDefault="00000000" w:rsidRPr="00000000" w14:paraId="000000AC">
            <w:pPr>
              <w:rPr/>
            </w:pPr>
            <w:r w:rsidDel="00000000" w:rsidR="00000000" w:rsidRPr="00000000">
              <w:rPr>
                <w:rtl w:val="0"/>
              </w:rPr>
              <w:t xml:space="preserve">Definirá las características del producto, decide las fechas y contenido de lanzamiento, prioriza las características según su valor de mercado, y es responsable de la rentabilidad (ROI). Representa al cliente y actúa como su voz para el equipo.</w:t>
            </w:r>
          </w:p>
        </w:tc>
      </w:tr>
      <w:tr>
        <w:trPr>
          <w:cantSplit w:val="0"/>
          <w:tblHeader w:val="0"/>
        </w:trPr>
        <w:tc>
          <w:tcPr/>
          <w:p w:rsidR="00000000" w:rsidDel="00000000" w:rsidP="00000000" w:rsidRDefault="00000000" w:rsidRPr="00000000" w14:paraId="000000AD">
            <w:pPr>
              <w:rPr/>
            </w:pPr>
            <w:r w:rsidDel="00000000" w:rsidR="00000000" w:rsidRPr="00000000">
              <w:rPr>
                <w:rtl w:val="0"/>
              </w:rPr>
              <w:t xml:space="preserve">Development Team</w:t>
            </w:r>
          </w:p>
        </w:tc>
        <w:tc>
          <w:tcPr/>
          <w:p w:rsidR="00000000" w:rsidDel="00000000" w:rsidP="00000000" w:rsidRDefault="00000000" w:rsidRPr="00000000" w14:paraId="000000AE">
            <w:pPr>
              <w:rPr/>
            </w:pPr>
            <w:r w:rsidDel="00000000" w:rsidR="00000000" w:rsidRPr="00000000">
              <w:rPr>
                <w:rtl w:val="0"/>
              </w:rPr>
              <w:t xml:space="preserve">Raul Artigas</w:t>
            </w:r>
          </w:p>
        </w:tc>
        <w:tc>
          <w:tcPr/>
          <w:p w:rsidR="00000000" w:rsidDel="00000000" w:rsidP="00000000" w:rsidRDefault="00000000" w:rsidRPr="00000000" w14:paraId="000000AF">
            <w:pPr>
              <w:rPr/>
            </w:pPr>
            <w:r w:rsidDel="00000000" w:rsidR="00000000" w:rsidRPr="00000000">
              <w:rPr>
                <w:rtl w:val="0"/>
              </w:rPr>
              <w:t xml:space="preserve">Ejecutarán el trabajo y entregarán los incrementos del producto al final de cada sprint.</w:t>
            </w:r>
          </w:p>
        </w:tc>
      </w:tr>
      <w:tr>
        <w:trPr>
          <w:cantSplit w:val="0"/>
          <w:tblHeader w:val="0"/>
        </w:trPr>
        <w:tc>
          <w:tcPr/>
          <w:p w:rsidR="00000000" w:rsidDel="00000000" w:rsidP="00000000" w:rsidRDefault="00000000" w:rsidRPr="00000000" w14:paraId="000000B0">
            <w:pPr>
              <w:rPr/>
            </w:pPr>
            <w:r w:rsidDel="00000000" w:rsidR="00000000" w:rsidRPr="00000000">
              <w:rPr>
                <w:rtl w:val="0"/>
              </w:rPr>
              <w:t xml:space="preserve">Development Team</w:t>
            </w:r>
          </w:p>
        </w:tc>
        <w:tc>
          <w:tcPr/>
          <w:p w:rsidR="00000000" w:rsidDel="00000000" w:rsidP="00000000" w:rsidRDefault="00000000" w:rsidRPr="00000000" w14:paraId="000000B1">
            <w:pPr>
              <w:rPr/>
            </w:pPr>
            <w:r w:rsidDel="00000000" w:rsidR="00000000" w:rsidRPr="00000000">
              <w:rPr>
                <w:rtl w:val="0"/>
              </w:rPr>
              <w:t xml:space="preserve">Nicolas Ordenes</w:t>
            </w:r>
          </w:p>
        </w:tc>
        <w:tc>
          <w:tcPr/>
          <w:p w:rsidR="00000000" w:rsidDel="00000000" w:rsidP="00000000" w:rsidRDefault="00000000" w:rsidRPr="00000000" w14:paraId="000000B2">
            <w:pPr>
              <w:rPr/>
            </w:pPr>
            <w:r w:rsidDel="00000000" w:rsidR="00000000" w:rsidRPr="00000000">
              <w:rPr>
                <w:rtl w:val="0"/>
              </w:rPr>
              <w:t xml:space="preserve">Ejecutarán el trabajo y entregarán los incrementos del producto al final de cada sprint.</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headerReference r:id="rId12" w:type="default"/>
      <w:footerReference r:id="rId13"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Documento de Visión Scrum, Ingeniería de Software – DuocUC</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Visión y Roles del Proyecto</w:t>
    </w:r>
  </w:p>
  <w:p w:rsidR="00000000" w:rsidDel="00000000" w:rsidP="00000000" w:rsidRDefault="00000000" w:rsidRPr="00000000" w14:paraId="000000BC">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034"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lXYB3jaFdBxipEKMBPv+8IKSFw==">CgMxLjAyCGguZ2pkZ3hzMgloLjMwajB6bGwyCWguMWZvYjl0ZTIJaC4zem55c2g3MgloLjJldDkycDAyCGgudHlqY3d0MgloLjNkeTZ2a204AHIhMXZlR3RrYVI4WXNqYzBSYnRiVXE3Vl9UcUZzQjhYYnph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