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EB" w:rsidRPr="00F11FEB" w:rsidRDefault="00F11FEB" w:rsidP="00F11FEB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 w:rsidRPr="00F11FEB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Installing the ELK Stack on AWS: A Step-by-Step Guide</w:t>
      </w:r>
    </w:p>
    <w:p w:rsidR="00F11FEB" w:rsidRPr="00F11FEB" w:rsidRDefault="00F11FEB" w:rsidP="00F11FEB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  <w:r w:rsidRPr="00F11FEB">
        <w:rPr>
          <w:rFonts w:ascii="inherit" w:eastAsia="Times New Roman" w:hAnsi="inherit" w:cs="Helvetica"/>
          <w:color w:val="545F68"/>
          <w:sz w:val="32"/>
          <w:szCs w:val="32"/>
        </w:rPr>
        <w:t>Want to bring in the ELK stack for your AWS logging and monitoring needs? This guide will get you set up with the open source solution.</w:t>
      </w:r>
    </w:p>
    <w:p w:rsidR="00F11FEB" w:rsidRPr="00F11FEB" w:rsidRDefault="00F11FEB" w:rsidP="00F11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hyperlink r:id="rId5" w:history="1">
        <w:r w:rsidRPr="00F11FEB">
          <w:rPr>
            <w:rFonts w:ascii="Helvetica" w:eastAsia="Times New Roman" w:hAnsi="Helvetica" w:cs="Helvetica"/>
            <w:b/>
            <w:bCs/>
            <w:noProof/>
            <w:color w:val="0000FF"/>
            <w:sz w:val="24"/>
            <w:szCs w:val="24"/>
          </w:rPr>
          <w:drawing>
            <wp:inline distT="0" distB="0" distL="0" distR="0">
              <wp:extent cx="381000" cy="381000"/>
              <wp:effectExtent l="0" t="0" r="0" b="0"/>
              <wp:docPr id="3" name="Picture 3" descr="Asaf Yigal user avatar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saf Yigal user avatar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11FEB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 </w:t>
        </w:r>
      </w:hyperlink>
      <w:proofErr w:type="gramStart"/>
      <w:r w:rsidRPr="00F11FEB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by</w:t>
      </w:r>
      <w:proofErr w:type="gramEnd"/>
      <w:r w:rsidRPr="00F11FEB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</w:t>
      </w:r>
    </w:p>
    <w:p w:rsidR="00F11FEB" w:rsidRPr="00F11FEB" w:rsidRDefault="00F11FEB" w:rsidP="00F11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hyperlink r:id="rId7" w:history="1">
        <w:proofErr w:type="spellStart"/>
        <w:r w:rsidRPr="00F11FEB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  <w:u w:val="single"/>
          </w:rPr>
          <w:t>Asaf</w:t>
        </w:r>
        <w:proofErr w:type="spellEnd"/>
        <w:r w:rsidRPr="00F11FEB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  <w:u w:val="single"/>
          </w:rPr>
          <w:t xml:space="preserve"> </w:t>
        </w:r>
        <w:proofErr w:type="spellStart"/>
        <w:r w:rsidRPr="00F11FEB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  <w:u w:val="single"/>
          </w:rPr>
          <w:t>Yigal</w:t>
        </w:r>
        <w:proofErr w:type="spellEnd"/>
      </w:hyperlink>
    </w:p>
    <w:p w:rsidR="00F11FEB" w:rsidRPr="00F11FEB" w:rsidRDefault="00F11FEB" w:rsidP="00F11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F11FEB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</w:t>
      </w:r>
    </w:p>
    <w:p w:rsidR="00F11FEB" w:rsidRPr="00F11FEB" w:rsidRDefault="00F11FEB" w:rsidP="00F11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F11FEB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·</w:t>
      </w:r>
    </w:p>
    <w:p w:rsidR="00F11FEB" w:rsidRPr="00F11FEB" w:rsidRDefault="00F11FEB" w:rsidP="00F11FE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F11FEB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Dec. 22, 17 · </w:t>
      </w:r>
      <w:hyperlink r:id="rId8" w:history="1">
        <w:r w:rsidRPr="00F11FEB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Cloud Zone</w:t>
        </w:r>
        <w:r w:rsidRPr="00F11FEB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 </w:t>
        </w:r>
      </w:hyperlink>
      <w:r w:rsidRPr="00F11FEB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· Tutorial</w:t>
      </w:r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</w:pPr>
      <w:r w:rsidRPr="00F11FEB"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  <w:t> Like </w:t>
      </w:r>
      <w:hyperlink r:id="rId9" w:history="1">
        <w:r w:rsidRPr="00F11FEB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</w:rPr>
          <w:t>(8)</w:t>
        </w:r>
      </w:hyperlink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color w:val="737981"/>
          <w:sz w:val="24"/>
          <w:szCs w:val="24"/>
        </w:rPr>
      </w:pPr>
      <w:r w:rsidRPr="00F11FEB">
        <w:rPr>
          <w:rFonts w:ascii="Helvetica" w:eastAsia="Times New Roman" w:hAnsi="Helvetica" w:cs="Helvetica"/>
          <w:color w:val="737981"/>
          <w:sz w:val="24"/>
          <w:szCs w:val="24"/>
        </w:rPr>
        <w:t> </w:t>
      </w:r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</w:pPr>
      <w:r w:rsidRPr="00F11FEB"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  <w:t> Comment (1)</w:t>
      </w:r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color w:val="737981"/>
          <w:sz w:val="24"/>
          <w:szCs w:val="24"/>
        </w:rPr>
      </w:pPr>
      <w:r w:rsidRPr="00F11FEB">
        <w:rPr>
          <w:rFonts w:ascii="Helvetica" w:eastAsia="Times New Roman" w:hAnsi="Helvetica" w:cs="Helvetica"/>
          <w:color w:val="737981"/>
          <w:sz w:val="24"/>
          <w:szCs w:val="24"/>
        </w:rPr>
        <w:t> </w:t>
      </w:r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</w:pPr>
      <w:r w:rsidRPr="00F11FEB"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  <w:t> Save</w:t>
      </w:r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color w:val="737981"/>
          <w:sz w:val="24"/>
          <w:szCs w:val="24"/>
        </w:rPr>
      </w:pPr>
      <w:r w:rsidRPr="00F11FEB">
        <w:rPr>
          <w:rFonts w:ascii="Helvetica" w:eastAsia="Times New Roman" w:hAnsi="Helvetica" w:cs="Helvetica"/>
          <w:color w:val="737981"/>
          <w:sz w:val="24"/>
          <w:szCs w:val="24"/>
        </w:rPr>
        <w:t> </w:t>
      </w:r>
    </w:p>
    <w:p w:rsidR="00F11FEB" w:rsidRPr="00F11FEB" w:rsidRDefault="00F11FEB" w:rsidP="00F11FEB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</w:pPr>
      <w:hyperlink r:id="rId10" w:tgtFrame="_blank" w:history="1">
        <w:r w:rsidRPr="00F11FEB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</w:rPr>
          <w:t>  </w:t>
        </w:r>
        <w:r w:rsidRPr="00F11FEB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</w:rPr>
          <w:t>Tweet</w:t>
        </w:r>
        <w:r w:rsidRPr="00F11FEB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</w:rPr>
          <w:t> </w:t>
        </w:r>
      </w:hyperlink>
    </w:p>
    <w:p w:rsidR="00F11FEB" w:rsidRPr="00F11FEB" w:rsidRDefault="00F11FEB" w:rsidP="00F11FEB">
      <w:pPr>
        <w:shd w:val="clear" w:color="auto" w:fill="EBECE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</w:pPr>
      <w:r w:rsidRPr="00F11FEB">
        <w:rPr>
          <w:rFonts w:ascii="Helvetica" w:eastAsia="Times New Roman" w:hAnsi="Helvetica" w:cs="Helvetica"/>
          <w:b/>
          <w:bCs/>
          <w:color w:val="737981"/>
          <w:sz w:val="23"/>
          <w:szCs w:val="23"/>
        </w:rPr>
        <w:t> 37.23K Views</w:t>
      </w:r>
    </w:p>
    <w:p w:rsidR="00F11FEB" w:rsidRPr="00F11FEB" w:rsidRDefault="00F11FEB" w:rsidP="00F11FEB">
      <w:pPr>
        <w:shd w:val="clear" w:color="auto" w:fill="ECF7FF"/>
        <w:spacing w:after="0" w:line="240" w:lineRule="auto"/>
        <w:ind w:right="210"/>
        <w:rPr>
          <w:rFonts w:ascii="Helvetica" w:eastAsia="Times New Roman" w:hAnsi="Helvetica" w:cs="Helvetica"/>
          <w:color w:val="2A6F93"/>
          <w:sz w:val="27"/>
          <w:szCs w:val="27"/>
        </w:rPr>
      </w:pPr>
      <w:r w:rsidRPr="00F11FEB">
        <w:rPr>
          <w:rFonts w:ascii="Helvetica" w:eastAsia="Times New Roman" w:hAnsi="Helvetica" w:cs="Helvetica"/>
          <w:color w:val="2A6F93"/>
          <w:sz w:val="27"/>
          <w:szCs w:val="27"/>
        </w:rPr>
        <w:t xml:space="preserve">Join the </w:t>
      </w:r>
      <w:proofErr w:type="spellStart"/>
      <w:r w:rsidRPr="00F11FEB">
        <w:rPr>
          <w:rFonts w:ascii="Helvetica" w:eastAsia="Times New Roman" w:hAnsi="Helvetica" w:cs="Helvetica"/>
          <w:color w:val="2A6F93"/>
          <w:sz w:val="27"/>
          <w:szCs w:val="27"/>
        </w:rPr>
        <w:t>DZone</w:t>
      </w:r>
      <w:proofErr w:type="spellEnd"/>
      <w:r w:rsidRPr="00F11FEB">
        <w:rPr>
          <w:rFonts w:ascii="Helvetica" w:eastAsia="Times New Roman" w:hAnsi="Helvetica" w:cs="Helvetica"/>
          <w:color w:val="2A6F93"/>
          <w:sz w:val="27"/>
          <w:szCs w:val="27"/>
        </w:rPr>
        <w:t xml:space="preserve"> community and get the full member experience.</w:t>
      </w:r>
    </w:p>
    <w:p w:rsidR="00F11FEB" w:rsidRPr="00F11FEB" w:rsidRDefault="00F11FEB" w:rsidP="00F11FEB">
      <w:pPr>
        <w:shd w:val="clear" w:color="auto" w:fill="ECF7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11FEB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hyperlink r:id="rId11" w:history="1">
        <w:r w:rsidRPr="00F11FEB">
          <w:rPr>
            <w:rFonts w:ascii="Helvetica" w:eastAsia="Times New Roman" w:hAnsi="Helvetica" w:cs="Helvetica"/>
            <w:b/>
            <w:bCs/>
            <w:caps/>
            <w:color w:val="0000FF"/>
            <w:sz w:val="24"/>
            <w:szCs w:val="24"/>
            <w:u w:val="single"/>
            <w:shd w:val="clear" w:color="auto" w:fill="1BD281"/>
          </w:rPr>
          <w:t>JOIN FOR FREE</w:t>
        </w:r>
      </w:hyperlink>
    </w:p>
    <w:p w:rsidR="00F11FEB" w:rsidRPr="00F11FEB" w:rsidRDefault="00F11FEB" w:rsidP="00F11FE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hyperlink r:id="rId12" w:tgtFrame="_blank" w:history="1">
        <w:r w:rsidRPr="00F11FEB">
          <w:rPr>
            <w:rFonts w:ascii="Helvetica" w:eastAsia="Times New Roman" w:hAnsi="Helvetica" w:cs="Helvetica"/>
            <w:color w:val="29A8FF"/>
            <w:sz w:val="21"/>
            <w:szCs w:val="21"/>
            <w:u w:val="single"/>
          </w:rPr>
          <w:t>ELK Stack</w:t>
        </w:r>
      </w:hyperlink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 is a great open-source stack for log aggregation and analytics. It stands for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(a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NoSQL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database and search server),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(a log shipping and parsing service), and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(a web interface that connects users with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database and enables visualization and search options for system operation users). With a large open-source community, ELK has become quite popular, and it is a pleasure to work with.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In this article, we will guide you through the simple installation process for installing the ELK Stack on Amazon Web Services.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The following instructions will lead you through the steps involved in creating a working sandbox environment. Due to the fact that a production setup is more comprehensive, we decided to elaborate on how each component configuration should be changed to prepare for use in a production environment.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We’ll start by describing the environment, then we’ll walk through how each component is installed, and finish by configuring our sandbox server to send its system logs to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view them via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Note: All of the ELK components need Java to work, so we will have to install a Java Development Kit (JDK) first. Likewise, the instructions here were tested on version 6.x of the ELK Stack.</w:t>
      </w: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lastRenderedPageBreak/>
        <w:t>The AWS Environment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We ran this tutorial on a single AWS Ubuntu 16.04 instance on an m4.large instance using its local storage. We started an EC2 instance in the public subnet of a VPC, and then we set up the security group (firewall) to enable access from anywhere using SSH and TCP 5601 (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). Finally, we added a new elastic IP address and associated it with our running instance in order to connect to the internet.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tip: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 A production installation needs at least three EC2 instances — one per component, each with an attached EBS SSD volume.</w:t>
      </w: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Step-by-Step ELK Installation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To start, connect to the running server via SSH: </w:t>
      </w:r>
      <w:proofErr w:type="spellStart"/>
      <w:proofErr w:type="gram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ssh</w:t>
      </w:r>
      <w:proofErr w:type="spellEnd"/>
      <w:proofErr w:type="gram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ubuntu@YOUR_ELASTIC_IP</w:t>
      </w:r>
      <w:proofErr w:type="spellEnd"/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Package Installations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Prepare the system by running (this may take a few minutes):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update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upgrade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Install Java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The ELK Stack (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specifically) require the installation of Java 8 and above.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default-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jre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Verify that Java is installed: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-version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If the output of the previous command is similar to this, then you’ll know that you’re heading in the right direction: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openjdk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"1.8.0_151"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OpenJDK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Runtime Environment (build 1.8.0_151-8u151-b12-0ubuntu0.16.04.2-b12)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OpenJDK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64-Bit Server VM (build 25.151-b12, mixed mode)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proofErr w:type="spellStart"/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lastRenderedPageBreak/>
        <w:t>Elasticsearch</w:t>
      </w:r>
      <w:proofErr w:type="spellEnd"/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 Installation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a widely used database and search server, and it’s the main component of the ELK setup.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Elasticsearch’s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benefits include:</w:t>
      </w:r>
    </w:p>
    <w:p w:rsidR="00F11FEB" w:rsidRPr="00F11FEB" w:rsidRDefault="00F11FEB" w:rsidP="00F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Easy installation and use</w:t>
      </w:r>
    </w:p>
    <w:p w:rsidR="00F11FEB" w:rsidRPr="00F11FEB" w:rsidRDefault="00F11FEB" w:rsidP="00F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A powerful internal search technology (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Lucene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11FEB" w:rsidRPr="00F11FEB" w:rsidRDefault="00F11FEB" w:rsidP="00F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A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RESTful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web interface</w:t>
      </w:r>
    </w:p>
    <w:p w:rsidR="00F11FEB" w:rsidRPr="00F11FEB" w:rsidRDefault="00F11FEB" w:rsidP="00F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The ability to work with data in schema-free JSON documents (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noSQL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11FEB" w:rsidRPr="00F11FEB" w:rsidRDefault="00F11FEB" w:rsidP="00F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Open source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To begin the process of installing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, add the following repository key: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wget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-</w:t>
      </w:r>
      <w:proofErr w:type="spellStart"/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qO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-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https://artifacts.elastic.co/GPG-KEY-elasticsearch | </w:t>
      </w:r>
      <w:proofErr w:type="spell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apt-key add </w:t>
      </w:r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-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Add the following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list to the key: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echo</w:t>
      </w:r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AA1111"/>
          <w:sz w:val="20"/>
          <w:szCs w:val="20"/>
        </w:rPr>
        <w:t>"deb https://artifacts.elastic.co/packages/6.x/apt stable main"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tee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-a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/apt/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sources.list.d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/elastic-6.x.list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update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Install: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elasticsearch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Open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configuration file at: </w:t>
      </w:r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etc</w:t>
      </w:r>
      <w:proofErr w:type="spell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elasticsearch.yml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, and apply the following configurations: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network.host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localhost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"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http.port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9200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Start service: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service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elasticsearch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start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curl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http://localhost:9200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If the output is similar to this, then you will know that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running properly: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"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name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"J-Cm4Eg",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cluster_name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elasticsearch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4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cluster_uuid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"-Hqx5vMgSbaZdM4-hjzMEQ",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5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"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version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{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6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number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"6.0.1",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7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build_hash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"601be4a",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8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build_date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"2017-12-04T09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29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09.525Z",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9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build_snapshot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false,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10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lucene_version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"7.0.1",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minimum_wire_compatibility_version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"5.6.0",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"</w:t>
      </w: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minimum_index_compatibility_version</w:t>
      </w:r>
      <w:proofErr w:type="spellEnd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"5.0.0"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13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},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14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"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tagline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"You Know, for Search"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15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In order to make the service start on boot run: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update-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rc.d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elasticsearch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defaults </w:t>
      </w:r>
      <w:r w:rsidRPr="00F11FEB">
        <w:rPr>
          <w:rFonts w:ascii="Courier New" w:eastAsia="Times New Roman" w:hAnsi="Courier New" w:cs="Courier New"/>
          <w:color w:val="116644"/>
          <w:sz w:val="20"/>
          <w:szCs w:val="20"/>
        </w:rPr>
        <w:t>95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tip: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 DO NOT open any other ports, like 9200, to the world! There are many bots that search for 9200 and execute groovy scripts to overtake machines. DO NOT bind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to a public IP.</w:t>
      </w: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proofErr w:type="spellStart"/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Logstash</w:t>
      </w:r>
      <w:proofErr w:type="spellEnd"/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 Installation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an open-source tool that collects, parses, and stores logs for future use and makes rapid log analysis possible.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useful for both aggregating logs from multiple sources, like a 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cluster of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Docker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instances, and parsing them from text lines into a structured format such as JSON. In the ELK Stack,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uses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to store and index logs.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Install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with: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logstash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 xml:space="preserve">Collect System Logs with </w:t>
      </w:r>
      <w:proofErr w:type="spellStart"/>
      <w:r w:rsidRPr="00F11FEB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Logstash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configuration file: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vim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logstash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/10-syslog.conf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Enter the following configuration: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file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type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&gt; "syslog"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4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path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&gt; [ "/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var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/log/messages", "/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var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/log/*.log" ]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5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}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6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7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output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8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</w:t>
      </w:r>
      <w:proofErr w:type="spellStart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stdout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 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9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codec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&gt; 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rubydebug</w:t>
      </w:r>
      <w:proofErr w:type="spellEnd"/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10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}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ambria Math" w:eastAsia="Times New Roman" w:hAnsi="Cambria Math" w:cs="Cambria Math"/>
          <w:color w:val="000000"/>
          <w:sz w:val="20"/>
          <w:szCs w:val="20"/>
        </w:rPr>
        <w:t>​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elasticsearch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13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hosts</w:t>
      </w:r>
      <w:proofErr w:type="gramEnd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&gt; "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localhost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" # Use the internal IP of your 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Elasticsearch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server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14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}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15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This file tells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to store the local syslog ‘</w:t>
      </w:r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var</w:t>
      </w:r>
      <w:proofErr w:type="spell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/log/syslog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’ and all the files under ‘</w:t>
      </w:r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var</w:t>
      </w:r>
      <w:proofErr w:type="spell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/log*.log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’ inside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database in a structured way.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The input section specifies which files to collect (path) and what format to expect (syslog). The output section uses two outputs –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stdout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.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stdout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output is used to debug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– you should find nicely-formatted log messages under ‘</w:t>
      </w:r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var</w:t>
      </w:r>
      <w:proofErr w:type="spell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/log/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</w:t>
      </w:r>
      <w:proofErr w:type="spellStart"/>
      <w:r w:rsidRPr="00F11FE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logstash.stdout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’.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output is what actually stores the logs in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example, we are using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localhost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for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hostname. In a real production setup, however,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hostname would be different because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be hosted on different machines.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tip: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 Running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a very common pitfall of the ELK stack and often causes servers to fail in production. You can read some more tip on </w:t>
      </w:r>
      <w:hyperlink r:id="rId13" w:tgtFrame="_blank" w:history="1">
        <w:r w:rsidRPr="00F11FEB">
          <w:rPr>
            <w:rFonts w:ascii="Helvetica" w:eastAsia="Times New Roman" w:hAnsi="Helvetica" w:cs="Helvetica"/>
            <w:color w:val="29A8FF"/>
            <w:sz w:val="21"/>
            <w:szCs w:val="21"/>
            <w:u w:val="single"/>
          </w:rPr>
          <w:t>how to install ELK in production</w:t>
        </w:r>
      </w:hyperlink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Finally, start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to read the configuration: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service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logstash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restart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To make sure the data is being indexed, use: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curl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0000CC"/>
          <w:sz w:val="20"/>
          <w:szCs w:val="20"/>
        </w:rPr>
        <w:t>-XGET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AA1111"/>
          <w:sz w:val="20"/>
          <w:szCs w:val="20"/>
        </w:rPr>
        <w:t>'localhost:9200/_cat/</w:t>
      </w:r>
      <w:proofErr w:type="spellStart"/>
      <w:r w:rsidRPr="00F11FEB">
        <w:rPr>
          <w:rFonts w:ascii="Courier New" w:eastAsia="Times New Roman" w:hAnsi="Courier New" w:cs="Courier New"/>
          <w:color w:val="AA1111"/>
          <w:sz w:val="20"/>
          <w:szCs w:val="20"/>
        </w:rPr>
        <w:t>indices?v&amp;pretty</w:t>
      </w:r>
      <w:proofErr w:type="spellEnd"/>
      <w:r w:rsidRPr="00F11FEB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You should see your new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index created: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index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pri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docs.count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docs.deleted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store.size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pri.store.size</w:t>
      </w:r>
      <w:proofErr w:type="spellEnd"/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yellow</w:t>
      </w:r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logstash-2017.12.12 sCf9FxPETImc6pyZMFYacw 5 1 31 0 55.5kb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55.5kb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proofErr w:type="spellStart"/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Kibana</w:t>
      </w:r>
      <w:proofErr w:type="spellEnd"/>
      <w:r w:rsidRPr="00F11FEB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 Installation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an open-source data visualization plugin for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. It provides visualization capabilities on top of the content indexed on an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cluster. Users can create bar, line, and scatter plots; pie charts; and maps on top of large volumes of data.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Among other uses,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makes working with logs easy. Its graphical web interface even lets beginning users execute powerful log searches.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To install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, use this command: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Open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configuration file and enter the following configurations: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vim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kibana.yml</w:t>
      </w:r>
      <w:proofErr w:type="spell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server.port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5601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server.host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</w:t>
      </w:r>
      <w:proofErr w:type="spellStart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localhost</w:t>
      </w:r>
      <w:proofErr w:type="spellEnd"/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"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0000FF"/>
          <w:sz w:val="20"/>
          <w:szCs w:val="20"/>
        </w:rPr>
        <w:t>elasticsearch.url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"http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//localhost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11FEB">
        <w:rPr>
          <w:rFonts w:ascii="Courier New" w:eastAsia="Times New Roman" w:hAnsi="Courier New" w:cs="Courier New"/>
          <w:color w:val="009900"/>
          <w:sz w:val="20"/>
          <w:szCs w:val="20"/>
        </w:rPr>
        <w:t>9200"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Start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F11FEB" w:rsidRPr="00F11FEB" w:rsidRDefault="00F11FEB" w:rsidP="00F11FE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11FEB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:rsidR="00F11FEB" w:rsidRPr="00F11FEB" w:rsidRDefault="00F11FEB" w:rsidP="00F11FE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sudo</w:t>
      </w:r>
      <w:proofErr w:type="spellEnd"/>
      <w:proofErr w:type="gram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service</w:t>
      </w:r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  <w:r w:rsidRPr="00F1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FEB">
        <w:rPr>
          <w:rFonts w:ascii="Courier New" w:eastAsia="Times New Roman" w:hAnsi="Courier New" w:cs="Courier New"/>
          <w:color w:val="3300AA"/>
          <w:sz w:val="20"/>
          <w:szCs w:val="20"/>
        </w:rPr>
        <w:t>start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Test: Point your browser to ‘http</w:t>
      </w:r>
      <w:proofErr w:type="gram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:/</w:t>
      </w:r>
      <w:proofErr w:type="gram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/YOUR_ELASTIC_IP:5601’ after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is started.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You should see a page similar to this: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3401675" cy="7191375"/>
            <wp:effectExtent l="0" t="0" r="9525" b="9525"/>
            <wp:docPr id="2" name="Picture 2" descr="https://logz.io/wp-content/uploads/2015/10/kiban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ogz.io/wp-content/uploads/2015/10/kibana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16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 continuing with the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setup, you must define an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index pattern.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What does an “index pattern” mean, and why do we have to configure it?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creates a new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index (database) every day. The names of the indices look like this: logstash-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YYYY.MM.DD — for example, “logstash-2017.12.10” for the index that was created on December 10, 2017.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 with these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Elasticsearch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indices, so it needs to know which ones to use. The setup screen provides a default pattern, ‘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-*’, that basically means “Show the logs from all of the dates.”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Since we created a new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Logstash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index in the previous section, all we have to do us click the “Create” button to define the pattern in </w:t>
      </w:r>
      <w:proofErr w:type="spellStart"/>
      <w:proofErr w:type="gram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End"/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tip:</w:t>
      </w: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 In this tutorial, we are accessing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 directly through its application server on port 5601, but in a production environment you might want to put a reverse proxy server, like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Nginx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, in front of it.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 xml:space="preserve">To see your logs, go to the Discover page in </w:t>
      </w:r>
      <w:proofErr w:type="spellStart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Kibana</w:t>
      </w:r>
      <w:proofErr w:type="spellEnd"/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3401675" cy="7191375"/>
            <wp:effectExtent l="0" t="0" r="9525" b="9525"/>
            <wp:docPr id="1" name="Picture 1" descr="https://logz.io/wp-content/uploads/2015/10/kiban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ogz.io/wp-content/uploads/2015/10/kibana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16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EB" w:rsidRPr="00F11FEB" w:rsidRDefault="00F11FEB" w:rsidP="00F11FEB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1FEB">
        <w:rPr>
          <w:rFonts w:ascii="Helvetica" w:eastAsia="Times New Roman" w:hAnsi="Helvetica" w:cs="Helvetica"/>
          <w:color w:val="333333"/>
          <w:sz w:val="21"/>
          <w:szCs w:val="21"/>
        </w:rPr>
        <w:t>As you can see, creating a whole pipeline of log shipping, storing, and viewing is not such a tough task. In the past, storing, and analyzing logs was an arcane art that required the manipulation of huge, unstructured text files. But the future looks much brighter and simpler.</w:t>
      </w:r>
    </w:p>
    <w:p w:rsidR="00F12834" w:rsidRDefault="00F12834">
      <w:bookmarkStart w:id="0" w:name="_GoBack"/>
      <w:bookmarkEnd w:id="0"/>
    </w:p>
    <w:sectPr w:rsidR="00F1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645D7"/>
    <w:multiLevelType w:val="multilevel"/>
    <w:tmpl w:val="2D3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45"/>
    <w:rsid w:val="00620B45"/>
    <w:rsid w:val="00F11FEB"/>
    <w:rsid w:val="00F1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DD862-F4B3-4772-AF97-7C135F98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1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1F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F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11FEB"/>
    <w:rPr>
      <w:color w:val="0000FF"/>
      <w:u w:val="single"/>
    </w:rPr>
  </w:style>
  <w:style w:type="character" w:customStyle="1" w:styleId="author-name">
    <w:name w:val="author-name"/>
    <w:basedOn w:val="DefaultParagraphFont"/>
    <w:rsid w:val="00F11FEB"/>
  </w:style>
  <w:style w:type="character" w:customStyle="1" w:styleId="author-date">
    <w:name w:val="author-date"/>
    <w:basedOn w:val="DefaultParagraphFont"/>
    <w:rsid w:val="00F11FEB"/>
  </w:style>
  <w:style w:type="character" w:customStyle="1" w:styleId="portal-name">
    <w:name w:val="portal-name"/>
    <w:basedOn w:val="DefaultParagraphFont"/>
    <w:rsid w:val="00F11FEB"/>
  </w:style>
  <w:style w:type="character" w:customStyle="1" w:styleId="action-label">
    <w:name w:val="action-label"/>
    <w:basedOn w:val="DefaultParagraphFont"/>
    <w:rsid w:val="00F11FEB"/>
  </w:style>
  <w:style w:type="character" w:customStyle="1" w:styleId="comment-count">
    <w:name w:val="comment-count"/>
    <w:basedOn w:val="DefaultParagraphFont"/>
    <w:rsid w:val="00F11FEB"/>
  </w:style>
  <w:style w:type="paragraph" w:styleId="NormalWeb">
    <w:name w:val="Normal (Web)"/>
    <w:basedOn w:val="Normal"/>
    <w:uiPriority w:val="99"/>
    <w:semiHidden/>
    <w:unhideWhenUsed/>
    <w:rsid w:val="00F1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FEB"/>
    <w:rPr>
      <w:b/>
      <w:bCs/>
    </w:rPr>
  </w:style>
  <w:style w:type="character" w:styleId="Emphasis">
    <w:name w:val="Emphasis"/>
    <w:basedOn w:val="DefaultParagraphFont"/>
    <w:uiPriority w:val="20"/>
    <w:qFormat/>
    <w:rsid w:val="00F11F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FEB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F11FEB"/>
  </w:style>
  <w:style w:type="character" w:customStyle="1" w:styleId="cm-attribute">
    <w:name w:val="cm-attribute"/>
    <w:basedOn w:val="DefaultParagraphFont"/>
    <w:rsid w:val="00F11FEB"/>
  </w:style>
  <w:style w:type="character" w:customStyle="1" w:styleId="cm-string">
    <w:name w:val="cm-string"/>
    <w:basedOn w:val="DefaultParagraphFont"/>
    <w:rsid w:val="00F11FEB"/>
  </w:style>
  <w:style w:type="character" w:customStyle="1" w:styleId="cm-def">
    <w:name w:val="cm-def"/>
    <w:basedOn w:val="DefaultParagraphFont"/>
    <w:rsid w:val="00F11FEB"/>
  </w:style>
  <w:style w:type="character" w:customStyle="1" w:styleId="cm-quote">
    <w:name w:val="cm-quote"/>
    <w:basedOn w:val="DefaultParagraphFont"/>
    <w:rsid w:val="00F11FEB"/>
  </w:style>
  <w:style w:type="paragraph" w:customStyle="1" w:styleId="crayon-info">
    <w:name w:val="crayon-info"/>
    <w:basedOn w:val="Normal"/>
    <w:rsid w:val="00F1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F1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4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338531">
          <w:marLeft w:val="0"/>
          <w:marRight w:val="0"/>
          <w:marTop w:val="0"/>
          <w:marBottom w:val="0"/>
          <w:divBdr>
            <w:top w:val="single" w:sz="2" w:space="6" w:color="D9DCDD"/>
            <w:left w:val="none" w:sz="0" w:space="0" w:color="auto"/>
            <w:bottom w:val="single" w:sz="2" w:space="6" w:color="D9DCDD"/>
            <w:right w:val="none" w:sz="0" w:space="0" w:color="auto"/>
          </w:divBdr>
          <w:divsChild>
            <w:div w:id="18908471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11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9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51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1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68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28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0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49272489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7335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6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45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1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07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5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9159732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5378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67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8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2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9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5332223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4931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9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2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20977057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3554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4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21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00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22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8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860116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7723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1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0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20393546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0891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65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579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96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20295253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0171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6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4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9158198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6275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6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5033256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437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54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1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9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9882445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30267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46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2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1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9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4672888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65802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4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1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8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5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06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20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92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55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22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01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6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070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62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29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979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964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2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339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0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7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44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83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09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60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69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3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22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4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6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74615104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05608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4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3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7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3786992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98186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8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8525717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7125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7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0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8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66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5754766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5278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1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5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91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47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797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68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36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85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205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3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36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03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7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690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6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77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13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89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45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80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64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52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51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2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5790924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09343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2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6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7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2350179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7442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4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57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8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8418475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7011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50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26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9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785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12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749080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5871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3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80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6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5920110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9416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8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0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34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9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8139088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6908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1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0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25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29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9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CDD"/>
                            <w:left w:val="single" w:sz="6" w:space="0" w:color="D9DCDD"/>
                            <w:bottom w:val="single" w:sz="6" w:space="0" w:color="D9DCDD"/>
                            <w:right w:val="single" w:sz="6" w:space="0" w:color="D9DCDD"/>
                          </w:divBdr>
                          <w:divsChild>
                            <w:div w:id="1795176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4134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1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33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0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85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cloud-computing-tutorials-tools-news" TargetMode="External"/><Relationship Id="rId13" Type="http://schemas.openxmlformats.org/officeDocument/2006/relationships/hyperlink" Target="https://logz.io/blog/deploy-elk-p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users/2819907/asafyigal.html" TargetMode="External"/><Relationship Id="rId12" Type="http://schemas.openxmlformats.org/officeDocument/2006/relationships/hyperlink" Target="https://logz.io/learn/complete-guide-elk-stac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zone.com/static/registration.html" TargetMode="External"/><Relationship Id="rId5" Type="http://schemas.openxmlformats.org/officeDocument/2006/relationships/hyperlink" Target="https://dzone.com/users/2819907/asafyigal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zone.com/articles/how-to-install-the-elk-stack-on-aws-a-step-by-st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how-to-install-the-elk-stack-on-aws-a-step-by-ste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2</cp:revision>
  <dcterms:created xsi:type="dcterms:W3CDTF">2021-09-20T15:02:00Z</dcterms:created>
  <dcterms:modified xsi:type="dcterms:W3CDTF">2021-09-20T15:03:00Z</dcterms:modified>
</cp:coreProperties>
</file>