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D2CB9" w14:textId="77777777" w:rsidR="00653092" w:rsidRPr="00423083" w:rsidRDefault="00653092" w:rsidP="00653092">
      <w:pPr>
        <w:jc w:val="center"/>
        <w:rPr>
          <w:rFonts w:ascii="Adobe Caslon Pro Bold" w:hAnsi="Adobe Caslon Pro Bold"/>
          <w:b/>
          <w:bCs/>
          <w:sz w:val="28"/>
          <w:szCs w:val="28"/>
          <w:u w:val="thick"/>
        </w:rPr>
      </w:pPr>
      <w:r w:rsidRPr="00423083">
        <w:rPr>
          <w:rFonts w:ascii="Adobe Caslon Pro Bold" w:hAnsi="Adobe Caslon Pro Bold"/>
          <w:b/>
          <w:bCs/>
          <w:sz w:val="28"/>
          <w:szCs w:val="28"/>
          <w:u w:val="thick"/>
        </w:rPr>
        <w:t xml:space="preserve">Project Proposal for </w:t>
      </w:r>
      <w:r>
        <w:rPr>
          <w:rFonts w:ascii="Adobe Caslon Pro Bold" w:hAnsi="Adobe Caslon Pro Bold"/>
          <w:b/>
          <w:bCs/>
          <w:sz w:val="28"/>
          <w:szCs w:val="28"/>
          <w:u w:val="thick"/>
        </w:rPr>
        <w:t>Online Tutor Hiring -</w:t>
      </w:r>
      <w:r w:rsidRPr="00423083">
        <w:rPr>
          <w:rFonts w:ascii="Adobe Caslon Pro Bold" w:hAnsi="Adobe Caslon Pro Bold"/>
          <w:b/>
          <w:bCs/>
          <w:sz w:val="28"/>
          <w:szCs w:val="28"/>
          <w:u w:val="thick"/>
        </w:rPr>
        <w:t>Web Application</w:t>
      </w:r>
    </w:p>
    <w:p w14:paraId="0DC1F2D8" w14:textId="54F30B7B" w:rsidR="00663E8D" w:rsidRDefault="00663E8D" w:rsidP="00663E8D"/>
    <w:p w14:paraId="648DF8F2" w14:textId="25D76377" w:rsidR="00663E8D" w:rsidRPr="00357D58" w:rsidRDefault="00663E8D" w:rsidP="00357D58">
      <w:pPr>
        <w:tabs>
          <w:tab w:val="left" w:pos="1560"/>
        </w:tabs>
        <w:rPr>
          <w:rFonts w:ascii="Adobe Hebrew" w:eastAsia="Adobe Fan Heiti Std B" w:hAnsi="Adobe Hebrew" w:cs="Adobe Hebrew"/>
          <w:b/>
          <w:bCs/>
          <w:i/>
          <w:iCs/>
          <w:sz w:val="28"/>
          <w:szCs w:val="28"/>
        </w:rPr>
      </w:pPr>
      <w:r w:rsidRPr="00357D58">
        <w:rPr>
          <w:rFonts w:ascii="Adobe Hebrew" w:eastAsia="Adobe Fan Heiti Std B" w:hAnsi="Adobe Hebrew" w:cs="Adobe Hebrew"/>
          <w:b/>
          <w:bCs/>
          <w:i/>
          <w:iCs/>
          <w:sz w:val="28"/>
          <w:szCs w:val="28"/>
        </w:rPr>
        <w:t>Title</w:t>
      </w:r>
    </w:p>
    <w:p w14:paraId="17465186" w14:textId="77777777" w:rsidR="00653092" w:rsidRPr="0038481E" w:rsidRDefault="00653092" w:rsidP="00653092">
      <w:pPr>
        <w:rPr>
          <w:sz w:val="24"/>
          <w:szCs w:val="24"/>
        </w:rPr>
      </w:pPr>
      <w:r w:rsidRPr="0038481E">
        <w:rPr>
          <w:sz w:val="24"/>
          <w:szCs w:val="24"/>
        </w:rPr>
        <w:t>Development of Online Tutor Hiring System Web Application</w:t>
      </w:r>
    </w:p>
    <w:p w14:paraId="02F3A8F9" w14:textId="6ECBDCA1" w:rsidR="00663E8D" w:rsidRDefault="00663E8D" w:rsidP="00663E8D"/>
    <w:p w14:paraId="1A5577CA" w14:textId="15E3CB1B" w:rsidR="00663E8D" w:rsidRPr="00357D58" w:rsidRDefault="00663E8D" w:rsidP="00663E8D">
      <w:pPr>
        <w:rPr>
          <w:rFonts w:ascii="Adobe Hebrew" w:hAnsi="Adobe Hebrew" w:cs="Adobe Hebrew"/>
          <w:b/>
          <w:bCs/>
          <w:i/>
          <w:iCs/>
          <w:sz w:val="28"/>
          <w:szCs w:val="28"/>
        </w:rPr>
      </w:pPr>
      <w:r w:rsidRPr="00357D58">
        <w:rPr>
          <w:rFonts w:ascii="Adobe Hebrew" w:hAnsi="Adobe Hebrew" w:cs="Adobe Hebrew"/>
          <w:b/>
          <w:bCs/>
          <w:i/>
          <w:iCs/>
          <w:sz w:val="28"/>
          <w:szCs w:val="28"/>
        </w:rPr>
        <w:t>Project Requestor</w:t>
      </w:r>
    </w:p>
    <w:p w14:paraId="5BE13CD9" w14:textId="77F21C13" w:rsidR="00663E8D" w:rsidRPr="00663E8D" w:rsidRDefault="00663E8D" w:rsidP="00663E8D">
      <w:pPr>
        <w:rPr>
          <w:sz w:val="24"/>
          <w:szCs w:val="24"/>
        </w:rPr>
      </w:pPr>
      <w:r w:rsidRPr="00663E8D">
        <w:rPr>
          <w:sz w:val="24"/>
          <w:szCs w:val="24"/>
        </w:rPr>
        <w:t xml:space="preserve">Name: </w:t>
      </w:r>
      <w:r w:rsidR="00A11C14">
        <w:rPr>
          <w:sz w:val="24"/>
          <w:szCs w:val="24"/>
        </w:rPr>
        <w:t>Mr. S. Gopinath</w:t>
      </w:r>
    </w:p>
    <w:p w14:paraId="6C75DAAE" w14:textId="1B19416A" w:rsidR="004C3D5E" w:rsidRDefault="00663E8D" w:rsidP="00663E8D">
      <w:pPr>
        <w:rPr>
          <w:sz w:val="24"/>
          <w:szCs w:val="24"/>
        </w:rPr>
      </w:pPr>
      <w:r w:rsidRPr="00663E8D">
        <w:rPr>
          <w:sz w:val="24"/>
          <w:szCs w:val="24"/>
        </w:rPr>
        <w:t xml:space="preserve">Role: </w:t>
      </w:r>
      <w:r w:rsidR="00A11C14">
        <w:rPr>
          <w:sz w:val="24"/>
          <w:szCs w:val="24"/>
        </w:rPr>
        <w:t>Instructor, Department of Physical Science, University of Vavuniya.</w:t>
      </w:r>
    </w:p>
    <w:p w14:paraId="3B2B082B" w14:textId="69A8351F" w:rsidR="00A92DE1" w:rsidRPr="00A92DE1" w:rsidRDefault="00A92DE1" w:rsidP="00663E8D">
      <w:pPr>
        <w:rPr>
          <w:sz w:val="28"/>
          <w:szCs w:val="28"/>
        </w:rPr>
      </w:pPr>
      <w:r w:rsidRPr="00A92DE1">
        <w:rPr>
          <w:sz w:val="24"/>
          <w:szCs w:val="24"/>
        </w:rPr>
        <w:t xml:space="preserve">Client: </w:t>
      </w:r>
      <w:r w:rsidR="00653092">
        <w:rPr>
          <w:sz w:val="24"/>
          <w:szCs w:val="24"/>
        </w:rPr>
        <w:t>Online Tutors</w:t>
      </w:r>
    </w:p>
    <w:p w14:paraId="3D73FA69" w14:textId="77777777" w:rsidR="00663E8D" w:rsidRDefault="00663E8D" w:rsidP="00663E8D"/>
    <w:p w14:paraId="45B088CC" w14:textId="0D50BE9D" w:rsidR="00663E8D" w:rsidRPr="00357D58" w:rsidRDefault="00663E8D" w:rsidP="00663E8D">
      <w:pPr>
        <w:rPr>
          <w:rFonts w:ascii="Adobe Hebrew" w:hAnsi="Adobe Hebrew" w:cs="Adobe Hebrew"/>
          <w:b/>
          <w:bCs/>
          <w:i/>
          <w:iCs/>
          <w:sz w:val="28"/>
          <w:szCs w:val="28"/>
        </w:rPr>
      </w:pPr>
      <w:r w:rsidRPr="00357D58">
        <w:rPr>
          <w:rFonts w:ascii="Adobe Hebrew" w:hAnsi="Adobe Hebrew" w:cs="Adobe Hebrew"/>
          <w:b/>
          <w:bCs/>
          <w:i/>
          <w:iCs/>
          <w:sz w:val="28"/>
          <w:szCs w:val="28"/>
        </w:rPr>
        <w:t>Statement of the Problem or Need</w:t>
      </w:r>
    </w:p>
    <w:p w14:paraId="3E77720F" w14:textId="77777777" w:rsidR="00653092" w:rsidRPr="00653092" w:rsidRDefault="00653092" w:rsidP="00653092">
      <w:pPr>
        <w:jc w:val="both"/>
        <w:rPr>
          <w:sz w:val="24"/>
          <w:szCs w:val="24"/>
        </w:rPr>
      </w:pPr>
      <w:r w:rsidRPr="00653092">
        <w:rPr>
          <w:sz w:val="24"/>
          <w:szCs w:val="24"/>
        </w:rPr>
        <w:t>In today’s digital age, many students seek personalized education solutions that traditional classrooms may not offer. However, finding qualified teachers can be challenging for students. This project aims to create a platform that connects students with teachers, allowing them to register with various education providers. This initiative will simplify the hiring process for students while providing teachers with an opportunity to reach potential learners.</w:t>
      </w:r>
    </w:p>
    <w:p w14:paraId="6FD62335" w14:textId="77777777" w:rsidR="00663E8D" w:rsidRDefault="00663E8D" w:rsidP="00663E8D"/>
    <w:p w14:paraId="12254E38" w14:textId="29DCFCDC" w:rsidR="00663E8D" w:rsidRDefault="00663E8D" w:rsidP="00663E8D">
      <w:pPr>
        <w:rPr>
          <w:rFonts w:ascii="Adobe Hebrew" w:hAnsi="Adobe Hebrew" w:cs="Adobe Hebrew"/>
          <w:b/>
          <w:bCs/>
          <w:i/>
          <w:iCs/>
          <w:sz w:val="28"/>
          <w:szCs w:val="28"/>
        </w:rPr>
      </w:pPr>
      <w:r w:rsidRPr="00357D58">
        <w:rPr>
          <w:rFonts w:ascii="Adobe Hebrew" w:hAnsi="Adobe Hebrew" w:cs="Adobe Hebrew"/>
          <w:b/>
          <w:bCs/>
          <w:i/>
          <w:iCs/>
          <w:sz w:val="28"/>
          <w:szCs w:val="28"/>
        </w:rPr>
        <w:t>Project Deliverables and Beneficiaries</w:t>
      </w:r>
    </w:p>
    <w:p w14:paraId="0A5C1310" w14:textId="0B077115" w:rsidR="00653092" w:rsidRPr="00653092" w:rsidRDefault="00653092" w:rsidP="00653092">
      <w:pPr>
        <w:rPr>
          <w:sz w:val="24"/>
          <w:szCs w:val="24"/>
        </w:rPr>
      </w:pPr>
      <w:r w:rsidRPr="00653092">
        <w:rPr>
          <w:sz w:val="24"/>
          <w:szCs w:val="24"/>
        </w:rPr>
        <w:t>The main deliverable of this project is an online platform that facilitates the registration and hiring process for students and teachers.</w:t>
      </w:r>
      <w:r>
        <w:rPr>
          <w:sz w:val="24"/>
          <w:szCs w:val="24"/>
        </w:rPr>
        <w:br/>
      </w:r>
      <w:r w:rsidRPr="00653092">
        <w:rPr>
          <w:sz w:val="24"/>
          <w:szCs w:val="24"/>
        </w:rPr>
        <w:t xml:space="preserve"> Key features will include:</w:t>
      </w:r>
    </w:p>
    <w:p w14:paraId="78313651" w14:textId="1513C6EE" w:rsidR="00653092" w:rsidRPr="00653092" w:rsidRDefault="00653092" w:rsidP="00653092">
      <w:pPr>
        <w:pStyle w:val="ListParagraph"/>
        <w:numPr>
          <w:ilvl w:val="0"/>
          <w:numId w:val="6"/>
        </w:numPr>
        <w:rPr>
          <w:sz w:val="24"/>
          <w:szCs w:val="24"/>
        </w:rPr>
      </w:pPr>
      <w:r w:rsidRPr="00653092">
        <w:rPr>
          <w:sz w:val="24"/>
          <w:szCs w:val="24"/>
        </w:rPr>
        <w:t>User-friendly interface for registration</w:t>
      </w:r>
    </w:p>
    <w:p w14:paraId="12FDBB90" w14:textId="6B65AE36" w:rsidR="00653092" w:rsidRPr="00653092" w:rsidRDefault="00653092" w:rsidP="00653092">
      <w:pPr>
        <w:pStyle w:val="ListParagraph"/>
        <w:numPr>
          <w:ilvl w:val="0"/>
          <w:numId w:val="6"/>
        </w:numPr>
        <w:rPr>
          <w:sz w:val="24"/>
          <w:szCs w:val="24"/>
        </w:rPr>
      </w:pPr>
      <w:r w:rsidRPr="00653092">
        <w:rPr>
          <w:sz w:val="24"/>
          <w:szCs w:val="24"/>
        </w:rPr>
        <w:t>Search functionality for students to find teachers</w:t>
      </w:r>
    </w:p>
    <w:p w14:paraId="2B1139C9" w14:textId="4A18F08D" w:rsidR="00653092" w:rsidRPr="00653092" w:rsidRDefault="00653092" w:rsidP="00653092">
      <w:pPr>
        <w:pStyle w:val="ListParagraph"/>
        <w:numPr>
          <w:ilvl w:val="0"/>
          <w:numId w:val="6"/>
        </w:numPr>
        <w:rPr>
          <w:sz w:val="24"/>
          <w:szCs w:val="24"/>
        </w:rPr>
      </w:pPr>
      <w:r w:rsidRPr="00653092">
        <w:rPr>
          <w:sz w:val="24"/>
          <w:szCs w:val="24"/>
        </w:rPr>
        <w:t>Secure payment options</w:t>
      </w:r>
    </w:p>
    <w:p w14:paraId="4EE2AFE2" w14:textId="77FAD84D" w:rsidR="00653092" w:rsidRPr="00653092" w:rsidRDefault="00653092" w:rsidP="00653092">
      <w:pPr>
        <w:pStyle w:val="ListParagraph"/>
        <w:numPr>
          <w:ilvl w:val="0"/>
          <w:numId w:val="6"/>
        </w:numPr>
        <w:rPr>
          <w:sz w:val="24"/>
          <w:szCs w:val="24"/>
        </w:rPr>
      </w:pPr>
      <w:r w:rsidRPr="00653092">
        <w:rPr>
          <w:sz w:val="24"/>
          <w:szCs w:val="24"/>
        </w:rPr>
        <w:t>Feedback and rating system for both students and teachers</w:t>
      </w:r>
    </w:p>
    <w:p w14:paraId="44BBA5A8" w14:textId="3AD16D4F" w:rsidR="00653092" w:rsidRPr="00653092" w:rsidRDefault="00653092" w:rsidP="00653092">
      <w:pPr>
        <w:rPr>
          <w:sz w:val="24"/>
          <w:szCs w:val="24"/>
        </w:rPr>
      </w:pPr>
      <w:r>
        <w:rPr>
          <w:sz w:val="24"/>
          <w:szCs w:val="24"/>
        </w:rPr>
        <w:t xml:space="preserve"> </w:t>
      </w:r>
      <w:r w:rsidRPr="00653092">
        <w:rPr>
          <w:sz w:val="24"/>
          <w:szCs w:val="24"/>
        </w:rPr>
        <w:t>Beneficiaries</w:t>
      </w:r>
      <w:r>
        <w:rPr>
          <w:sz w:val="24"/>
          <w:szCs w:val="24"/>
        </w:rPr>
        <w:t>:</w:t>
      </w:r>
    </w:p>
    <w:p w14:paraId="6DCEF65F" w14:textId="1136D61D" w:rsidR="00653092" w:rsidRPr="00653092" w:rsidRDefault="00653092" w:rsidP="00653092">
      <w:pPr>
        <w:pStyle w:val="ListParagraph"/>
        <w:numPr>
          <w:ilvl w:val="0"/>
          <w:numId w:val="8"/>
        </w:numPr>
        <w:rPr>
          <w:sz w:val="24"/>
          <w:szCs w:val="24"/>
        </w:rPr>
      </w:pPr>
      <w:r w:rsidRPr="00653092">
        <w:rPr>
          <w:sz w:val="24"/>
          <w:szCs w:val="24"/>
        </w:rPr>
        <w:t>Students:</w:t>
      </w:r>
      <w:r w:rsidRPr="00653092">
        <w:rPr>
          <w:sz w:val="24"/>
          <w:szCs w:val="24"/>
        </w:rPr>
        <w:t xml:space="preserve"> </w:t>
      </w:r>
      <w:r w:rsidRPr="00653092">
        <w:rPr>
          <w:sz w:val="24"/>
          <w:szCs w:val="24"/>
        </w:rPr>
        <w:t>Access to a wide range of qualified teachers and personalized learning experiences.</w:t>
      </w:r>
    </w:p>
    <w:p w14:paraId="37CE7A45" w14:textId="4C7A3C06" w:rsidR="00653092" w:rsidRDefault="00653092" w:rsidP="00653092">
      <w:pPr>
        <w:pStyle w:val="ListParagraph"/>
        <w:numPr>
          <w:ilvl w:val="0"/>
          <w:numId w:val="8"/>
        </w:numPr>
        <w:rPr>
          <w:sz w:val="24"/>
          <w:szCs w:val="24"/>
        </w:rPr>
      </w:pPr>
      <w:r w:rsidRPr="00653092">
        <w:rPr>
          <w:sz w:val="24"/>
          <w:szCs w:val="24"/>
        </w:rPr>
        <w:t>Teachers: A platform to showcase their skills and connect with potential students.</w:t>
      </w:r>
    </w:p>
    <w:p w14:paraId="73EB496F" w14:textId="5EAB5E99" w:rsidR="00653092" w:rsidRPr="00653092" w:rsidRDefault="00653092" w:rsidP="00653092">
      <w:pPr>
        <w:pStyle w:val="ListParagraph"/>
        <w:numPr>
          <w:ilvl w:val="0"/>
          <w:numId w:val="8"/>
        </w:numPr>
        <w:rPr>
          <w:sz w:val="24"/>
          <w:szCs w:val="24"/>
        </w:rPr>
      </w:pPr>
      <w:r>
        <w:rPr>
          <w:sz w:val="24"/>
          <w:szCs w:val="24"/>
        </w:rPr>
        <w:t xml:space="preserve">Tutors: </w:t>
      </w:r>
      <w:r w:rsidRPr="00653092">
        <w:rPr>
          <w:sz w:val="24"/>
          <w:szCs w:val="24"/>
        </w:rPr>
        <w:t>Opportunities to showcase their expertise, connect with students, and earn income through</w:t>
      </w:r>
      <w:r>
        <w:rPr>
          <w:sz w:val="24"/>
          <w:szCs w:val="24"/>
        </w:rPr>
        <w:br/>
        <w:t xml:space="preserve">              </w:t>
      </w:r>
      <w:r w:rsidRPr="00653092">
        <w:rPr>
          <w:sz w:val="24"/>
          <w:szCs w:val="24"/>
        </w:rPr>
        <w:t>flexible tutoring arrangements.</w:t>
      </w:r>
    </w:p>
    <w:p w14:paraId="29769399" w14:textId="77777777" w:rsidR="00653092" w:rsidRDefault="00653092" w:rsidP="00663E8D">
      <w:pPr>
        <w:rPr>
          <w:rFonts w:ascii="Adobe Hebrew" w:hAnsi="Adobe Hebrew" w:cs="Adobe Hebrew"/>
          <w:b/>
          <w:bCs/>
          <w:i/>
          <w:iCs/>
          <w:sz w:val="28"/>
          <w:szCs w:val="28"/>
        </w:rPr>
      </w:pPr>
    </w:p>
    <w:p w14:paraId="54CEBA02" w14:textId="77777777" w:rsidR="00653092" w:rsidRDefault="00653092" w:rsidP="00663E8D">
      <w:pPr>
        <w:rPr>
          <w:rFonts w:ascii="Adobe Hebrew" w:hAnsi="Adobe Hebrew" w:cs="Adobe Hebrew"/>
          <w:b/>
          <w:bCs/>
          <w:i/>
          <w:iCs/>
          <w:sz w:val="28"/>
          <w:szCs w:val="28"/>
        </w:rPr>
      </w:pPr>
    </w:p>
    <w:p w14:paraId="041273E1" w14:textId="23D1249E" w:rsidR="00663E8D" w:rsidRPr="00357D58" w:rsidRDefault="00663E8D" w:rsidP="00663E8D">
      <w:pPr>
        <w:rPr>
          <w:rFonts w:ascii="Adobe Hebrew" w:hAnsi="Adobe Hebrew" w:cs="Adobe Hebrew"/>
          <w:b/>
          <w:bCs/>
          <w:i/>
          <w:iCs/>
          <w:sz w:val="28"/>
          <w:szCs w:val="28"/>
        </w:rPr>
      </w:pPr>
      <w:r w:rsidRPr="00357D58">
        <w:rPr>
          <w:rFonts w:ascii="Adobe Hebrew" w:hAnsi="Adobe Hebrew" w:cs="Adobe Hebrew"/>
          <w:b/>
          <w:bCs/>
          <w:i/>
          <w:iCs/>
          <w:sz w:val="28"/>
          <w:szCs w:val="28"/>
        </w:rPr>
        <w:lastRenderedPageBreak/>
        <w:t>Related Projects</w:t>
      </w:r>
    </w:p>
    <w:p w14:paraId="613F8C89" w14:textId="77777777" w:rsidR="00653092" w:rsidRPr="00653092" w:rsidRDefault="00653092" w:rsidP="00653092">
      <w:pPr>
        <w:rPr>
          <w:sz w:val="24"/>
          <w:szCs w:val="24"/>
        </w:rPr>
      </w:pPr>
      <w:r w:rsidRPr="00653092">
        <w:rPr>
          <w:sz w:val="24"/>
          <w:szCs w:val="24"/>
        </w:rPr>
        <w:t>Similar projects may include:</w:t>
      </w:r>
    </w:p>
    <w:p w14:paraId="2874A719" w14:textId="225946C5" w:rsidR="00653092" w:rsidRPr="00653092" w:rsidRDefault="00653092" w:rsidP="00653092">
      <w:pPr>
        <w:pStyle w:val="ListParagraph"/>
        <w:numPr>
          <w:ilvl w:val="1"/>
          <w:numId w:val="11"/>
        </w:numPr>
        <w:rPr>
          <w:sz w:val="24"/>
          <w:szCs w:val="24"/>
        </w:rPr>
      </w:pPr>
      <w:r w:rsidRPr="00653092">
        <w:rPr>
          <w:sz w:val="24"/>
          <w:szCs w:val="24"/>
        </w:rPr>
        <w:t xml:space="preserve">Online tutoring platforms like </w:t>
      </w:r>
      <w:r w:rsidRPr="00653092">
        <w:rPr>
          <w:b/>
          <w:bCs/>
          <w:i/>
          <w:iCs/>
          <w:sz w:val="24"/>
          <w:szCs w:val="24"/>
        </w:rPr>
        <w:t>Tutor.com</w:t>
      </w:r>
      <w:r w:rsidRPr="00653092">
        <w:rPr>
          <w:sz w:val="24"/>
          <w:szCs w:val="24"/>
        </w:rPr>
        <w:t xml:space="preserve"> and </w:t>
      </w:r>
      <w:proofErr w:type="spellStart"/>
      <w:r w:rsidRPr="00653092">
        <w:rPr>
          <w:b/>
          <w:bCs/>
          <w:i/>
          <w:iCs/>
          <w:sz w:val="24"/>
          <w:szCs w:val="24"/>
        </w:rPr>
        <w:t>Wyzant</w:t>
      </w:r>
      <w:proofErr w:type="spellEnd"/>
    </w:p>
    <w:p w14:paraId="1E3B3430" w14:textId="5B94E8DF" w:rsidR="00653092" w:rsidRPr="00653092" w:rsidRDefault="00653092" w:rsidP="00653092">
      <w:pPr>
        <w:pStyle w:val="ListParagraph"/>
        <w:numPr>
          <w:ilvl w:val="1"/>
          <w:numId w:val="11"/>
        </w:numPr>
        <w:rPr>
          <w:sz w:val="24"/>
          <w:szCs w:val="24"/>
        </w:rPr>
      </w:pPr>
      <w:r w:rsidRPr="00653092">
        <w:rPr>
          <w:sz w:val="24"/>
          <w:szCs w:val="24"/>
        </w:rPr>
        <w:t xml:space="preserve">Educational marketplaces such as </w:t>
      </w:r>
      <w:r w:rsidRPr="00653092">
        <w:rPr>
          <w:b/>
          <w:bCs/>
          <w:i/>
          <w:iCs/>
          <w:sz w:val="24"/>
          <w:szCs w:val="24"/>
        </w:rPr>
        <w:t>Udemy</w:t>
      </w:r>
      <w:r w:rsidRPr="00653092">
        <w:rPr>
          <w:sz w:val="24"/>
          <w:szCs w:val="24"/>
        </w:rPr>
        <w:t xml:space="preserve"> and </w:t>
      </w:r>
      <w:r w:rsidRPr="00653092">
        <w:rPr>
          <w:b/>
          <w:bCs/>
          <w:i/>
          <w:iCs/>
          <w:sz w:val="24"/>
          <w:szCs w:val="24"/>
        </w:rPr>
        <w:t>Coursera</w:t>
      </w:r>
    </w:p>
    <w:p w14:paraId="26D34022" w14:textId="77777777" w:rsidR="00653092" w:rsidRPr="00653092" w:rsidRDefault="00653092" w:rsidP="00653092">
      <w:pPr>
        <w:jc w:val="both"/>
        <w:rPr>
          <w:sz w:val="24"/>
          <w:szCs w:val="24"/>
        </w:rPr>
      </w:pPr>
      <w:r w:rsidRPr="00653092">
        <w:rPr>
          <w:sz w:val="24"/>
          <w:szCs w:val="24"/>
        </w:rPr>
        <w:t>These projects may influence our platform’s design and functionality, especially in terms of user experience and payment integration.</w:t>
      </w:r>
    </w:p>
    <w:p w14:paraId="03784C9F" w14:textId="77777777" w:rsidR="00243674" w:rsidRDefault="00243674" w:rsidP="00663E8D">
      <w:pPr>
        <w:rPr>
          <w:rFonts w:ascii="Adobe Hebrew" w:hAnsi="Adobe Hebrew" w:cs="Adobe Hebrew"/>
          <w:b/>
          <w:bCs/>
          <w:i/>
          <w:iCs/>
          <w:sz w:val="28"/>
          <w:szCs w:val="28"/>
        </w:rPr>
      </w:pPr>
    </w:p>
    <w:p w14:paraId="3664C71A" w14:textId="465D46F7" w:rsidR="00663E8D" w:rsidRPr="00357D58" w:rsidRDefault="00663E8D" w:rsidP="00663E8D">
      <w:pPr>
        <w:rPr>
          <w:rFonts w:ascii="Adobe Hebrew" w:hAnsi="Adobe Hebrew" w:cs="Adobe Hebrew"/>
          <w:b/>
          <w:bCs/>
          <w:i/>
          <w:iCs/>
          <w:sz w:val="28"/>
          <w:szCs w:val="28"/>
        </w:rPr>
      </w:pPr>
      <w:r w:rsidRPr="00357D58">
        <w:rPr>
          <w:rFonts w:ascii="Adobe Hebrew" w:hAnsi="Adobe Hebrew" w:cs="Adobe Hebrew"/>
          <w:b/>
          <w:bCs/>
          <w:i/>
          <w:iCs/>
          <w:sz w:val="28"/>
          <w:szCs w:val="28"/>
        </w:rPr>
        <w:t>Project Assumptions and Constraints</w:t>
      </w:r>
    </w:p>
    <w:p w14:paraId="5336FC59" w14:textId="4B07F4B5" w:rsidR="00663E8D" w:rsidRPr="00663E8D" w:rsidRDefault="00663E8D" w:rsidP="00663E8D">
      <w:pPr>
        <w:rPr>
          <w:b/>
          <w:bCs/>
          <w:i/>
          <w:iCs/>
          <w:sz w:val="24"/>
          <w:szCs w:val="24"/>
        </w:rPr>
      </w:pPr>
      <w:r w:rsidRPr="00663E8D">
        <w:rPr>
          <w:b/>
          <w:bCs/>
          <w:i/>
          <w:iCs/>
          <w:sz w:val="24"/>
          <w:szCs w:val="24"/>
        </w:rPr>
        <w:t>Assumptions:</w:t>
      </w:r>
    </w:p>
    <w:p w14:paraId="3A549301" w14:textId="72CD8C16" w:rsidR="00653092" w:rsidRPr="00653092" w:rsidRDefault="00653092" w:rsidP="00653092">
      <w:pPr>
        <w:pStyle w:val="ListParagraph"/>
        <w:numPr>
          <w:ilvl w:val="1"/>
          <w:numId w:val="14"/>
        </w:numPr>
        <w:rPr>
          <w:sz w:val="24"/>
          <w:szCs w:val="24"/>
        </w:rPr>
      </w:pPr>
      <w:r w:rsidRPr="00653092">
        <w:rPr>
          <w:sz w:val="24"/>
          <w:szCs w:val="24"/>
        </w:rPr>
        <w:t>Users will have reliable internet access.</w:t>
      </w:r>
    </w:p>
    <w:p w14:paraId="59985345" w14:textId="6DA3484E" w:rsidR="00653092" w:rsidRPr="00653092" w:rsidRDefault="00653092" w:rsidP="00653092">
      <w:pPr>
        <w:pStyle w:val="ListParagraph"/>
        <w:numPr>
          <w:ilvl w:val="1"/>
          <w:numId w:val="14"/>
        </w:numPr>
        <w:rPr>
          <w:sz w:val="24"/>
          <w:szCs w:val="24"/>
        </w:rPr>
      </w:pPr>
      <w:r w:rsidRPr="00653092">
        <w:rPr>
          <w:sz w:val="24"/>
          <w:szCs w:val="24"/>
        </w:rPr>
        <w:t>There is a demand for personalized online tutoring services.</w:t>
      </w:r>
    </w:p>
    <w:p w14:paraId="2A2D7889" w14:textId="3AF5A53E" w:rsidR="00663E8D" w:rsidRPr="00663E8D" w:rsidRDefault="00663E8D" w:rsidP="00663E8D">
      <w:pPr>
        <w:rPr>
          <w:b/>
          <w:bCs/>
          <w:i/>
          <w:iCs/>
          <w:sz w:val="24"/>
          <w:szCs w:val="24"/>
        </w:rPr>
      </w:pPr>
      <w:r w:rsidRPr="00663E8D">
        <w:rPr>
          <w:b/>
          <w:bCs/>
          <w:i/>
          <w:iCs/>
          <w:sz w:val="24"/>
          <w:szCs w:val="24"/>
        </w:rPr>
        <w:t xml:space="preserve">Constraints: </w:t>
      </w:r>
    </w:p>
    <w:p w14:paraId="0CA01B48" w14:textId="7B36C4FC" w:rsidR="00653092" w:rsidRPr="00653092" w:rsidRDefault="00653092" w:rsidP="00653092">
      <w:pPr>
        <w:pStyle w:val="ListParagraph"/>
        <w:numPr>
          <w:ilvl w:val="1"/>
          <w:numId w:val="16"/>
        </w:numPr>
        <w:rPr>
          <w:sz w:val="24"/>
          <w:szCs w:val="24"/>
        </w:rPr>
      </w:pPr>
      <w:r w:rsidRPr="00653092">
        <w:rPr>
          <w:sz w:val="24"/>
          <w:szCs w:val="24"/>
        </w:rPr>
        <w:t>Budget limitations for development and marketing.</w:t>
      </w:r>
    </w:p>
    <w:p w14:paraId="754344FD" w14:textId="72C67FF7" w:rsidR="00653092" w:rsidRPr="00653092" w:rsidRDefault="00653092" w:rsidP="00653092">
      <w:pPr>
        <w:pStyle w:val="ListParagraph"/>
        <w:numPr>
          <w:ilvl w:val="1"/>
          <w:numId w:val="16"/>
        </w:numPr>
        <w:rPr>
          <w:sz w:val="24"/>
          <w:szCs w:val="24"/>
        </w:rPr>
      </w:pPr>
      <w:r w:rsidRPr="00653092">
        <w:rPr>
          <w:sz w:val="24"/>
          <w:szCs w:val="24"/>
        </w:rPr>
        <w:t>Compliance with educational regulations and data privacy laws.</w:t>
      </w:r>
    </w:p>
    <w:p w14:paraId="58EA93D9" w14:textId="77777777" w:rsidR="00663E8D" w:rsidRDefault="00663E8D" w:rsidP="00663E8D"/>
    <w:p w14:paraId="4E3DB11F" w14:textId="5DD44E2F" w:rsidR="00631E97" w:rsidRPr="00357D58" w:rsidRDefault="00663E8D" w:rsidP="00663E8D">
      <w:pPr>
        <w:rPr>
          <w:rFonts w:ascii="Adobe Hebrew" w:hAnsi="Adobe Hebrew" w:cs="Adobe Hebrew"/>
          <w:b/>
          <w:bCs/>
          <w:i/>
          <w:iCs/>
          <w:sz w:val="28"/>
          <w:szCs w:val="28"/>
        </w:rPr>
      </w:pPr>
      <w:r w:rsidRPr="00357D58">
        <w:rPr>
          <w:rFonts w:ascii="Adobe Hebrew" w:hAnsi="Adobe Hebrew" w:cs="Adobe Hebrew"/>
          <w:b/>
          <w:bCs/>
          <w:i/>
          <w:iCs/>
          <w:sz w:val="28"/>
          <w:szCs w:val="28"/>
        </w:rPr>
        <w:t>Project Team</w:t>
      </w:r>
      <w:r w:rsidR="00631E97" w:rsidRPr="00357D58">
        <w:rPr>
          <w:rFonts w:ascii="Adobe Hebrew" w:hAnsi="Adobe Hebrew" w:cs="Adobe Hebrew"/>
          <w:b/>
          <w:bCs/>
          <w:i/>
          <w:iCs/>
          <w:sz w:val="28"/>
          <w:szCs w:val="28"/>
        </w:rPr>
        <w:t xml:space="preserve"> (Individual Project)</w:t>
      </w:r>
    </w:p>
    <w:tbl>
      <w:tblPr>
        <w:tblStyle w:val="TableGrid"/>
        <w:tblW w:w="0" w:type="auto"/>
        <w:tblLook w:val="04A0" w:firstRow="1" w:lastRow="0" w:firstColumn="1" w:lastColumn="0" w:noHBand="0" w:noVBand="1"/>
      </w:tblPr>
      <w:tblGrid>
        <w:gridCol w:w="2692"/>
        <w:gridCol w:w="2693"/>
        <w:gridCol w:w="2692"/>
        <w:gridCol w:w="2693"/>
      </w:tblGrid>
      <w:tr w:rsidR="00F55C9C" w14:paraId="27A0ECC3" w14:textId="77777777" w:rsidTr="004C3D5E">
        <w:trPr>
          <w:trHeight w:val="503"/>
        </w:trPr>
        <w:tc>
          <w:tcPr>
            <w:tcW w:w="2697" w:type="dxa"/>
            <w:tcBorders>
              <w:top w:val="double" w:sz="4" w:space="0" w:color="auto"/>
              <w:left w:val="double" w:sz="4" w:space="0" w:color="auto"/>
              <w:bottom w:val="double" w:sz="4" w:space="0" w:color="auto"/>
              <w:right w:val="double" w:sz="4" w:space="0" w:color="auto"/>
            </w:tcBorders>
          </w:tcPr>
          <w:p w14:paraId="42CCF85E" w14:textId="75178354" w:rsidR="00F55C9C" w:rsidRPr="00F55C9C" w:rsidRDefault="00F55C9C" w:rsidP="00F55C9C">
            <w:pPr>
              <w:jc w:val="center"/>
              <w:rPr>
                <w:b/>
                <w:bCs/>
                <w:sz w:val="24"/>
                <w:szCs w:val="24"/>
              </w:rPr>
            </w:pPr>
            <w:r w:rsidRPr="00F55C9C">
              <w:rPr>
                <w:b/>
                <w:bCs/>
                <w:sz w:val="24"/>
                <w:szCs w:val="24"/>
              </w:rPr>
              <w:t>Name</w:t>
            </w:r>
          </w:p>
        </w:tc>
        <w:tc>
          <w:tcPr>
            <w:tcW w:w="2697" w:type="dxa"/>
            <w:tcBorders>
              <w:top w:val="double" w:sz="4" w:space="0" w:color="auto"/>
              <w:left w:val="double" w:sz="4" w:space="0" w:color="auto"/>
              <w:bottom w:val="double" w:sz="4" w:space="0" w:color="auto"/>
              <w:right w:val="double" w:sz="4" w:space="0" w:color="auto"/>
            </w:tcBorders>
          </w:tcPr>
          <w:p w14:paraId="4C610870" w14:textId="00643EF8" w:rsidR="00F55C9C" w:rsidRPr="00F55C9C" w:rsidRDefault="00631E97" w:rsidP="00F55C9C">
            <w:pPr>
              <w:jc w:val="center"/>
              <w:rPr>
                <w:b/>
                <w:bCs/>
                <w:sz w:val="24"/>
                <w:szCs w:val="24"/>
              </w:rPr>
            </w:pPr>
            <w:r w:rsidRPr="00F55C9C">
              <w:rPr>
                <w:b/>
                <w:bCs/>
                <w:sz w:val="24"/>
                <w:szCs w:val="24"/>
              </w:rPr>
              <w:t>Registration No</w:t>
            </w:r>
          </w:p>
        </w:tc>
        <w:tc>
          <w:tcPr>
            <w:tcW w:w="2698" w:type="dxa"/>
            <w:tcBorders>
              <w:top w:val="double" w:sz="4" w:space="0" w:color="auto"/>
              <w:left w:val="double" w:sz="4" w:space="0" w:color="auto"/>
              <w:bottom w:val="double" w:sz="4" w:space="0" w:color="auto"/>
              <w:right w:val="double" w:sz="4" w:space="0" w:color="auto"/>
            </w:tcBorders>
          </w:tcPr>
          <w:p w14:paraId="418D85CE" w14:textId="73CDBDFE" w:rsidR="00F55C9C" w:rsidRPr="00F55C9C" w:rsidRDefault="00631E97" w:rsidP="00F55C9C">
            <w:pPr>
              <w:jc w:val="center"/>
              <w:rPr>
                <w:b/>
                <w:bCs/>
                <w:sz w:val="24"/>
                <w:szCs w:val="24"/>
              </w:rPr>
            </w:pPr>
            <w:r w:rsidRPr="00F55C9C">
              <w:rPr>
                <w:b/>
                <w:bCs/>
                <w:sz w:val="24"/>
                <w:szCs w:val="24"/>
              </w:rPr>
              <w:t>Index No</w:t>
            </w:r>
          </w:p>
        </w:tc>
        <w:tc>
          <w:tcPr>
            <w:tcW w:w="2698" w:type="dxa"/>
            <w:tcBorders>
              <w:top w:val="double" w:sz="4" w:space="0" w:color="auto"/>
              <w:left w:val="double" w:sz="4" w:space="0" w:color="auto"/>
              <w:bottom w:val="double" w:sz="4" w:space="0" w:color="auto"/>
              <w:right w:val="double" w:sz="4" w:space="0" w:color="auto"/>
            </w:tcBorders>
          </w:tcPr>
          <w:p w14:paraId="6D5316DC" w14:textId="62EA8458" w:rsidR="00F55C9C" w:rsidRPr="00F55C9C" w:rsidRDefault="00F55C9C" w:rsidP="00F55C9C">
            <w:pPr>
              <w:jc w:val="center"/>
              <w:rPr>
                <w:b/>
                <w:bCs/>
                <w:sz w:val="24"/>
                <w:szCs w:val="24"/>
              </w:rPr>
            </w:pPr>
            <w:r w:rsidRPr="00F55C9C">
              <w:rPr>
                <w:b/>
                <w:bCs/>
                <w:sz w:val="24"/>
                <w:szCs w:val="24"/>
              </w:rPr>
              <w:t>Signature</w:t>
            </w:r>
          </w:p>
        </w:tc>
      </w:tr>
      <w:tr w:rsidR="00F55C9C" w14:paraId="5F325410" w14:textId="77777777" w:rsidTr="004C3D5E">
        <w:trPr>
          <w:trHeight w:val="431"/>
        </w:trPr>
        <w:tc>
          <w:tcPr>
            <w:tcW w:w="2697" w:type="dxa"/>
            <w:tcBorders>
              <w:top w:val="double" w:sz="4" w:space="0" w:color="auto"/>
              <w:left w:val="double" w:sz="4" w:space="0" w:color="auto"/>
              <w:bottom w:val="double" w:sz="4" w:space="0" w:color="auto"/>
              <w:right w:val="double" w:sz="4" w:space="0" w:color="auto"/>
            </w:tcBorders>
          </w:tcPr>
          <w:p w14:paraId="63A7AB9C" w14:textId="3DE3F415" w:rsidR="00F55C9C" w:rsidRPr="00631E97" w:rsidRDefault="00F55C9C" w:rsidP="00631E97">
            <w:pPr>
              <w:jc w:val="center"/>
              <w:rPr>
                <w:sz w:val="24"/>
                <w:szCs w:val="24"/>
              </w:rPr>
            </w:pPr>
            <w:r w:rsidRPr="00631E97">
              <w:rPr>
                <w:sz w:val="24"/>
                <w:szCs w:val="24"/>
              </w:rPr>
              <w:t>R. THUVARAKAN</w:t>
            </w:r>
          </w:p>
        </w:tc>
        <w:tc>
          <w:tcPr>
            <w:tcW w:w="2697" w:type="dxa"/>
            <w:tcBorders>
              <w:top w:val="double" w:sz="4" w:space="0" w:color="auto"/>
              <w:left w:val="double" w:sz="4" w:space="0" w:color="auto"/>
              <w:bottom w:val="double" w:sz="4" w:space="0" w:color="auto"/>
              <w:right w:val="double" w:sz="4" w:space="0" w:color="auto"/>
            </w:tcBorders>
          </w:tcPr>
          <w:p w14:paraId="326F7769" w14:textId="1F0EFBEE" w:rsidR="00F55C9C" w:rsidRPr="00631E97" w:rsidRDefault="00F55C9C" w:rsidP="00631E97">
            <w:pPr>
              <w:jc w:val="center"/>
              <w:rPr>
                <w:sz w:val="24"/>
                <w:szCs w:val="24"/>
              </w:rPr>
            </w:pPr>
            <w:r w:rsidRPr="00631E97">
              <w:rPr>
                <w:sz w:val="24"/>
                <w:szCs w:val="24"/>
              </w:rPr>
              <w:t>2020/ASP/65</w:t>
            </w:r>
          </w:p>
        </w:tc>
        <w:tc>
          <w:tcPr>
            <w:tcW w:w="2698" w:type="dxa"/>
            <w:tcBorders>
              <w:top w:val="double" w:sz="4" w:space="0" w:color="auto"/>
              <w:left w:val="double" w:sz="4" w:space="0" w:color="auto"/>
              <w:bottom w:val="double" w:sz="4" w:space="0" w:color="auto"/>
              <w:right w:val="double" w:sz="4" w:space="0" w:color="auto"/>
            </w:tcBorders>
          </w:tcPr>
          <w:p w14:paraId="7944B4A8" w14:textId="40CFA267" w:rsidR="00F55C9C" w:rsidRPr="00631E97" w:rsidRDefault="00F55C9C" w:rsidP="00631E97">
            <w:pPr>
              <w:jc w:val="center"/>
              <w:rPr>
                <w:sz w:val="24"/>
                <w:szCs w:val="24"/>
              </w:rPr>
            </w:pPr>
            <w:r w:rsidRPr="00631E97">
              <w:rPr>
                <w:sz w:val="24"/>
                <w:szCs w:val="24"/>
              </w:rPr>
              <w:t>A23054</w:t>
            </w:r>
          </w:p>
        </w:tc>
        <w:tc>
          <w:tcPr>
            <w:tcW w:w="2698" w:type="dxa"/>
            <w:tcBorders>
              <w:top w:val="double" w:sz="4" w:space="0" w:color="auto"/>
              <w:left w:val="double" w:sz="4" w:space="0" w:color="auto"/>
              <w:bottom w:val="double" w:sz="4" w:space="0" w:color="auto"/>
              <w:right w:val="double" w:sz="4" w:space="0" w:color="auto"/>
            </w:tcBorders>
          </w:tcPr>
          <w:p w14:paraId="5BD3961A" w14:textId="77777777" w:rsidR="00F55C9C" w:rsidRDefault="00F55C9C" w:rsidP="00663E8D"/>
        </w:tc>
      </w:tr>
    </w:tbl>
    <w:p w14:paraId="203DEB7E" w14:textId="0E7BA1A2" w:rsidR="00663E8D" w:rsidRDefault="00663E8D" w:rsidP="00663E8D"/>
    <w:p w14:paraId="061CBB23" w14:textId="0A15DC63" w:rsidR="00663E8D" w:rsidRPr="00357D58" w:rsidRDefault="00663E8D" w:rsidP="00663E8D">
      <w:pPr>
        <w:rPr>
          <w:rFonts w:ascii="Adobe Hebrew" w:hAnsi="Adobe Hebrew" w:cs="Adobe Hebrew"/>
          <w:b/>
          <w:bCs/>
          <w:i/>
          <w:iCs/>
          <w:sz w:val="28"/>
          <w:szCs w:val="28"/>
        </w:rPr>
      </w:pPr>
      <w:r w:rsidRPr="00357D58">
        <w:rPr>
          <w:rFonts w:ascii="Adobe Hebrew" w:hAnsi="Adobe Hebrew" w:cs="Adobe Hebrew"/>
          <w:b/>
          <w:bCs/>
          <w:i/>
          <w:iCs/>
          <w:sz w:val="28"/>
          <w:szCs w:val="28"/>
        </w:rPr>
        <w:t>Approval</w:t>
      </w:r>
    </w:p>
    <w:p w14:paraId="0C0945C5" w14:textId="3C164811" w:rsidR="00631E97" w:rsidRDefault="00631E97" w:rsidP="009B12F4">
      <w:pPr>
        <w:jc w:val="both"/>
        <w:rPr>
          <w:sz w:val="24"/>
          <w:szCs w:val="24"/>
        </w:rPr>
      </w:pPr>
      <w:r w:rsidRPr="00631E97">
        <w:rPr>
          <w:sz w:val="24"/>
          <w:szCs w:val="24"/>
        </w:rPr>
        <w:t xml:space="preserve">This project requires validation and approval to proceed. I, </w:t>
      </w:r>
      <w:r w:rsidR="00357D58" w:rsidRPr="00357D58">
        <w:rPr>
          <w:b/>
          <w:bCs/>
          <w:i/>
          <w:iCs/>
          <w:sz w:val="24"/>
          <w:szCs w:val="24"/>
        </w:rPr>
        <w:t>R.</w:t>
      </w:r>
      <w:r w:rsidR="004C3D5E">
        <w:rPr>
          <w:b/>
          <w:bCs/>
          <w:i/>
          <w:iCs/>
          <w:sz w:val="24"/>
          <w:szCs w:val="24"/>
        </w:rPr>
        <w:t xml:space="preserve"> </w:t>
      </w:r>
      <w:r w:rsidR="00357D58" w:rsidRPr="00357D58">
        <w:rPr>
          <w:b/>
          <w:bCs/>
          <w:i/>
          <w:iCs/>
          <w:sz w:val="24"/>
          <w:szCs w:val="24"/>
        </w:rPr>
        <w:t>Thuvarakan (2020</w:t>
      </w:r>
      <w:r w:rsidR="004C3D5E">
        <w:rPr>
          <w:b/>
          <w:bCs/>
          <w:i/>
          <w:iCs/>
          <w:sz w:val="24"/>
          <w:szCs w:val="24"/>
        </w:rPr>
        <w:t>/</w:t>
      </w:r>
      <w:r w:rsidR="00357D58" w:rsidRPr="00357D58">
        <w:rPr>
          <w:b/>
          <w:bCs/>
          <w:i/>
          <w:iCs/>
          <w:sz w:val="24"/>
          <w:szCs w:val="24"/>
        </w:rPr>
        <w:t>ASP</w:t>
      </w:r>
      <w:r w:rsidR="004C3D5E">
        <w:rPr>
          <w:b/>
          <w:bCs/>
          <w:i/>
          <w:iCs/>
          <w:sz w:val="24"/>
          <w:szCs w:val="24"/>
        </w:rPr>
        <w:t>/</w:t>
      </w:r>
      <w:r w:rsidR="00357D58" w:rsidRPr="00357D58">
        <w:rPr>
          <w:b/>
          <w:bCs/>
          <w:i/>
          <w:iCs/>
          <w:sz w:val="24"/>
          <w:szCs w:val="24"/>
        </w:rPr>
        <w:t>65)</w:t>
      </w:r>
      <w:r w:rsidRPr="00631E97">
        <w:rPr>
          <w:sz w:val="24"/>
          <w:szCs w:val="24"/>
        </w:rPr>
        <w:t>, will clarify the project purpose and justification, seeking approval from Instructor</w:t>
      </w:r>
      <w:r w:rsidR="004C3D5E">
        <w:rPr>
          <w:sz w:val="24"/>
          <w:szCs w:val="24"/>
        </w:rPr>
        <w:t xml:space="preserve"> </w:t>
      </w:r>
      <w:r w:rsidR="00357D58" w:rsidRPr="004C3D5E">
        <w:rPr>
          <w:b/>
          <w:bCs/>
          <w:i/>
          <w:iCs/>
          <w:sz w:val="24"/>
          <w:szCs w:val="24"/>
        </w:rPr>
        <w:t>Mr.</w:t>
      </w:r>
      <w:r w:rsidR="004C3D5E">
        <w:rPr>
          <w:b/>
          <w:bCs/>
          <w:i/>
          <w:iCs/>
          <w:sz w:val="24"/>
          <w:szCs w:val="24"/>
        </w:rPr>
        <w:t xml:space="preserve"> </w:t>
      </w:r>
      <w:r w:rsidR="00243674" w:rsidRPr="004C3D5E">
        <w:rPr>
          <w:b/>
          <w:bCs/>
          <w:i/>
          <w:iCs/>
          <w:sz w:val="24"/>
          <w:szCs w:val="24"/>
        </w:rPr>
        <w:t>S. Gopinath</w:t>
      </w:r>
      <w:r w:rsidRPr="00631E97">
        <w:rPr>
          <w:sz w:val="24"/>
          <w:szCs w:val="24"/>
        </w:rPr>
        <w:t xml:space="preserve"> to advance the development of this web application.</w:t>
      </w:r>
    </w:p>
    <w:p w14:paraId="113683B7" w14:textId="33BB037E" w:rsidR="00BC233E" w:rsidRDefault="00BC233E" w:rsidP="009B12F4">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2881D709" wp14:editId="325BCA58">
                <wp:simplePos x="0" y="0"/>
                <wp:positionH relativeFrom="margin">
                  <wp:align>right</wp:align>
                </wp:positionH>
                <wp:positionV relativeFrom="paragraph">
                  <wp:posOffset>4233</wp:posOffset>
                </wp:positionV>
                <wp:extent cx="6840643" cy="990600"/>
                <wp:effectExtent l="0" t="0" r="17780" b="19050"/>
                <wp:wrapNone/>
                <wp:docPr id="1223123965" name="Text Box 1"/>
                <wp:cNvGraphicFramePr/>
                <a:graphic xmlns:a="http://schemas.openxmlformats.org/drawingml/2006/main">
                  <a:graphicData uri="http://schemas.microsoft.com/office/word/2010/wordprocessingShape">
                    <wps:wsp>
                      <wps:cNvSpPr txBox="1"/>
                      <wps:spPr>
                        <a:xfrm>
                          <a:off x="0" y="0"/>
                          <a:ext cx="6840643" cy="990600"/>
                        </a:xfrm>
                        <a:prstGeom prst="rect">
                          <a:avLst/>
                        </a:prstGeom>
                        <a:solidFill>
                          <a:schemeClr val="lt1"/>
                        </a:solidFill>
                        <a:ln w="6350">
                          <a:solidFill>
                            <a:prstClr val="black"/>
                          </a:solidFill>
                        </a:ln>
                      </wps:spPr>
                      <wps:txbx>
                        <w:txbxContent>
                          <w:p w14:paraId="4F400EA5" w14:textId="7E3FB2B3" w:rsidR="00BC233E" w:rsidRPr="00BC233E" w:rsidRDefault="00BC233E">
                            <w:pPr>
                              <w:rPr>
                                <w:i/>
                                <w:iCs/>
                                <w:color w:val="BFBFBF" w:themeColor="background1" w:themeShade="BF"/>
                              </w:rPr>
                            </w:pPr>
                            <w:r w:rsidRPr="00BC233E">
                              <w:rPr>
                                <w:i/>
                                <w:iCs/>
                                <w:color w:val="BFBFBF" w:themeColor="background1" w:themeShade="BF"/>
                              </w:rPr>
                              <w:t>Feed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1D709" id="_x0000_t202" coordsize="21600,21600" o:spt="202" path="m,l,21600r21600,l21600,xe">
                <v:stroke joinstyle="miter"/>
                <v:path gradientshapeok="t" o:connecttype="rect"/>
              </v:shapetype>
              <v:shape id="Text Box 1" o:spid="_x0000_s1026" type="#_x0000_t202" style="position:absolute;left:0;text-align:left;margin-left:487.45pt;margin-top:.35pt;width:538.65pt;height:7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zMNwIAAHwEAAAOAAAAZHJzL2Uyb0RvYy54bWysVE1v2zAMvQ/YfxB0X+ykadYYcYosRYYB&#10;QVsgHXpWZCk2KouapMTOfv0oxfnqdhp6kUmReiQfSU/u21qRnbCuAp3Tfi+lRGgORaU3Of35svhy&#10;R4nzTBdMgRY53QtH76efP00ak4kBlKAKYQmCaJc1Jqel9yZLEsdLUTPXAyM0GiXYmnlU7SYpLGsQ&#10;vVbJIE1HSQO2MBa4cA5vHw5GOo34Ugrun6R0whOVU8zNx9PGcx3OZDph2cYyU1a8S4P9RxY1qzQG&#10;PUE9MM/I1lZ/QdUVt+BA+h6HOgEpKy5iDVhNP31XzapkRsRakBxnTjS5j4Plj7uVebbEt9+gxQYG&#10;QhrjMoeXoZ5W2jp8MVOCdqRwf6JNtJ5wvBzdDdPR8IYSjrbxOB2lkdfk/NpY578LqEkQcmqxLZEt&#10;tls6jxHR9egSgjlQVbGolIpKGAUxV5bsGDZR+ZgjvrjyUpo0mMnNbRqBr2wB+vR+rRh/C1VeI6Cm&#10;NF6eaw+Sb9dtR8gaij3yZOEwQs7wRYW4S+b8M7M4M0gN7oF/wkMqwGSgkygpwf7+133wx1ailZIG&#10;ZzCn7teWWUGJ+qGxyeP+cBiGNirD268DVOylZX1p0dt6DshQHzfO8CgGf6+OorRQv+K6zEJUNDHN&#10;MXZO/VGc+8Nm4LpxMZtFJxxTw/xSrwwP0KEjgc+X9pVZ0/XT4yQ8wnFaWfaurQff8FLDbOtBVrHn&#10;geADqx3vOOKxLd06hh261KPX+acx/QMAAP//AwBQSwMEFAAGAAgAAAAhAAwixXzaAAAABgEAAA8A&#10;AABkcnMvZG93bnJldi54bWxMj8FOwzAQRO9I/IO1SNyoA4gmDXEqQIULJwrqeRtvbYt4HcVuGv4e&#10;9wS3Hc1o5m2znn0vJhqjC6zgdlGAIO6CdmwUfH2+3lQgYkLW2AcmBT8UYd1eXjRY63DiD5q2yYhc&#10;wrFGBTaloZYydpY8xkUYiLN3CKPHlOVopB7xlMt9L++KYik9Os4LFgd6sdR9b49ewebZrExX4Wg3&#10;lXZumneHd/Om1PXV/PQIItGc/sJwxs/o0GamfTiyjqJXkB9JCkoQZ68oy3sQ+3w9LEuQbSP/47e/&#10;AAAA//8DAFBLAQItABQABgAIAAAAIQC2gziS/gAAAOEBAAATAAAAAAAAAAAAAAAAAAAAAABbQ29u&#10;dGVudF9UeXBlc10ueG1sUEsBAi0AFAAGAAgAAAAhADj9If/WAAAAlAEAAAsAAAAAAAAAAAAAAAAA&#10;LwEAAF9yZWxzLy5yZWxzUEsBAi0AFAAGAAgAAAAhAGdtzMw3AgAAfAQAAA4AAAAAAAAAAAAAAAAA&#10;LgIAAGRycy9lMm9Eb2MueG1sUEsBAi0AFAAGAAgAAAAhAAwixXzaAAAABgEAAA8AAAAAAAAAAAAA&#10;AAAAkQQAAGRycy9kb3ducmV2LnhtbFBLBQYAAAAABAAEAPMAAACYBQAAAAA=&#10;" fillcolor="white [3201]" strokeweight=".5pt">
                <v:textbox>
                  <w:txbxContent>
                    <w:p w14:paraId="4F400EA5" w14:textId="7E3FB2B3" w:rsidR="00BC233E" w:rsidRPr="00BC233E" w:rsidRDefault="00BC233E">
                      <w:pPr>
                        <w:rPr>
                          <w:i/>
                          <w:iCs/>
                          <w:color w:val="BFBFBF" w:themeColor="background1" w:themeShade="BF"/>
                        </w:rPr>
                      </w:pPr>
                      <w:r w:rsidRPr="00BC233E">
                        <w:rPr>
                          <w:i/>
                          <w:iCs/>
                          <w:color w:val="BFBFBF" w:themeColor="background1" w:themeShade="BF"/>
                        </w:rPr>
                        <w:t>Feed back</w:t>
                      </w:r>
                    </w:p>
                  </w:txbxContent>
                </v:textbox>
                <w10:wrap anchorx="margin"/>
              </v:shape>
            </w:pict>
          </mc:Fallback>
        </mc:AlternateContent>
      </w:r>
    </w:p>
    <w:p w14:paraId="4A57D824" w14:textId="37E490AD" w:rsidR="004C3D5E" w:rsidRDefault="004C3D5E" w:rsidP="00631E97">
      <w:pPr>
        <w:rPr>
          <w:sz w:val="24"/>
          <w:szCs w:val="24"/>
        </w:rPr>
      </w:pPr>
    </w:p>
    <w:p w14:paraId="5EB7B2F6" w14:textId="77777777" w:rsidR="00BC233E" w:rsidRDefault="00BC233E" w:rsidP="00631E97">
      <w:pPr>
        <w:rPr>
          <w:sz w:val="24"/>
          <w:szCs w:val="24"/>
        </w:rPr>
      </w:pPr>
    </w:p>
    <w:p w14:paraId="2334AA2D" w14:textId="77777777" w:rsidR="00BC233E" w:rsidRDefault="00BC233E" w:rsidP="00631E97">
      <w:pPr>
        <w:rPr>
          <w:sz w:val="24"/>
          <w:szCs w:val="24"/>
        </w:rPr>
      </w:pPr>
    </w:p>
    <w:p w14:paraId="2003B5E9" w14:textId="1826BA85" w:rsidR="00663E8D" w:rsidRPr="0035576C" w:rsidRDefault="00653092" w:rsidP="00663E8D">
      <w:pPr>
        <w:rPr>
          <w:sz w:val="24"/>
          <w:szCs w:val="24"/>
        </w:rPr>
      </w:pPr>
      <w:r>
        <w:br/>
      </w:r>
      <w:r w:rsidR="009B12F4">
        <w:t>……………………………………………………………</w:t>
      </w:r>
      <w:r w:rsidR="009B12F4">
        <w:tab/>
      </w:r>
      <w:r w:rsidR="009B12F4">
        <w:tab/>
      </w:r>
      <w:r w:rsidR="009B12F4">
        <w:tab/>
      </w:r>
      <w:r w:rsidR="009B12F4">
        <w:tab/>
      </w:r>
      <w:r w:rsidR="009B12F4">
        <w:tab/>
      </w:r>
      <w:r w:rsidR="009B12F4">
        <w:tab/>
      </w:r>
      <w:r w:rsidR="009B12F4">
        <w:tab/>
      </w:r>
      <w:r w:rsidR="009B12F4">
        <w:tab/>
        <w:t>………………………………</w:t>
      </w:r>
      <w:r w:rsidR="006810EE">
        <w:t>…...</w:t>
      </w:r>
      <w:r w:rsidR="009B12F4">
        <w:br/>
      </w:r>
      <w:r w:rsidR="009B12F4">
        <w:tab/>
      </w:r>
      <w:r w:rsidR="009B12F4" w:rsidRPr="0035576C">
        <w:rPr>
          <w:sz w:val="24"/>
          <w:szCs w:val="24"/>
        </w:rPr>
        <w:t xml:space="preserve">Signature of </w:t>
      </w:r>
      <w:r w:rsidR="002F2A1A">
        <w:rPr>
          <w:sz w:val="24"/>
          <w:szCs w:val="24"/>
        </w:rPr>
        <w:t>Approver</w:t>
      </w:r>
      <w:r w:rsidR="009B12F4" w:rsidRPr="0035576C">
        <w:rPr>
          <w:sz w:val="24"/>
          <w:szCs w:val="24"/>
        </w:rPr>
        <w:tab/>
      </w:r>
      <w:r w:rsidR="009B12F4">
        <w:tab/>
      </w:r>
      <w:r w:rsidR="009B12F4">
        <w:tab/>
      </w:r>
      <w:r w:rsidR="009B12F4">
        <w:tab/>
      </w:r>
      <w:r w:rsidR="009B12F4">
        <w:tab/>
      </w:r>
      <w:r w:rsidR="009B12F4">
        <w:tab/>
      </w:r>
      <w:r w:rsidR="009B12F4">
        <w:tab/>
      </w:r>
      <w:r w:rsidR="009B12F4">
        <w:tab/>
      </w:r>
      <w:r w:rsidR="009B12F4">
        <w:tab/>
      </w:r>
      <w:r w:rsidR="009B12F4" w:rsidRPr="0035576C">
        <w:rPr>
          <w:sz w:val="24"/>
          <w:szCs w:val="24"/>
        </w:rPr>
        <w:t xml:space="preserve">   </w:t>
      </w:r>
      <w:r w:rsidR="006810EE" w:rsidRPr="0035576C">
        <w:rPr>
          <w:sz w:val="24"/>
          <w:szCs w:val="24"/>
        </w:rPr>
        <w:t xml:space="preserve">   </w:t>
      </w:r>
      <w:r w:rsidR="002F2A1A">
        <w:rPr>
          <w:sz w:val="24"/>
          <w:szCs w:val="24"/>
        </w:rPr>
        <w:t xml:space="preserve">           </w:t>
      </w:r>
      <w:r w:rsidR="009B12F4" w:rsidRPr="0035576C">
        <w:rPr>
          <w:sz w:val="24"/>
          <w:szCs w:val="24"/>
        </w:rPr>
        <w:t>Date</w:t>
      </w:r>
    </w:p>
    <w:p w14:paraId="5B7FA599" w14:textId="40892419" w:rsidR="00663E8D" w:rsidRPr="00B8220B" w:rsidRDefault="009B12F4" w:rsidP="00B8220B">
      <w:pPr>
        <w:jc w:val="center"/>
        <w:rPr>
          <w:sz w:val="24"/>
          <w:szCs w:val="24"/>
        </w:rPr>
      </w:pPr>
      <w:r w:rsidRPr="0035576C">
        <w:rPr>
          <w:sz w:val="24"/>
          <w:szCs w:val="24"/>
        </w:rPr>
        <w:t>Thank yo</w:t>
      </w:r>
      <w:r w:rsidR="00BC233E" w:rsidRPr="0035576C">
        <w:rPr>
          <w:sz w:val="24"/>
          <w:szCs w:val="24"/>
        </w:rPr>
        <w:t>u</w:t>
      </w:r>
    </w:p>
    <w:sectPr w:rsidR="00663E8D" w:rsidRPr="00B8220B" w:rsidSect="00423083">
      <w:footerReference w:type="default" r:id="rId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C8E9E" w14:textId="77777777" w:rsidR="007A1DB2" w:rsidRDefault="007A1DB2" w:rsidP="00EA36D3">
      <w:pPr>
        <w:spacing w:after="0" w:line="240" w:lineRule="auto"/>
      </w:pPr>
      <w:r>
        <w:separator/>
      </w:r>
    </w:p>
  </w:endnote>
  <w:endnote w:type="continuationSeparator" w:id="0">
    <w:p w14:paraId="5A2ED1E6" w14:textId="77777777" w:rsidR="007A1DB2" w:rsidRDefault="007A1DB2" w:rsidP="00E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Adobe Hebrew">
    <w:panose1 w:val="02040503050201020203"/>
    <w:charset w:val="00"/>
    <w:family w:val="roman"/>
    <w:notTrueType/>
    <w:pitch w:val="variable"/>
    <w:sig w:usb0="8000086F" w:usb1="4000204A" w:usb2="00000000" w:usb3="00000000" w:csb0="00000021"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3039758"/>
      <w:docPartObj>
        <w:docPartGallery w:val="Page Numbers (Bottom of Page)"/>
        <w:docPartUnique/>
      </w:docPartObj>
    </w:sdtPr>
    <w:sdtEndPr>
      <w:rPr>
        <w:color w:val="7F7F7F" w:themeColor="background1" w:themeShade="7F"/>
        <w:spacing w:val="60"/>
      </w:rPr>
    </w:sdtEndPr>
    <w:sdtContent>
      <w:p w14:paraId="666610DF" w14:textId="1EB6C9A9" w:rsidR="00EA36D3" w:rsidRDefault="00EA36D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8CA62A" w14:textId="77777777" w:rsidR="00EA36D3" w:rsidRDefault="00EA3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8FD8A" w14:textId="77777777" w:rsidR="007A1DB2" w:rsidRDefault="007A1DB2" w:rsidP="00EA36D3">
      <w:pPr>
        <w:spacing w:after="0" w:line="240" w:lineRule="auto"/>
      </w:pPr>
      <w:r>
        <w:separator/>
      </w:r>
    </w:p>
  </w:footnote>
  <w:footnote w:type="continuationSeparator" w:id="0">
    <w:p w14:paraId="2C2AEE1F" w14:textId="77777777" w:rsidR="007A1DB2" w:rsidRDefault="007A1DB2" w:rsidP="00EA3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BDE"/>
    <w:multiLevelType w:val="hybridMultilevel"/>
    <w:tmpl w:val="15B405B0"/>
    <w:lvl w:ilvl="0" w:tplc="04090009">
      <w:start w:val="1"/>
      <w:numFmt w:val="bullet"/>
      <w:lvlText w:val=""/>
      <w:lvlJc w:val="left"/>
      <w:pPr>
        <w:ind w:left="720" w:hanging="360"/>
      </w:pPr>
      <w:rPr>
        <w:rFonts w:ascii="Wingdings" w:hAnsi="Wingdings" w:hint="default"/>
      </w:rPr>
    </w:lvl>
    <w:lvl w:ilvl="1" w:tplc="AACE1CD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33289"/>
    <w:multiLevelType w:val="hybridMultilevel"/>
    <w:tmpl w:val="DC8EEF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77C81"/>
    <w:multiLevelType w:val="hybridMultilevel"/>
    <w:tmpl w:val="0382E208"/>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EB75CA"/>
    <w:multiLevelType w:val="hybridMultilevel"/>
    <w:tmpl w:val="668EB712"/>
    <w:lvl w:ilvl="0" w:tplc="9454EC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E1D13"/>
    <w:multiLevelType w:val="hybridMultilevel"/>
    <w:tmpl w:val="31701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21B11"/>
    <w:multiLevelType w:val="hybridMultilevel"/>
    <w:tmpl w:val="0E04EF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D03C2"/>
    <w:multiLevelType w:val="hybridMultilevel"/>
    <w:tmpl w:val="0B701058"/>
    <w:lvl w:ilvl="0" w:tplc="98E06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F07D7"/>
    <w:multiLevelType w:val="hybridMultilevel"/>
    <w:tmpl w:val="EF180F92"/>
    <w:lvl w:ilvl="0" w:tplc="FFFFFFFF">
      <w:start w:val="1"/>
      <w:numFmt w:val="decimal"/>
      <w:lvlText w:val="%1."/>
      <w:lvlJc w:val="left"/>
      <w:pPr>
        <w:ind w:left="720" w:hanging="360"/>
      </w:pPr>
    </w:lvl>
    <w:lvl w:ilvl="1" w:tplc="04090009">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6F2E38"/>
    <w:multiLevelType w:val="hybridMultilevel"/>
    <w:tmpl w:val="9D3697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30557"/>
    <w:multiLevelType w:val="hybridMultilevel"/>
    <w:tmpl w:val="1E9837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5C1962"/>
    <w:multiLevelType w:val="hybridMultilevel"/>
    <w:tmpl w:val="FA005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0E7CD2"/>
    <w:multiLevelType w:val="hybridMultilevel"/>
    <w:tmpl w:val="BE36969E"/>
    <w:lvl w:ilvl="0" w:tplc="7E12E2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1017E3"/>
    <w:multiLevelType w:val="hybridMultilevel"/>
    <w:tmpl w:val="E1202FD6"/>
    <w:lvl w:ilvl="0" w:tplc="93F4A2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85516"/>
    <w:multiLevelType w:val="hybridMultilevel"/>
    <w:tmpl w:val="8BF6DAE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B61086F"/>
    <w:multiLevelType w:val="hybridMultilevel"/>
    <w:tmpl w:val="83CEDFE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D6A1105"/>
    <w:multiLevelType w:val="hybridMultilevel"/>
    <w:tmpl w:val="352AE5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204645">
    <w:abstractNumId w:val="5"/>
  </w:num>
  <w:num w:numId="2" w16cid:durableId="1307588686">
    <w:abstractNumId w:val="6"/>
  </w:num>
  <w:num w:numId="3" w16cid:durableId="1193226584">
    <w:abstractNumId w:val="9"/>
  </w:num>
  <w:num w:numId="4" w16cid:durableId="1318996708">
    <w:abstractNumId w:val="11"/>
  </w:num>
  <w:num w:numId="5" w16cid:durableId="585772324">
    <w:abstractNumId w:val="4"/>
  </w:num>
  <w:num w:numId="6" w16cid:durableId="1767843051">
    <w:abstractNumId w:val="0"/>
  </w:num>
  <w:num w:numId="7" w16cid:durableId="1958364756">
    <w:abstractNumId w:val="3"/>
  </w:num>
  <w:num w:numId="8" w16cid:durableId="224266711">
    <w:abstractNumId w:val="8"/>
  </w:num>
  <w:num w:numId="9" w16cid:durableId="383989358">
    <w:abstractNumId w:val="12"/>
  </w:num>
  <w:num w:numId="10" w16cid:durableId="1329215137">
    <w:abstractNumId w:val="1"/>
  </w:num>
  <w:num w:numId="11" w16cid:durableId="53702841">
    <w:abstractNumId w:val="13"/>
  </w:num>
  <w:num w:numId="12" w16cid:durableId="2043551910">
    <w:abstractNumId w:val="10"/>
  </w:num>
  <w:num w:numId="13" w16cid:durableId="731347332">
    <w:abstractNumId w:val="2"/>
  </w:num>
  <w:num w:numId="14" w16cid:durableId="1837302122">
    <w:abstractNumId w:val="7"/>
  </w:num>
  <w:num w:numId="15" w16cid:durableId="697971144">
    <w:abstractNumId w:val="15"/>
  </w:num>
  <w:num w:numId="16" w16cid:durableId="8935463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8D"/>
    <w:rsid w:val="00066E05"/>
    <w:rsid w:val="00243674"/>
    <w:rsid w:val="002503B8"/>
    <w:rsid w:val="002526B6"/>
    <w:rsid w:val="002F2A1A"/>
    <w:rsid w:val="0035576C"/>
    <w:rsid w:val="00357D58"/>
    <w:rsid w:val="00370B55"/>
    <w:rsid w:val="003C6FC9"/>
    <w:rsid w:val="00413A3D"/>
    <w:rsid w:val="00423083"/>
    <w:rsid w:val="00445511"/>
    <w:rsid w:val="0047283A"/>
    <w:rsid w:val="004C3D5E"/>
    <w:rsid w:val="00617353"/>
    <w:rsid w:val="00631E97"/>
    <w:rsid w:val="00653092"/>
    <w:rsid w:val="00663E8D"/>
    <w:rsid w:val="006810EE"/>
    <w:rsid w:val="00775757"/>
    <w:rsid w:val="007A1DB2"/>
    <w:rsid w:val="008458BB"/>
    <w:rsid w:val="00930ABB"/>
    <w:rsid w:val="009B12F4"/>
    <w:rsid w:val="009D63C7"/>
    <w:rsid w:val="009F51E8"/>
    <w:rsid w:val="00A11C14"/>
    <w:rsid w:val="00A92DE1"/>
    <w:rsid w:val="00B8220B"/>
    <w:rsid w:val="00BA54AC"/>
    <w:rsid w:val="00BC233E"/>
    <w:rsid w:val="00C7118B"/>
    <w:rsid w:val="00D250F7"/>
    <w:rsid w:val="00E833E9"/>
    <w:rsid w:val="00EA36D3"/>
    <w:rsid w:val="00F03D39"/>
    <w:rsid w:val="00F55C9C"/>
    <w:rsid w:val="00F6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9EF5"/>
  <w15:chartTrackingRefBased/>
  <w15:docId w15:val="{4D255A77-98E8-40AA-AA2B-92BCD450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C14"/>
    <w:pPr>
      <w:ind w:left="720"/>
      <w:contextualSpacing/>
    </w:pPr>
  </w:style>
  <w:style w:type="paragraph" w:styleId="Header">
    <w:name w:val="header"/>
    <w:basedOn w:val="Normal"/>
    <w:link w:val="HeaderChar"/>
    <w:uiPriority w:val="99"/>
    <w:unhideWhenUsed/>
    <w:rsid w:val="00EA3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6D3"/>
  </w:style>
  <w:style w:type="paragraph" w:styleId="Footer">
    <w:name w:val="footer"/>
    <w:basedOn w:val="Normal"/>
    <w:link w:val="FooterChar"/>
    <w:uiPriority w:val="99"/>
    <w:unhideWhenUsed/>
    <w:rsid w:val="00EA3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4970">
      <w:bodyDiv w:val="1"/>
      <w:marLeft w:val="0"/>
      <w:marRight w:val="0"/>
      <w:marTop w:val="0"/>
      <w:marBottom w:val="0"/>
      <w:divBdr>
        <w:top w:val="none" w:sz="0" w:space="0" w:color="auto"/>
        <w:left w:val="none" w:sz="0" w:space="0" w:color="auto"/>
        <w:bottom w:val="none" w:sz="0" w:space="0" w:color="auto"/>
        <w:right w:val="none" w:sz="0" w:space="0" w:color="auto"/>
      </w:divBdr>
    </w:div>
    <w:div w:id="116466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0C1E3-6A4F-4382-8E88-6962150E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thuvarakan1001@outlook.com</dc:creator>
  <cp:keywords/>
  <dc:description/>
  <cp:lastModifiedBy>thuvarakan1001@outlook.com</cp:lastModifiedBy>
  <cp:revision>2</cp:revision>
  <cp:lastPrinted>2024-10-17T11:02:00Z</cp:lastPrinted>
  <dcterms:created xsi:type="dcterms:W3CDTF">2024-10-21T17:37:00Z</dcterms:created>
  <dcterms:modified xsi:type="dcterms:W3CDTF">2024-10-21T17:37:00Z</dcterms:modified>
</cp:coreProperties>
</file>