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E3D6" w14:textId="32D0A91E" w:rsidR="00225D7B" w:rsidRDefault="004C7D11" w:rsidP="004C7D11">
      <w:pPr>
        <w:pStyle w:val="Heading1"/>
      </w:pPr>
      <w:r>
        <w:t>Introduction</w:t>
      </w:r>
    </w:p>
    <w:p w14:paraId="09F4B280" w14:textId="422A2BF9" w:rsidR="004C7D11" w:rsidRPr="004C7D11" w:rsidRDefault="004C7D11" w:rsidP="004C7D11">
      <w:r>
        <w:t xml:space="preserve">Due to the current COVID-19 pandemic there have been restrictions that result in less people going outside. Although this is disadvantageous for most businesses one can </w:t>
      </w:r>
      <w:r w:rsidR="000C49A6">
        <w:t>hypothesise</w:t>
      </w:r>
      <w:r>
        <w:t xml:space="preserve"> that when the COVID-19 issue is resolved there will most probably be and upsurge of people leaving their homes to go outside. A billiards </w:t>
      </w:r>
      <w:r w:rsidR="000C49A6">
        <w:t xml:space="preserve">cafe </w:t>
      </w:r>
      <w:r>
        <w:t xml:space="preserve">is a great way for friends and family to interact while having fun. The aim of this project is to be able to find a suitable location to open a billiards </w:t>
      </w:r>
      <w:r w:rsidR="000C49A6">
        <w:t>cafe</w:t>
      </w:r>
      <w:r>
        <w:t xml:space="preserve"> in Riyadh, Saudi Arabia</w:t>
      </w:r>
      <w:r w:rsidR="000C49A6">
        <w:t xml:space="preserve"> to take advantage of the aforementioned speculation.</w:t>
      </w:r>
    </w:p>
    <w:sectPr w:rsidR="004C7D11" w:rsidRPr="004C7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11"/>
    <w:rsid w:val="000C49A6"/>
    <w:rsid w:val="00225D7B"/>
    <w:rsid w:val="004C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24B"/>
  <w15:chartTrackingRefBased/>
  <w15:docId w15:val="{3C0A1458-DAEF-4AFE-9B7D-B8AA72F6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Abid</dc:creator>
  <cp:keywords/>
  <dc:description/>
  <cp:lastModifiedBy>Rayan Abid</cp:lastModifiedBy>
  <cp:revision>1</cp:revision>
  <dcterms:created xsi:type="dcterms:W3CDTF">2020-11-15T08:03:00Z</dcterms:created>
  <dcterms:modified xsi:type="dcterms:W3CDTF">2020-11-15T08:17:00Z</dcterms:modified>
</cp:coreProperties>
</file>