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3240BEA">
      <w:pPr>
        <w:jc w:val="center"/>
        <w:rPr>
          <w:rFonts w:asciiTheme="majorBidi" w:hAnsiTheme="majorBidi" w:cstheme="majorBidi"/>
          <w:sz w:val="48"/>
          <w:szCs w:val="48"/>
        </w:rPr>
      </w:pPr>
      <w:bookmarkStart w:id="0" w:name="_gjdgxs" w:colFirst="0" w:colLast="0"/>
      <w:bookmarkEnd w:id="0"/>
      <w:r>
        <w:rPr>
          <w:rFonts w:asciiTheme="majorBidi" w:hAnsiTheme="majorBidi" w:cstheme="majorBidi"/>
          <w:sz w:val="48"/>
          <w:szCs w:val="48"/>
        </w:rPr>
        <w:t>DHA Suffa University</w:t>
      </w:r>
    </w:p>
    <w:p w14:paraId="68E9DC0F">
      <w:pPr>
        <w:jc w:val="center"/>
        <w:rPr>
          <w:rFonts w:asciiTheme="majorBidi" w:hAnsiTheme="majorBidi" w:cstheme="majorBidi"/>
          <w:sz w:val="48"/>
          <w:szCs w:val="48"/>
        </w:rPr>
      </w:pPr>
      <w:bookmarkStart w:id="1" w:name="_nh787yevlf9m" w:colFirst="0" w:colLast="0"/>
      <w:bookmarkEnd w:id="1"/>
    </w:p>
    <w:p w14:paraId="6EAC134C">
      <w:pPr>
        <w:spacing w:after="200" w:line="276" w:lineRule="auto"/>
        <w:jc w:val="center"/>
        <w:rPr>
          <w:rFonts w:asciiTheme="majorBidi" w:hAnsiTheme="majorBidi" w:cstheme="majorBidi"/>
          <w:sz w:val="48"/>
          <w:szCs w:val="48"/>
        </w:rPr>
      </w:pPr>
      <w:r>
        <w:rPr>
          <w:rFonts w:asciiTheme="majorBidi" w:hAnsiTheme="majorBidi" w:cstheme="majorBidi"/>
          <w:sz w:val="48"/>
          <w:szCs w:val="48"/>
        </w:rPr>
        <w:t>Department of Computer Science</w:t>
      </w:r>
    </w:p>
    <w:p w14:paraId="5A6D415F">
      <w:pPr>
        <w:spacing w:after="200" w:line="276" w:lineRule="auto"/>
        <w:jc w:val="center"/>
        <w:rPr>
          <w:rFonts w:asciiTheme="majorBidi" w:hAnsiTheme="majorBidi" w:cstheme="majorBidi"/>
          <w:sz w:val="34"/>
          <w:szCs w:val="34"/>
        </w:rPr>
      </w:pPr>
      <w:bookmarkStart w:id="2" w:name="_o7el8ox1hp0z" w:colFirst="0" w:colLast="0"/>
      <w:bookmarkEnd w:id="2"/>
      <w:r>
        <w:rPr>
          <w:rFonts w:asciiTheme="majorBidi" w:hAnsiTheme="majorBidi" w:cstheme="majorBidi"/>
          <w:sz w:val="34"/>
          <w:szCs w:val="34"/>
        </w:rPr>
        <w:drawing>
          <wp:inline distT="0" distB="0" distL="0" distR="0">
            <wp:extent cx="1304925" cy="1304925"/>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1" name="image1.png" descr="D:\dha suffa\Fall 2018\FYP2\CS@DSU PMO SHARED-20190102T102656Z-001\CS@DSU PMO SHARED\thick logo-01.png"/>
                    <pic:cNvPicPr preferRelativeResize="0"/>
                  </pic:nvPicPr>
                  <pic:blipFill>
                    <a:blip r:embed="rId10"/>
                    <a:srcRect/>
                    <a:stretch>
                      <a:fillRect/>
                    </a:stretch>
                  </pic:blipFill>
                  <pic:spPr>
                    <a:xfrm>
                      <a:off x="0" y="0"/>
                      <a:ext cx="1305331" cy="1305331"/>
                    </a:xfrm>
                    <a:prstGeom prst="rect">
                      <a:avLst/>
                    </a:prstGeom>
                  </pic:spPr>
                </pic:pic>
              </a:graphicData>
            </a:graphic>
          </wp:inline>
        </w:drawing>
      </w:r>
      <w:r>
        <w:rPr>
          <w:rFonts w:asciiTheme="majorBidi" w:hAnsiTheme="majorBidi" w:cstheme="majorBidi"/>
          <w:sz w:val="34"/>
          <w:szCs w:val="34"/>
        </w:rPr>
        <w:t xml:space="preserve">   </w:t>
      </w:r>
    </w:p>
    <w:p w14:paraId="2C71AF9B">
      <w:pPr>
        <w:spacing w:after="200" w:line="276" w:lineRule="auto"/>
        <w:jc w:val="center"/>
        <w:rPr>
          <w:rFonts w:asciiTheme="majorBidi" w:hAnsiTheme="majorBidi" w:cstheme="majorBidi"/>
          <w:sz w:val="34"/>
          <w:szCs w:val="34"/>
        </w:rPr>
      </w:pPr>
      <w:bookmarkStart w:id="3" w:name="_l2kpcmdhfq8" w:colFirst="0" w:colLast="0"/>
      <w:bookmarkEnd w:id="3"/>
    </w:p>
    <w:p w14:paraId="6492A4ED">
      <w:pPr>
        <w:widowControl w:val="0"/>
        <w:tabs>
          <w:tab w:val="left" w:pos="660"/>
          <w:tab w:val="right" w:pos="9350"/>
        </w:tabs>
        <w:spacing w:line="276" w:lineRule="auto"/>
        <w:jc w:val="center"/>
        <w:rPr>
          <w:rFonts w:hint="default" w:ascii="Times New Roman" w:hAnsi="Times New Roman" w:cs="Times New Roman"/>
          <w:b/>
          <w:bCs/>
          <w:sz w:val="40"/>
          <w:szCs w:val="40"/>
        </w:rPr>
      </w:pPr>
      <w:bookmarkStart w:id="4" w:name="_h0ejeye3o078" w:colFirst="0" w:colLast="0"/>
      <w:bookmarkEnd w:id="4"/>
      <w:bookmarkStart w:id="5" w:name="_6z3aju2zdlk9" w:colFirst="0" w:colLast="0"/>
      <w:bookmarkEnd w:id="5"/>
      <w:r>
        <w:rPr>
          <w:rFonts w:hint="default" w:ascii="Times New Roman" w:hAnsi="Times New Roman" w:cs="Times New Roman"/>
          <w:b/>
          <w:bCs/>
          <w:sz w:val="40"/>
          <w:szCs w:val="40"/>
        </w:rPr>
        <w:t>AI-POWERED AIRCRAFT-HEALTH &amp; EFFICIENCY ANALYTIC SYSTEM</w:t>
      </w:r>
    </w:p>
    <w:p w14:paraId="42E1D203">
      <w:pPr>
        <w:spacing w:after="200" w:line="276" w:lineRule="auto"/>
        <w:jc w:val="center"/>
        <w:rPr>
          <w:rFonts w:asciiTheme="majorBidi" w:hAnsiTheme="majorBidi" w:cstheme="majorBidi"/>
          <w:sz w:val="40"/>
          <w:szCs w:val="40"/>
        </w:rPr>
      </w:pPr>
    </w:p>
    <w:p w14:paraId="6ECA6238">
      <w:pPr>
        <w:spacing w:after="200" w:line="480" w:lineRule="auto"/>
        <w:jc w:val="center"/>
        <w:rPr>
          <w:rFonts w:asciiTheme="majorBidi" w:hAnsiTheme="majorBidi" w:cstheme="majorBidi"/>
          <w:sz w:val="40"/>
          <w:szCs w:val="40"/>
        </w:rPr>
      </w:pPr>
      <w:r>
        <w:rPr>
          <w:rFonts w:asciiTheme="majorBidi" w:hAnsiTheme="majorBidi" w:cstheme="majorBidi"/>
          <w:sz w:val="40"/>
          <w:szCs w:val="40"/>
        </w:rPr>
        <w:t>Final Year Project Report</w:t>
      </w:r>
    </w:p>
    <w:p w14:paraId="6526E0B9">
      <w:pPr>
        <w:jc w:val="center"/>
        <w:rPr>
          <w:rFonts w:asciiTheme="majorBidi" w:hAnsiTheme="majorBidi" w:cstheme="majorBidi"/>
          <w:sz w:val="36"/>
          <w:szCs w:val="36"/>
        </w:rPr>
      </w:pPr>
      <w:r>
        <w:rPr>
          <w:rFonts w:asciiTheme="majorBidi" w:hAnsiTheme="majorBidi" w:cstheme="majorBidi"/>
          <w:sz w:val="36"/>
          <w:szCs w:val="36"/>
        </w:rPr>
        <w:t>Submitted by</w:t>
      </w:r>
    </w:p>
    <w:p w14:paraId="1F880615">
      <w:pPr>
        <w:jc w:val="center"/>
        <w:rPr>
          <w:rFonts w:asciiTheme="majorBidi" w:hAnsiTheme="majorBidi" w:cstheme="majorBidi"/>
          <w:sz w:val="36"/>
          <w:szCs w:val="36"/>
        </w:rPr>
      </w:pPr>
    </w:p>
    <w:p w14:paraId="77A16F61">
      <w:pPr>
        <w:widowControl w:val="0"/>
        <w:tabs>
          <w:tab w:val="left" w:pos="660"/>
          <w:tab w:val="right" w:pos="9350"/>
        </w:tabs>
        <w:jc w:val="center"/>
        <w:rPr>
          <w:rFonts w:hint="default" w:ascii="Times New Roman" w:hAnsi="Times New Roman" w:cs="Times New Roman"/>
          <w:sz w:val="36"/>
          <w:szCs w:val="36"/>
          <w:lang w:val="en-US"/>
        </w:rPr>
      </w:pPr>
      <w:r>
        <w:rPr>
          <w:rFonts w:hint="default" w:ascii="Times New Roman" w:hAnsi="Times New Roman" w:cs="Times New Roman"/>
          <w:sz w:val="36"/>
          <w:szCs w:val="36"/>
        </w:rPr>
        <w:t>Muhammad Rayan Ayub-CS22124</w:t>
      </w:r>
      <w:r>
        <w:rPr>
          <w:rFonts w:hint="default" w:ascii="Times New Roman" w:hAnsi="Times New Roman" w:cs="Times New Roman"/>
          <w:sz w:val="36"/>
          <w:szCs w:val="36"/>
          <w:lang w:val="en-US"/>
        </w:rPr>
        <w:t>7</w:t>
      </w:r>
    </w:p>
    <w:p w14:paraId="1BAA94D9">
      <w:pPr>
        <w:widowControl w:val="0"/>
        <w:tabs>
          <w:tab w:val="left" w:pos="660"/>
          <w:tab w:val="right" w:pos="9350"/>
        </w:tabs>
        <w:jc w:val="center"/>
        <w:rPr>
          <w:rFonts w:hint="default" w:ascii="Times New Roman" w:hAnsi="Times New Roman" w:cs="Times New Roman"/>
          <w:sz w:val="36"/>
          <w:szCs w:val="36"/>
        </w:rPr>
      </w:pPr>
      <w:r>
        <w:rPr>
          <w:rFonts w:hint="default" w:ascii="Times New Roman" w:hAnsi="Times New Roman" w:cs="Times New Roman"/>
          <w:sz w:val="36"/>
          <w:szCs w:val="36"/>
        </w:rPr>
        <w:t>Kamal Akhtar-CS221238</w:t>
      </w:r>
    </w:p>
    <w:p w14:paraId="64CD640C">
      <w:pPr>
        <w:widowControl w:val="0"/>
        <w:tabs>
          <w:tab w:val="left" w:pos="660"/>
          <w:tab w:val="right" w:pos="9350"/>
        </w:tabs>
        <w:jc w:val="center"/>
        <w:rPr>
          <w:rFonts w:hint="default" w:ascii="Times New Roman" w:hAnsi="Times New Roman" w:cs="Times New Roman"/>
          <w:sz w:val="36"/>
          <w:szCs w:val="36"/>
        </w:rPr>
      </w:pPr>
      <w:r>
        <w:rPr>
          <w:rFonts w:hint="default" w:ascii="Times New Roman" w:hAnsi="Times New Roman" w:cs="Times New Roman"/>
          <w:sz w:val="36"/>
          <w:szCs w:val="36"/>
        </w:rPr>
        <w:t>Ruhab A. Rahim-Se221029</w:t>
      </w:r>
    </w:p>
    <w:p w14:paraId="6E891CB8">
      <w:pPr>
        <w:widowControl w:val="0"/>
        <w:tabs>
          <w:tab w:val="left" w:pos="660"/>
          <w:tab w:val="right" w:pos="9350"/>
        </w:tabs>
        <w:jc w:val="center"/>
        <w:rPr>
          <w:rFonts w:hint="default" w:ascii="Times New Roman" w:hAnsi="Times New Roman" w:cs="Times New Roman"/>
          <w:sz w:val="36"/>
          <w:szCs w:val="36"/>
        </w:rPr>
      </w:pPr>
      <w:r>
        <w:rPr>
          <w:rFonts w:hint="default" w:ascii="Times New Roman" w:hAnsi="Times New Roman" w:cs="Times New Roman"/>
          <w:sz w:val="36"/>
          <w:szCs w:val="36"/>
        </w:rPr>
        <w:t>Areeba Khan-SE221032</w:t>
      </w:r>
    </w:p>
    <w:p w14:paraId="596AFB61">
      <w:pPr>
        <w:widowControl w:val="0"/>
        <w:tabs>
          <w:tab w:val="left" w:pos="660"/>
          <w:tab w:val="right" w:pos="9350"/>
        </w:tabs>
        <w:jc w:val="center"/>
        <w:rPr>
          <w:rFonts w:hint="default" w:ascii="Times New Roman" w:hAnsi="Times New Roman" w:cs="Times New Roman"/>
          <w:sz w:val="36"/>
          <w:szCs w:val="36"/>
        </w:rPr>
      </w:pPr>
      <w:r>
        <w:rPr>
          <w:rFonts w:hint="default" w:ascii="Times New Roman" w:hAnsi="Times New Roman" w:cs="Times New Roman"/>
          <w:sz w:val="36"/>
          <w:szCs w:val="36"/>
        </w:rPr>
        <w:t>Muhammad Maiz-CS211123</w:t>
      </w:r>
    </w:p>
    <w:p w14:paraId="2C313F5F">
      <w:pPr>
        <w:spacing w:line="480" w:lineRule="auto"/>
        <w:jc w:val="center"/>
        <w:rPr>
          <w:rFonts w:asciiTheme="majorBidi" w:hAnsiTheme="majorBidi" w:cstheme="majorBidi"/>
          <w:sz w:val="36"/>
          <w:szCs w:val="36"/>
        </w:rPr>
      </w:pPr>
      <w:r>
        <w:rPr>
          <w:rFonts w:asciiTheme="majorBidi" w:hAnsiTheme="majorBidi" w:cstheme="majorBidi"/>
          <w:sz w:val="36"/>
          <w:szCs w:val="36"/>
        </w:rPr>
        <w:t>Supervisor</w:t>
      </w:r>
    </w:p>
    <w:p w14:paraId="534D2D42">
      <w:pPr>
        <w:widowControl w:val="0"/>
        <w:tabs>
          <w:tab w:val="left" w:pos="660"/>
          <w:tab w:val="right" w:pos="9350"/>
        </w:tabs>
        <w:jc w:val="center"/>
        <w:rPr>
          <w:rFonts w:hint="default" w:ascii="Times New Roman" w:hAnsi="Times New Roman" w:cs="Times New Roman"/>
          <w:sz w:val="36"/>
          <w:szCs w:val="36"/>
        </w:rPr>
      </w:pPr>
      <w:r>
        <w:rPr>
          <w:rFonts w:hint="default" w:ascii="Times New Roman" w:hAnsi="Times New Roman" w:cs="Times New Roman"/>
          <w:sz w:val="36"/>
          <w:szCs w:val="36"/>
          <w:lang w:val="en-US"/>
        </w:rPr>
        <w:t xml:space="preserve">Engr. Dr, </w:t>
      </w:r>
      <w:r>
        <w:rPr>
          <w:rFonts w:hint="default" w:ascii="Times New Roman" w:hAnsi="Times New Roman" w:cs="Times New Roman"/>
          <w:sz w:val="36"/>
          <w:szCs w:val="36"/>
        </w:rPr>
        <w:t>Muhammad Ay</w:t>
      </w:r>
      <w:r>
        <w:rPr>
          <w:rFonts w:hint="default" w:ascii="Times New Roman" w:hAnsi="Times New Roman" w:cs="Times New Roman"/>
          <w:sz w:val="36"/>
          <w:szCs w:val="36"/>
          <w:lang w:val="en-US"/>
        </w:rPr>
        <w:t>o</w:t>
      </w:r>
      <w:r>
        <w:rPr>
          <w:rFonts w:hint="default" w:ascii="Times New Roman" w:hAnsi="Times New Roman" w:cs="Times New Roman"/>
          <w:sz w:val="36"/>
          <w:szCs w:val="36"/>
        </w:rPr>
        <w:t>ub Kamal</w:t>
      </w:r>
    </w:p>
    <w:p w14:paraId="53A33C72">
      <w:pPr>
        <w:widowControl w:val="0"/>
        <w:tabs>
          <w:tab w:val="left" w:pos="660"/>
          <w:tab w:val="right" w:pos="9350"/>
        </w:tabs>
        <w:jc w:val="center"/>
        <w:rPr>
          <w:rFonts w:hint="default" w:ascii="Times New Roman" w:hAnsi="Times New Roman" w:cs="Times New Roman"/>
          <w:sz w:val="36"/>
          <w:szCs w:val="36"/>
        </w:rPr>
      </w:pPr>
    </w:p>
    <w:p w14:paraId="563E0456">
      <w:pPr>
        <w:jc w:val="center"/>
        <w:rPr>
          <w:rFonts w:asciiTheme="majorBidi" w:hAnsiTheme="majorBidi" w:cstheme="majorBidi"/>
          <w:sz w:val="36"/>
          <w:szCs w:val="36"/>
        </w:rPr>
      </w:pPr>
      <w:r>
        <w:rPr>
          <w:rFonts w:asciiTheme="majorBidi" w:hAnsiTheme="majorBidi" w:cstheme="majorBidi"/>
          <w:sz w:val="36"/>
          <w:szCs w:val="36"/>
        </w:rPr>
        <w:t xml:space="preserve">In partial fulfilment of the requirements for the degree of </w:t>
      </w:r>
    </w:p>
    <w:p w14:paraId="24394E3B">
      <w:pPr>
        <w:jc w:val="center"/>
        <w:rPr>
          <w:rFonts w:asciiTheme="majorBidi" w:hAnsiTheme="majorBidi" w:cstheme="majorBidi"/>
          <w:sz w:val="36"/>
          <w:szCs w:val="36"/>
        </w:rPr>
      </w:pPr>
      <w:r>
        <w:rPr>
          <w:rFonts w:asciiTheme="majorBidi" w:hAnsiTheme="majorBidi" w:cstheme="majorBidi"/>
          <w:sz w:val="36"/>
          <w:szCs w:val="36"/>
        </w:rPr>
        <w:t xml:space="preserve">Bachelor of Science in Computer Science </w:t>
      </w:r>
    </w:p>
    <w:p w14:paraId="457AF1FE">
      <w:pPr>
        <w:jc w:val="center"/>
        <w:rPr>
          <w:rFonts w:hint="default" w:asciiTheme="majorBidi" w:hAnsiTheme="majorBidi" w:cstheme="majorBidi"/>
          <w:sz w:val="36"/>
          <w:szCs w:val="36"/>
          <w:lang w:val="en-US"/>
        </w:rPr>
      </w:pPr>
      <w:r>
        <w:rPr>
          <w:rFonts w:asciiTheme="majorBidi" w:hAnsiTheme="majorBidi" w:cstheme="majorBidi"/>
          <w:sz w:val="36"/>
          <w:szCs w:val="36"/>
        </w:rPr>
        <w:t>202</w:t>
      </w:r>
      <w:r>
        <w:rPr>
          <w:rFonts w:hint="default" w:asciiTheme="majorBidi" w:hAnsiTheme="majorBidi" w:cstheme="majorBidi"/>
          <w:sz w:val="36"/>
          <w:szCs w:val="36"/>
          <w:lang w:val="en-US"/>
        </w:rPr>
        <w:t>2</w:t>
      </w:r>
    </w:p>
    <w:p w14:paraId="18A27ED5">
      <w:pPr>
        <w:jc w:val="center"/>
        <w:rPr>
          <w:rFonts w:asciiTheme="majorBidi" w:hAnsiTheme="majorBidi" w:cstheme="majorBidi"/>
          <w:sz w:val="40"/>
          <w:szCs w:val="40"/>
        </w:rPr>
      </w:pPr>
    </w:p>
    <w:p w14:paraId="2CE877E3">
      <w:pPr>
        <w:rPr>
          <w:rFonts w:asciiTheme="majorBidi" w:hAnsiTheme="majorBidi" w:cstheme="majorBidi"/>
        </w:rPr>
      </w:pPr>
    </w:p>
    <w:p w14:paraId="6D4C1661">
      <w:pPr>
        <w:pStyle w:val="4"/>
        <w:rPr>
          <w:rFonts w:asciiTheme="majorBidi" w:hAnsiTheme="majorBidi" w:cstheme="majorBidi"/>
        </w:rPr>
      </w:pPr>
      <w:bookmarkStart w:id="6" w:name="_1fob9te" w:colFirst="0" w:colLast="0"/>
      <w:bookmarkEnd w:id="6"/>
      <w:r>
        <w:rPr>
          <w:rFonts w:asciiTheme="majorBidi" w:hAnsiTheme="majorBidi" w:cstheme="majorBidi"/>
        </w:rPr>
        <w:t>Certificate of Approval</w:t>
      </w:r>
    </w:p>
    <w:p w14:paraId="1B037C0E">
      <w:pPr>
        <w:spacing w:after="240" w:line="480" w:lineRule="auto"/>
        <w:jc w:val="both"/>
        <w:rPr>
          <w:rFonts w:asciiTheme="majorBidi" w:hAnsiTheme="majorBidi" w:cstheme="majorBidi"/>
          <w:iCs/>
        </w:rPr>
      </w:pPr>
      <w:r>
        <w:rPr>
          <w:rFonts w:asciiTheme="majorBidi" w:hAnsiTheme="majorBidi" w:cstheme="majorBidi"/>
          <w:iCs/>
        </w:rPr>
        <w:t>It is certified that the work presented in this report, entitled &lt;project title&gt; was conducted by &lt;member 1 name&gt;, &lt;member 2 name&gt; and &lt;member 3 name&gt; under the supervision of &lt;supervisor name&gt;.</w:t>
      </w:r>
    </w:p>
    <w:p w14:paraId="6FBADF74">
      <w:pPr>
        <w:spacing w:after="240" w:line="480" w:lineRule="auto"/>
        <w:jc w:val="both"/>
        <w:rPr>
          <w:rFonts w:asciiTheme="majorBidi" w:hAnsiTheme="majorBidi" w:cstheme="majorBidi"/>
          <w:iCs/>
        </w:rPr>
      </w:pPr>
      <w:r>
        <w:rPr>
          <w:rFonts w:asciiTheme="majorBidi" w:hAnsiTheme="majorBidi" w:cstheme="majorBidi"/>
          <w:iCs/>
        </w:rPr>
        <w:t>No part of this report has been submitted anywhere else for any other degree.</w:t>
      </w:r>
    </w:p>
    <w:p w14:paraId="6F1B5215">
      <w:pPr>
        <w:spacing w:after="240" w:line="480" w:lineRule="auto"/>
        <w:jc w:val="both"/>
        <w:rPr>
          <w:rFonts w:asciiTheme="majorBidi" w:hAnsiTheme="majorBidi" w:cstheme="majorBidi"/>
          <w:iCs/>
        </w:rPr>
      </w:pPr>
      <w:r>
        <w:rPr>
          <w:rFonts w:asciiTheme="majorBidi" w:hAnsiTheme="majorBidi" w:cstheme="majorBidi"/>
          <w:iCs/>
        </w:rPr>
        <w:t>This report is submitted to the Department of Computer Science in partial fulfilment of the requirements for the degree of Bachelor of Science in Computer Science</w:t>
      </w:r>
    </w:p>
    <w:p w14:paraId="0628F408">
      <w:pPr>
        <w:spacing w:after="240" w:line="480" w:lineRule="auto"/>
        <w:jc w:val="center"/>
        <w:rPr>
          <w:rFonts w:asciiTheme="majorBidi" w:hAnsiTheme="majorBidi" w:cstheme="majorBidi"/>
          <w:iCs/>
        </w:rPr>
      </w:pPr>
      <w:r>
        <w:rPr>
          <w:rFonts w:asciiTheme="majorBidi" w:hAnsiTheme="majorBidi" w:cstheme="majorBidi"/>
          <w:iCs/>
        </w:rPr>
        <w:t>at</w:t>
      </w:r>
    </w:p>
    <w:p w14:paraId="6C2688E2">
      <w:pPr>
        <w:spacing w:after="240" w:line="480" w:lineRule="auto"/>
        <w:jc w:val="center"/>
        <w:rPr>
          <w:rFonts w:asciiTheme="majorBidi" w:hAnsiTheme="majorBidi" w:cstheme="majorBidi"/>
          <w:iCs/>
        </w:rPr>
      </w:pPr>
      <w:r>
        <w:rPr>
          <w:rFonts w:asciiTheme="majorBidi" w:hAnsiTheme="majorBidi" w:cstheme="majorBidi"/>
          <w:iCs/>
        </w:rPr>
        <w:t>DHA Suffa University (DSU)</w:t>
      </w:r>
    </w:p>
    <w:p w14:paraId="1D5E25DD">
      <w:pPr>
        <w:spacing w:line="276" w:lineRule="auto"/>
        <w:ind w:left="720"/>
        <w:rPr>
          <w:rFonts w:asciiTheme="majorBidi" w:hAnsiTheme="majorBidi" w:cstheme="majorBidi"/>
          <w:i/>
        </w:rPr>
      </w:pPr>
    </w:p>
    <w:p w14:paraId="3FDF4828">
      <w:pPr>
        <w:spacing w:line="276" w:lineRule="auto"/>
        <w:ind w:left="720"/>
        <w:rPr>
          <w:rFonts w:asciiTheme="majorBidi" w:hAnsiTheme="majorBidi" w:cstheme="majorBidi"/>
          <w:i/>
        </w:rPr>
      </w:pPr>
    </w:p>
    <w:p w14:paraId="73DFFB33">
      <w:pPr>
        <w:spacing w:line="276" w:lineRule="auto"/>
        <w:rPr>
          <w:rFonts w:asciiTheme="majorBidi" w:hAnsiTheme="majorBidi" w:cstheme="majorBidi"/>
        </w:rPr>
      </w:pPr>
      <w:r>
        <w:rPr>
          <w:rFonts w:asciiTheme="majorBidi" w:hAnsiTheme="majorBidi" w:cstheme="majorBidi"/>
          <w:sz w:val="22"/>
          <w:szCs w:val="22"/>
        </w:rPr>
        <w:t>Team Lead Name: __________________________ Signature: ______________________</w:t>
      </w:r>
    </w:p>
    <w:p w14:paraId="72B4B71B">
      <w:pPr>
        <w:spacing w:line="276" w:lineRule="auto"/>
        <w:ind w:left="1440"/>
        <w:rPr>
          <w:rFonts w:asciiTheme="majorBidi" w:hAnsiTheme="majorBidi" w:cstheme="majorBidi"/>
        </w:rPr>
      </w:pPr>
    </w:p>
    <w:p w14:paraId="19E17016">
      <w:pPr>
        <w:spacing w:line="276" w:lineRule="auto"/>
        <w:rPr>
          <w:rFonts w:asciiTheme="majorBidi" w:hAnsiTheme="majorBidi" w:cstheme="majorBidi"/>
        </w:rPr>
      </w:pPr>
      <w:r>
        <w:rPr>
          <w:rFonts w:asciiTheme="majorBidi" w:hAnsiTheme="majorBidi" w:cstheme="majorBidi"/>
          <w:sz w:val="22"/>
          <w:szCs w:val="22"/>
        </w:rPr>
        <w:t>Member 1 Name: ___________________________ Signature: ______________________</w:t>
      </w:r>
    </w:p>
    <w:p w14:paraId="7895B768">
      <w:pPr>
        <w:spacing w:line="276" w:lineRule="auto"/>
        <w:ind w:left="1440"/>
        <w:rPr>
          <w:rFonts w:asciiTheme="majorBidi" w:hAnsiTheme="majorBidi" w:cstheme="majorBidi"/>
        </w:rPr>
      </w:pPr>
    </w:p>
    <w:p w14:paraId="22AA128F">
      <w:pPr>
        <w:spacing w:line="480" w:lineRule="auto"/>
        <w:rPr>
          <w:rFonts w:asciiTheme="majorBidi" w:hAnsiTheme="majorBidi" w:cstheme="majorBidi"/>
          <w:sz w:val="22"/>
          <w:szCs w:val="22"/>
        </w:rPr>
      </w:pPr>
      <w:r>
        <w:rPr>
          <w:rFonts w:asciiTheme="majorBidi" w:hAnsiTheme="majorBidi" w:cstheme="majorBidi"/>
          <w:sz w:val="22"/>
          <w:szCs w:val="22"/>
        </w:rPr>
        <w:t>Member 2 Name: ___________________________ Signature: ______________________</w:t>
      </w:r>
    </w:p>
    <w:p w14:paraId="54D6E10D">
      <w:pPr>
        <w:spacing w:line="480" w:lineRule="auto"/>
        <w:rPr>
          <w:rFonts w:asciiTheme="majorBidi" w:hAnsiTheme="majorBidi" w:cstheme="majorBidi"/>
        </w:rPr>
      </w:pPr>
      <w:r>
        <w:rPr>
          <w:rFonts w:asciiTheme="majorBidi" w:hAnsiTheme="majorBidi" w:cstheme="majorBidi"/>
          <w:sz w:val="22"/>
          <w:szCs w:val="22"/>
        </w:rPr>
        <w:t xml:space="preserve">Member </w:t>
      </w:r>
      <w:r>
        <w:rPr>
          <w:rFonts w:hint="default" w:asciiTheme="majorBidi" w:hAnsiTheme="majorBidi" w:cstheme="majorBidi"/>
          <w:sz w:val="22"/>
          <w:szCs w:val="22"/>
          <w:lang w:val="en-US"/>
        </w:rPr>
        <w:t>3</w:t>
      </w:r>
      <w:r>
        <w:rPr>
          <w:rFonts w:asciiTheme="majorBidi" w:hAnsiTheme="majorBidi" w:cstheme="majorBidi"/>
          <w:sz w:val="22"/>
          <w:szCs w:val="22"/>
        </w:rPr>
        <w:t xml:space="preserve"> Name: ___________________________ Signature: ______________________</w:t>
      </w:r>
    </w:p>
    <w:p w14:paraId="2138C123">
      <w:pPr>
        <w:spacing w:line="480" w:lineRule="auto"/>
        <w:rPr>
          <w:rFonts w:asciiTheme="majorBidi" w:hAnsiTheme="majorBidi" w:cstheme="majorBidi"/>
        </w:rPr>
      </w:pPr>
      <w:r>
        <w:rPr>
          <w:rFonts w:asciiTheme="majorBidi" w:hAnsiTheme="majorBidi" w:cstheme="majorBidi"/>
          <w:sz w:val="22"/>
          <w:szCs w:val="22"/>
        </w:rPr>
        <w:t xml:space="preserve">Member </w:t>
      </w:r>
      <w:r>
        <w:rPr>
          <w:rFonts w:hint="default" w:asciiTheme="majorBidi" w:hAnsiTheme="majorBidi" w:cstheme="majorBidi"/>
          <w:sz w:val="22"/>
          <w:szCs w:val="22"/>
          <w:lang w:val="en-US"/>
        </w:rPr>
        <w:t>4</w:t>
      </w:r>
      <w:r>
        <w:rPr>
          <w:rFonts w:asciiTheme="majorBidi" w:hAnsiTheme="majorBidi" w:cstheme="majorBidi"/>
          <w:sz w:val="22"/>
          <w:szCs w:val="22"/>
        </w:rPr>
        <w:t xml:space="preserve"> Name: ___________________________ Signature: ______________________</w:t>
      </w:r>
    </w:p>
    <w:p w14:paraId="062F4148">
      <w:pPr>
        <w:spacing w:line="480" w:lineRule="auto"/>
        <w:rPr>
          <w:rFonts w:asciiTheme="majorBidi" w:hAnsiTheme="majorBidi" w:cstheme="majorBidi"/>
          <w:sz w:val="22"/>
          <w:szCs w:val="22"/>
        </w:rPr>
      </w:pPr>
    </w:p>
    <w:p w14:paraId="7196C280">
      <w:pPr>
        <w:spacing w:line="276" w:lineRule="auto"/>
        <w:ind w:left="720"/>
        <w:rPr>
          <w:rFonts w:asciiTheme="majorBidi" w:hAnsiTheme="majorBidi" w:cstheme="majorBidi"/>
        </w:rPr>
      </w:pPr>
    </w:p>
    <w:p w14:paraId="3FB09E70">
      <w:pPr>
        <w:spacing w:line="276" w:lineRule="auto"/>
        <w:ind w:left="1080"/>
        <w:rPr>
          <w:rFonts w:asciiTheme="majorBidi" w:hAnsiTheme="majorBidi" w:cstheme="majorBidi"/>
          <w:sz w:val="22"/>
          <w:szCs w:val="22"/>
        </w:rPr>
      </w:pPr>
    </w:p>
    <w:p w14:paraId="75BB04ED">
      <w:pPr>
        <w:spacing w:line="276" w:lineRule="auto"/>
        <w:rPr>
          <w:rFonts w:asciiTheme="majorBidi" w:hAnsiTheme="majorBidi" w:cstheme="majorBidi"/>
        </w:rPr>
      </w:pPr>
      <w:r>
        <w:rPr>
          <w:rFonts w:asciiTheme="majorBidi" w:hAnsiTheme="majorBidi" w:cstheme="majorBidi"/>
          <w:sz w:val="22"/>
          <w:szCs w:val="22"/>
        </w:rPr>
        <w:t>Supervisor Name: ___________________________ Signature: ______________________</w:t>
      </w:r>
    </w:p>
    <w:p w14:paraId="22B8FAED">
      <w:pPr>
        <w:spacing w:line="276" w:lineRule="auto"/>
        <w:ind w:left="720"/>
        <w:rPr>
          <w:rFonts w:asciiTheme="majorBidi" w:hAnsiTheme="majorBidi" w:cstheme="majorBidi"/>
        </w:rPr>
      </w:pPr>
    </w:p>
    <w:p w14:paraId="2D7F0F45">
      <w:pPr>
        <w:spacing w:after="240" w:line="276" w:lineRule="auto"/>
        <w:ind w:left="720"/>
        <w:rPr>
          <w:rFonts w:asciiTheme="majorBidi" w:hAnsiTheme="majorBidi" w:cstheme="majorBidi"/>
        </w:rPr>
      </w:pPr>
      <w:r>
        <w:rPr>
          <w:rFonts w:asciiTheme="majorBidi" w:hAnsiTheme="majorBidi" w:cstheme="majorBidi"/>
        </w:rPr>
        <w:br w:type="page"/>
      </w:r>
    </w:p>
    <w:p w14:paraId="7E79943E">
      <w:pPr>
        <w:pStyle w:val="4"/>
        <w:rPr>
          <w:rFonts w:asciiTheme="majorBidi" w:hAnsiTheme="majorBidi" w:cstheme="majorBidi"/>
        </w:rPr>
      </w:pPr>
      <w:bookmarkStart w:id="7" w:name="_3znysh7" w:colFirst="0" w:colLast="0"/>
      <w:bookmarkEnd w:id="7"/>
      <w:r>
        <w:rPr>
          <w:rFonts w:asciiTheme="majorBidi" w:hAnsiTheme="majorBidi" w:cstheme="majorBidi"/>
        </w:rPr>
        <w:t>Authors’ Declaration</w:t>
      </w:r>
    </w:p>
    <w:p w14:paraId="193907FC">
      <w:pPr>
        <w:jc w:val="center"/>
        <w:rPr>
          <w:rFonts w:asciiTheme="majorBidi" w:hAnsiTheme="majorBidi" w:cstheme="majorBidi"/>
        </w:rPr>
      </w:pPr>
    </w:p>
    <w:p w14:paraId="3BF412F5">
      <w:pPr>
        <w:spacing w:line="480" w:lineRule="auto"/>
        <w:jc w:val="both"/>
        <w:rPr>
          <w:rFonts w:asciiTheme="majorBidi" w:hAnsiTheme="majorBidi" w:cstheme="majorBidi"/>
        </w:rPr>
      </w:pPr>
      <w:r>
        <w:rPr>
          <w:rFonts w:asciiTheme="majorBidi" w:hAnsiTheme="majorBidi" w:cstheme="majorBidi"/>
        </w:rPr>
        <w:t xml:space="preserve">We declare that this project report was carried out in accordance with the rules and regulations of the DHA Suffa University (DSU). The work is original except where indicated by special references in the text and no part of the report has been submitted for any other degree. The report has not been presented to any other University for examination. </w:t>
      </w:r>
    </w:p>
    <w:p w14:paraId="1D8814A0">
      <w:pPr>
        <w:jc w:val="both"/>
        <w:rPr>
          <w:rFonts w:asciiTheme="majorBidi" w:hAnsiTheme="majorBidi" w:cstheme="majorBidi"/>
        </w:rPr>
      </w:pPr>
    </w:p>
    <w:p w14:paraId="088C0CE1">
      <w:pPr>
        <w:jc w:val="both"/>
        <w:rPr>
          <w:rFonts w:asciiTheme="majorBidi" w:hAnsiTheme="majorBidi" w:cstheme="majorBidi"/>
        </w:rPr>
      </w:pPr>
    </w:p>
    <w:p w14:paraId="7FD6C38A">
      <w:pPr>
        <w:jc w:val="both"/>
        <w:rPr>
          <w:rFonts w:asciiTheme="majorBidi" w:hAnsiTheme="majorBidi" w:cstheme="majorBidi"/>
        </w:rPr>
      </w:pPr>
    </w:p>
    <w:p w14:paraId="6D1880FD">
      <w:pPr>
        <w:jc w:val="both"/>
        <w:rPr>
          <w:rFonts w:asciiTheme="majorBidi" w:hAnsiTheme="majorBidi" w:cstheme="majorBidi"/>
        </w:rPr>
      </w:pPr>
      <w:r>
        <w:rPr>
          <w:rFonts w:asciiTheme="majorBidi" w:hAnsiTheme="majorBidi" w:cstheme="majorBidi"/>
          <w:sz w:val="28"/>
          <w:szCs w:val="28"/>
        </w:rPr>
        <w:t xml:space="preserve">Dated: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p>
    <w:p w14:paraId="60194D7D">
      <w:pPr>
        <w:jc w:val="both"/>
        <w:rPr>
          <w:rFonts w:asciiTheme="majorBidi" w:hAnsiTheme="majorBidi" w:cstheme="majorBidi"/>
        </w:rPr>
      </w:pPr>
    </w:p>
    <w:p w14:paraId="45BE9DAF">
      <w:pPr>
        <w:jc w:val="both"/>
        <w:rPr>
          <w:rFonts w:asciiTheme="majorBidi" w:hAnsiTheme="majorBidi" w:cstheme="majorBidi"/>
        </w:rPr>
      </w:pPr>
      <w:r>
        <w:rPr>
          <w:rFonts w:asciiTheme="majorBidi" w:hAnsiTheme="majorBidi" w:cstheme="majorBidi"/>
          <w:sz w:val="28"/>
          <w:szCs w:val="28"/>
        </w:rPr>
        <w:t>Authors Signatures:</w:t>
      </w:r>
      <w:r>
        <w:rPr>
          <w:rFonts w:asciiTheme="majorBidi" w:hAnsiTheme="majorBidi" w:cstheme="majorBidi"/>
          <w:sz w:val="28"/>
          <w:szCs w:val="28"/>
        </w:rPr>
        <w:tab/>
      </w:r>
    </w:p>
    <w:p w14:paraId="3CB42448">
      <w:pPr>
        <w:jc w:val="both"/>
        <w:rPr>
          <w:rFonts w:asciiTheme="majorBidi" w:hAnsiTheme="majorBidi" w:cstheme="majorBidi"/>
        </w:rPr>
      </w:pPr>
    </w:p>
    <w:p w14:paraId="65E0B299">
      <w:pPr>
        <w:jc w:val="both"/>
        <w:rPr>
          <w:rFonts w:asciiTheme="majorBidi" w:hAnsiTheme="majorBidi" w:cstheme="majorBidi"/>
        </w:rPr>
      </w:pPr>
    </w:p>
    <w:p w14:paraId="78308C9E">
      <w:pPr>
        <w:jc w:val="both"/>
        <w:rPr>
          <w:rFonts w:asciiTheme="majorBidi" w:hAnsiTheme="majorBidi" w:cstheme="majorBidi"/>
        </w:rPr>
      </w:pPr>
      <w:r>
        <w:rPr>
          <w:rFonts w:asciiTheme="majorBidi" w:hAnsiTheme="majorBidi" w:cstheme="majorBidi"/>
          <w:sz w:val="28"/>
          <w:szCs w:val="28"/>
        </w:rPr>
        <w:t xml:space="preserve">_______________________   </w:t>
      </w:r>
    </w:p>
    <w:p w14:paraId="798F7EF5">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&lt;Team Lead name&gt;</w:t>
      </w:r>
    </w:p>
    <w:p w14:paraId="11067D0F">
      <w:pPr>
        <w:jc w:val="both"/>
        <w:rPr>
          <w:rFonts w:asciiTheme="majorBidi" w:hAnsiTheme="majorBidi" w:cstheme="majorBidi"/>
        </w:rPr>
      </w:pPr>
    </w:p>
    <w:p w14:paraId="40F86C42">
      <w:pPr>
        <w:jc w:val="both"/>
        <w:rPr>
          <w:rFonts w:asciiTheme="majorBidi" w:hAnsiTheme="majorBidi" w:cstheme="majorBidi"/>
        </w:rPr>
      </w:pPr>
    </w:p>
    <w:p w14:paraId="155E0894">
      <w:pPr>
        <w:jc w:val="both"/>
        <w:rPr>
          <w:rFonts w:asciiTheme="majorBidi" w:hAnsiTheme="majorBidi" w:cstheme="majorBidi"/>
        </w:rPr>
      </w:pPr>
      <w:r>
        <w:rPr>
          <w:rFonts w:asciiTheme="majorBidi" w:hAnsiTheme="majorBidi" w:cstheme="majorBidi"/>
          <w:sz w:val="28"/>
          <w:szCs w:val="28"/>
        </w:rPr>
        <w:t xml:space="preserve">_______________________   </w:t>
      </w:r>
    </w:p>
    <w:p w14:paraId="537BDF1F">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&lt;Member 2 name&gt;</w:t>
      </w:r>
    </w:p>
    <w:p w14:paraId="522B7B6E">
      <w:pPr>
        <w:jc w:val="both"/>
        <w:rPr>
          <w:rFonts w:asciiTheme="majorBidi" w:hAnsiTheme="majorBidi" w:cstheme="majorBidi"/>
        </w:rPr>
      </w:pPr>
    </w:p>
    <w:p w14:paraId="692B1CA0">
      <w:pPr>
        <w:jc w:val="both"/>
        <w:rPr>
          <w:rFonts w:asciiTheme="majorBidi" w:hAnsiTheme="majorBidi" w:cstheme="majorBidi"/>
        </w:rPr>
      </w:pPr>
    </w:p>
    <w:p w14:paraId="35F61505">
      <w:pPr>
        <w:jc w:val="both"/>
        <w:rPr>
          <w:rFonts w:asciiTheme="majorBidi" w:hAnsiTheme="majorBidi" w:cstheme="majorBidi"/>
        </w:rPr>
      </w:pPr>
      <w:r>
        <w:rPr>
          <w:rFonts w:asciiTheme="majorBidi" w:hAnsiTheme="majorBidi" w:cstheme="majorBidi"/>
          <w:sz w:val="28"/>
          <w:szCs w:val="28"/>
        </w:rPr>
        <w:t xml:space="preserve">_______________________   </w:t>
      </w:r>
    </w:p>
    <w:p w14:paraId="3C913410">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&lt;Member 3 name&gt;</w:t>
      </w:r>
    </w:p>
    <w:p w14:paraId="05D15071">
      <w:pPr>
        <w:rPr>
          <w:rFonts w:asciiTheme="majorBidi" w:hAnsiTheme="majorBidi" w:cstheme="majorBidi"/>
        </w:rPr>
      </w:pPr>
    </w:p>
    <w:p w14:paraId="3D624844">
      <w:pPr>
        <w:jc w:val="both"/>
        <w:rPr>
          <w:rFonts w:asciiTheme="majorBidi" w:hAnsiTheme="majorBidi" w:cstheme="majorBidi"/>
        </w:rPr>
      </w:pPr>
      <w:r>
        <w:rPr>
          <w:rFonts w:asciiTheme="majorBidi" w:hAnsiTheme="majorBidi" w:cstheme="majorBidi"/>
          <w:sz w:val="28"/>
          <w:szCs w:val="28"/>
        </w:rPr>
        <w:t xml:space="preserve">_______________________   </w:t>
      </w:r>
    </w:p>
    <w:p w14:paraId="41B4B26B">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 xml:space="preserve">&lt;Member </w:t>
      </w:r>
      <w:r>
        <w:rPr>
          <w:rFonts w:hint="default" w:asciiTheme="majorBidi" w:hAnsiTheme="majorBidi" w:cstheme="majorBidi"/>
          <w:sz w:val="28"/>
          <w:szCs w:val="28"/>
          <w:lang w:val="en-US"/>
        </w:rPr>
        <w:t>4</w:t>
      </w:r>
      <w:r>
        <w:rPr>
          <w:rFonts w:asciiTheme="majorBidi" w:hAnsiTheme="majorBidi" w:cstheme="majorBidi"/>
          <w:sz w:val="28"/>
          <w:szCs w:val="28"/>
        </w:rPr>
        <w:t xml:space="preserve"> name&gt;</w:t>
      </w:r>
    </w:p>
    <w:p w14:paraId="0FE0A9BB">
      <w:pPr>
        <w:rPr>
          <w:rFonts w:asciiTheme="majorBidi" w:hAnsiTheme="majorBidi" w:cstheme="majorBidi"/>
        </w:rPr>
      </w:pPr>
    </w:p>
    <w:p w14:paraId="306B59D5">
      <w:pPr>
        <w:jc w:val="both"/>
        <w:rPr>
          <w:rFonts w:asciiTheme="majorBidi" w:hAnsiTheme="majorBidi" w:cstheme="majorBidi"/>
        </w:rPr>
      </w:pPr>
      <w:r>
        <w:rPr>
          <w:rFonts w:asciiTheme="majorBidi" w:hAnsiTheme="majorBidi" w:cstheme="majorBidi"/>
          <w:sz w:val="28"/>
          <w:szCs w:val="28"/>
        </w:rPr>
        <w:t xml:space="preserve">_______________________   </w:t>
      </w:r>
    </w:p>
    <w:p w14:paraId="05626ED6">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 xml:space="preserve">&lt;Member </w:t>
      </w:r>
      <w:r>
        <w:rPr>
          <w:rFonts w:hint="default" w:asciiTheme="majorBidi" w:hAnsiTheme="majorBidi" w:cstheme="majorBidi"/>
          <w:sz w:val="28"/>
          <w:szCs w:val="28"/>
          <w:lang w:val="en-US"/>
        </w:rPr>
        <w:t>5</w:t>
      </w:r>
      <w:r>
        <w:rPr>
          <w:rFonts w:asciiTheme="majorBidi" w:hAnsiTheme="majorBidi" w:cstheme="majorBidi"/>
          <w:sz w:val="28"/>
          <w:szCs w:val="28"/>
        </w:rPr>
        <w:t xml:space="preserve"> name&gt;</w:t>
      </w:r>
    </w:p>
    <w:p w14:paraId="29871C16">
      <w:pPr>
        <w:rPr>
          <w:rFonts w:asciiTheme="majorBidi" w:hAnsiTheme="majorBidi" w:cstheme="majorBidi"/>
        </w:rPr>
      </w:pPr>
      <w:r>
        <w:rPr>
          <w:rFonts w:asciiTheme="majorBidi" w:hAnsiTheme="majorBidi" w:cstheme="majorBidi"/>
        </w:rPr>
        <w:br w:type="page"/>
      </w:r>
    </w:p>
    <w:p w14:paraId="3F4D3C67">
      <w:pPr>
        <w:jc w:val="both"/>
        <w:rPr>
          <w:rFonts w:asciiTheme="majorBidi" w:hAnsiTheme="majorBidi" w:cstheme="majorBidi"/>
        </w:rPr>
      </w:pPr>
    </w:p>
    <w:p w14:paraId="11130F0B">
      <w:pPr>
        <w:jc w:val="center"/>
        <w:rPr>
          <w:rFonts w:asciiTheme="majorBidi" w:hAnsiTheme="majorBidi" w:cstheme="majorBidi"/>
        </w:rPr>
      </w:pPr>
      <w:r>
        <w:rPr>
          <w:rFonts w:asciiTheme="majorBidi" w:hAnsiTheme="majorBidi" w:cstheme="majorBidi"/>
          <w:b/>
          <w:sz w:val="40"/>
          <w:szCs w:val="40"/>
        </w:rPr>
        <w:t>Plagiarism Undertaking</w:t>
      </w:r>
    </w:p>
    <w:p w14:paraId="2334C162">
      <w:pPr>
        <w:jc w:val="center"/>
        <w:rPr>
          <w:rFonts w:asciiTheme="majorBidi" w:hAnsiTheme="majorBidi" w:cstheme="majorBidi"/>
        </w:rPr>
      </w:pPr>
    </w:p>
    <w:p w14:paraId="39EBA2C5">
      <w:pPr>
        <w:spacing w:line="480" w:lineRule="auto"/>
        <w:jc w:val="both"/>
        <w:rPr>
          <w:rFonts w:asciiTheme="majorBidi" w:hAnsiTheme="majorBidi" w:cstheme="majorBidi"/>
        </w:rPr>
      </w:pPr>
      <w:r>
        <w:rPr>
          <w:rFonts w:asciiTheme="majorBidi" w:hAnsiTheme="majorBidi" w:cstheme="majorBidi"/>
        </w:rPr>
        <w:t>We, &lt;member 1&gt;, &lt;member 2&gt;, and &lt;member 3&gt;, solemnly declare that the work presented in the Final Year Project Report titled &lt;Project title&gt; has been carried out solely by ourselves with no significant help from any other person except few of those which are duly acknowledged. I confirm that no portion of our report has been plagiarized and any material used in the report from other sources is properly referenced.</w:t>
      </w:r>
    </w:p>
    <w:p w14:paraId="1FD03510">
      <w:pPr>
        <w:jc w:val="both"/>
        <w:rPr>
          <w:rFonts w:asciiTheme="majorBidi" w:hAnsiTheme="majorBidi" w:cstheme="majorBidi"/>
        </w:rPr>
      </w:pPr>
    </w:p>
    <w:p w14:paraId="119063F5">
      <w:pPr>
        <w:jc w:val="both"/>
        <w:rPr>
          <w:rFonts w:asciiTheme="majorBidi" w:hAnsiTheme="majorBidi" w:cstheme="majorBidi"/>
        </w:rPr>
      </w:pPr>
    </w:p>
    <w:p w14:paraId="6B5769DF">
      <w:pPr>
        <w:jc w:val="both"/>
        <w:rPr>
          <w:rFonts w:asciiTheme="majorBidi" w:hAnsiTheme="majorBidi" w:cstheme="majorBidi"/>
        </w:rPr>
      </w:pPr>
    </w:p>
    <w:p w14:paraId="13856EE0">
      <w:pPr>
        <w:jc w:val="both"/>
        <w:rPr>
          <w:rFonts w:asciiTheme="majorBidi" w:hAnsiTheme="majorBidi" w:cstheme="majorBidi"/>
        </w:rPr>
      </w:pPr>
      <w:r>
        <w:rPr>
          <w:rFonts w:asciiTheme="majorBidi" w:hAnsiTheme="majorBidi" w:cstheme="majorBidi"/>
          <w:sz w:val="28"/>
          <w:szCs w:val="28"/>
        </w:rPr>
        <w:t xml:space="preserve">Dated: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p>
    <w:p w14:paraId="00FB395B">
      <w:pPr>
        <w:jc w:val="both"/>
        <w:rPr>
          <w:rFonts w:asciiTheme="majorBidi" w:hAnsiTheme="majorBidi" w:cstheme="majorBidi"/>
        </w:rPr>
      </w:pPr>
    </w:p>
    <w:p w14:paraId="40D41174">
      <w:pPr>
        <w:jc w:val="both"/>
        <w:rPr>
          <w:rFonts w:asciiTheme="majorBidi" w:hAnsiTheme="majorBidi" w:cstheme="majorBidi"/>
        </w:rPr>
      </w:pPr>
      <w:r>
        <w:rPr>
          <w:rFonts w:asciiTheme="majorBidi" w:hAnsiTheme="majorBidi" w:cstheme="majorBidi"/>
          <w:sz w:val="28"/>
          <w:szCs w:val="28"/>
        </w:rPr>
        <w:t>Authors Signatures:</w:t>
      </w:r>
      <w:r>
        <w:rPr>
          <w:rFonts w:asciiTheme="majorBidi" w:hAnsiTheme="majorBidi" w:cstheme="majorBidi"/>
          <w:sz w:val="28"/>
          <w:szCs w:val="28"/>
        </w:rPr>
        <w:tab/>
      </w:r>
    </w:p>
    <w:p w14:paraId="22AE6E3A">
      <w:pPr>
        <w:jc w:val="both"/>
        <w:rPr>
          <w:rFonts w:asciiTheme="majorBidi" w:hAnsiTheme="majorBidi" w:cstheme="majorBidi"/>
        </w:rPr>
      </w:pPr>
    </w:p>
    <w:p w14:paraId="18C77945">
      <w:pPr>
        <w:jc w:val="both"/>
        <w:rPr>
          <w:rFonts w:asciiTheme="majorBidi" w:hAnsiTheme="majorBidi" w:cstheme="majorBidi"/>
        </w:rPr>
      </w:pPr>
    </w:p>
    <w:p w14:paraId="37840982">
      <w:pPr>
        <w:jc w:val="both"/>
        <w:rPr>
          <w:rFonts w:asciiTheme="majorBidi" w:hAnsiTheme="majorBidi" w:cstheme="majorBidi"/>
        </w:rPr>
      </w:pPr>
      <w:r>
        <w:rPr>
          <w:rFonts w:asciiTheme="majorBidi" w:hAnsiTheme="majorBidi" w:cstheme="majorBidi"/>
          <w:sz w:val="28"/>
          <w:szCs w:val="28"/>
        </w:rPr>
        <w:t xml:space="preserve">_______________________   </w:t>
      </w:r>
    </w:p>
    <w:p w14:paraId="5F6D97F7">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&lt;Team Lead name&gt;</w:t>
      </w:r>
    </w:p>
    <w:p w14:paraId="0A6BD379">
      <w:pPr>
        <w:jc w:val="both"/>
        <w:rPr>
          <w:rFonts w:asciiTheme="majorBidi" w:hAnsiTheme="majorBidi" w:cstheme="majorBidi"/>
        </w:rPr>
      </w:pPr>
    </w:p>
    <w:p w14:paraId="659C7C48">
      <w:pPr>
        <w:jc w:val="both"/>
        <w:rPr>
          <w:rFonts w:asciiTheme="majorBidi" w:hAnsiTheme="majorBidi" w:cstheme="majorBidi"/>
        </w:rPr>
      </w:pPr>
    </w:p>
    <w:p w14:paraId="3F58C041">
      <w:pPr>
        <w:jc w:val="both"/>
        <w:rPr>
          <w:rFonts w:asciiTheme="majorBidi" w:hAnsiTheme="majorBidi" w:cstheme="majorBidi"/>
        </w:rPr>
      </w:pPr>
      <w:r>
        <w:rPr>
          <w:rFonts w:asciiTheme="majorBidi" w:hAnsiTheme="majorBidi" w:cstheme="majorBidi"/>
          <w:sz w:val="28"/>
          <w:szCs w:val="28"/>
        </w:rPr>
        <w:t xml:space="preserve">_______________________   </w:t>
      </w:r>
    </w:p>
    <w:p w14:paraId="4AD45F3F">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&lt;Member 2 name&gt;</w:t>
      </w:r>
    </w:p>
    <w:p w14:paraId="5056C15D">
      <w:pPr>
        <w:jc w:val="both"/>
        <w:rPr>
          <w:rFonts w:asciiTheme="majorBidi" w:hAnsiTheme="majorBidi" w:cstheme="majorBidi"/>
        </w:rPr>
      </w:pPr>
    </w:p>
    <w:p w14:paraId="2B44DF95">
      <w:pPr>
        <w:jc w:val="both"/>
        <w:rPr>
          <w:rFonts w:asciiTheme="majorBidi" w:hAnsiTheme="majorBidi" w:cstheme="majorBidi"/>
        </w:rPr>
      </w:pPr>
    </w:p>
    <w:p w14:paraId="0C4225F5">
      <w:pPr>
        <w:jc w:val="both"/>
        <w:rPr>
          <w:rFonts w:asciiTheme="majorBidi" w:hAnsiTheme="majorBidi" w:cstheme="majorBidi"/>
        </w:rPr>
      </w:pPr>
      <w:r>
        <w:rPr>
          <w:rFonts w:asciiTheme="majorBidi" w:hAnsiTheme="majorBidi" w:cstheme="majorBidi"/>
          <w:sz w:val="28"/>
          <w:szCs w:val="28"/>
        </w:rPr>
        <w:t xml:space="preserve">_______________________   </w:t>
      </w:r>
    </w:p>
    <w:p w14:paraId="60B6DEC6">
      <w:pPr>
        <w:jc w:val="both"/>
        <w:rPr>
          <w:rFonts w:asciiTheme="majorBidi" w:hAnsiTheme="majorBidi" w:cstheme="majorBidi"/>
        </w:rPr>
      </w:pPr>
      <w:r>
        <w:rPr>
          <w:rFonts w:asciiTheme="majorBidi" w:hAnsiTheme="majorBidi" w:cstheme="majorBidi"/>
          <w:sz w:val="28"/>
          <w:szCs w:val="28"/>
        </w:rPr>
        <w:tab/>
      </w:r>
      <w:r>
        <w:rPr>
          <w:rFonts w:asciiTheme="majorBidi" w:hAnsiTheme="majorBidi" w:cstheme="majorBidi"/>
          <w:sz w:val="28"/>
          <w:szCs w:val="28"/>
        </w:rPr>
        <w:t>&lt;Member 3 name&gt;</w:t>
      </w:r>
    </w:p>
    <w:p w14:paraId="628D49AA">
      <w:pPr>
        <w:rPr>
          <w:rFonts w:asciiTheme="majorBidi" w:hAnsiTheme="majorBidi" w:cstheme="majorBidi"/>
        </w:rPr>
      </w:pPr>
      <w:r>
        <w:rPr>
          <w:rFonts w:asciiTheme="majorBidi" w:hAnsiTheme="majorBidi" w:cstheme="majorBidi"/>
        </w:rPr>
        <w:br w:type="page"/>
      </w:r>
    </w:p>
    <w:p w14:paraId="614FE2A3">
      <w:pPr>
        <w:pStyle w:val="4"/>
        <w:rPr>
          <w:rFonts w:asciiTheme="majorBidi" w:hAnsiTheme="majorBidi" w:cstheme="majorBidi"/>
        </w:rPr>
      </w:pPr>
      <w:bookmarkStart w:id="8" w:name="_2et92p0" w:colFirst="0" w:colLast="0"/>
      <w:bookmarkEnd w:id="8"/>
      <w:r>
        <w:rPr>
          <w:rFonts w:asciiTheme="majorBidi" w:hAnsiTheme="majorBidi" w:cstheme="majorBidi"/>
        </w:rPr>
        <w:t>Acknowledgments</w:t>
      </w:r>
    </w:p>
    <w:p w14:paraId="2BFB5227">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rPr>
      </w:pPr>
      <w:r>
        <w:rPr>
          <w:rFonts w:hint="default" w:ascii="Times New Roman" w:hAnsi="Times New Roman" w:cs="Times New Roman"/>
        </w:rPr>
        <w:t>First and foremost, we would like to express our sincere gratitude to Almighty Allah for granting us the strength, patience, and determination to complete this project successfully.</w:t>
      </w:r>
    </w:p>
    <w:p w14:paraId="7F13E2D0">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rPr>
      </w:pPr>
      <w:r>
        <w:rPr>
          <w:rFonts w:hint="default" w:ascii="Times New Roman" w:hAnsi="Times New Roman" w:cs="Times New Roman"/>
        </w:rPr>
        <w:t xml:space="preserve">We would like to extend our deepest appreciation to our respected supervisor, </w:t>
      </w:r>
      <w:r>
        <w:rPr>
          <w:rFonts w:hint="default" w:ascii="Times New Roman" w:hAnsi="Times New Roman" w:cs="Times New Roman"/>
          <w:lang w:val="en-US"/>
        </w:rPr>
        <w:t xml:space="preserve">Engr. Dr. </w:t>
      </w:r>
      <w:r>
        <w:rPr>
          <w:rFonts w:hint="default" w:ascii="Times New Roman" w:hAnsi="Times New Roman" w:cs="Times New Roman"/>
        </w:rPr>
        <w:t>Muhammad Ay</w:t>
      </w:r>
      <w:r>
        <w:rPr>
          <w:rFonts w:hint="default" w:ascii="Times New Roman" w:hAnsi="Times New Roman" w:cs="Times New Roman"/>
          <w:lang w:val="en-US"/>
        </w:rPr>
        <w:t>o</w:t>
      </w:r>
      <w:r>
        <w:rPr>
          <w:rFonts w:hint="default" w:ascii="Times New Roman" w:hAnsi="Times New Roman" w:cs="Times New Roman"/>
        </w:rPr>
        <w:t>ub Kamal</w:t>
      </w:r>
      <w:r>
        <w:rPr>
          <w:rFonts w:hint="default" w:ascii="Times New Roman" w:hAnsi="Times New Roman" w:cs="Times New Roman"/>
        </w:rPr>
        <w:t>, whose valuable guidance, constructive feedback, and continuous support played a vital role throughout the development of this Final Year Project. His encouragement and technical insights helped us overcome numerous challenges and significantly improved the quality of our work.</w:t>
      </w:r>
    </w:p>
    <w:p w14:paraId="1E85E873">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rPr>
      </w:pPr>
      <w:r>
        <w:rPr>
          <w:rFonts w:hint="default" w:ascii="Times New Roman" w:hAnsi="Times New Roman" w:cs="Times New Roman"/>
        </w:rPr>
        <w:t>We are also thankful to the faculty members of the Department of Computer Science at DHA Suffa University for providing us with the knowledge and academic environment that enabled us to undertake this project.</w:t>
      </w:r>
    </w:p>
    <w:p w14:paraId="51004724">
      <w:pPr>
        <w:pStyle w:val="14"/>
        <w:keepNext w:val="0"/>
        <w:keepLines w:val="0"/>
        <w:widowControl/>
        <w:suppressLineNumbers w:val="0"/>
        <w:spacing w:before="0" w:beforeAutospacing="1" w:after="0" w:afterAutospacing="1" w:line="360" w:lineRule="auto"/>
        <w:ind w:left="0" w:right="0"/>
        <w:rPr>
          <w:rFonts w:hint="default" w:ascii="Times New Roman" w:hAnsi="Times New Roman" w:cs="Times New Roman"/>
        </w:rPr>
      </w:pPr>
      <w:r>
        <w:rPr>
          <w:rFonts w:hint="default" w:ascii="Times New Roman" w:hAnsi="Times New Roman" w:cs="Times New Roman"/>
        </w:rPr>
        <w:t>Special thanks are extended to our families and friends for their patience, motivation, and support throughout our academic journey.</w:t>
      </w:r>
    </w:p>
    <w:p w14:paraId="4E99B1EF">
      <w:pPr>
        <w:pStyle w:val="1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Finally, we would like to thank our team members for their dedication, cooperation, and collective efforts in making this project a success.</w:t>
      </w:r>
    </w:p>
    <w:p w14:paraId="0070FF5B">
      <w:pPr>
        <w:pStyle w:val="4"/>
        <w:rPr>
          <w:rFonts w:asciiTheme="majorBidi" w:hAnsiTheme="majorBidi" w:cstheme="majorBidi"/>
        </w:rPr>
      </w:pPr>
      <w:r>
        <w:rPr>
          <w:rFonts w:asciiTheme="majorBidi" w:hAnsiTheme="majorBidi" w:cstheme="majorBidi"/>
        </w:rPr>
        <w:br w:type="page"/>
      </w:r>
      <w:bookmarkStart w:id="9" w:name="_tyjcwt" w:colFirst="0" w:colLast="0"/>
      <w:bookmarkEnd w:id="9"/>
      <w:r>
        <w:rPr>
          <w:rFonts w:asciiTheme="majorBidi" w:hAnsiTheme="majorBidi" w:cstheme="majorBidi"/>
        </w:rPr>
        <w:t>Document Information</w:t>
      </w:r>
    </w:p>
    <w:p w14:paraId="0A00F9C3">
      <w:pPr>
        <w:rPr>
          <w:rFonts w:asciiTheme="majorBidi" w:hAnsiTheme="majorBidi" w:cstheme="majorBidi"/>
        </w:rPr>
      </w:pPr>
    </w:p>
    <w:p w14:paraId="627A6E0E">
      <w:pPr>
        <w:pStyle w:val="11"/>
        <w:keepNext/>
        <w:ind w:left="27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 xml:space="preserve">Table </w:t>
      </w:r>
      <w:r>
        <w:rPr>
          <w:b w:val="0"/>
          <w:bCs w:val="0"/>
          <w:color w:val="000000" w:themeColor="text1"/>
          <w:sz w:val="22"/>
          <w:szCs w:val="22"/>
          <w14:textFill>
            <w14:solidFill>
              <w14:schemeClr w14:val="tx1"/>
            </w14:solidFill>
          </w14:textFill>
        </w:rPr>
        <w:fldChar w:fldCharType="begin"/>
      </w:r>
      <w:r>
        <w:rPr>
          <w:b w:val="0"/>
          <w:bCs w:val="0"/>
          <w:color w:val="000000" w:themeColor="text1"/>
          <w:sz w:val="22"/>
          <w:szCs w:val="22"/>
          <w14:textFill>
            <w14:solidFill>
              <w14:schemeClr w14:val="tx1"/>
            </w14:solidFill>
          </w14:textFill>
        </w:rPr>
        <w:instrText xml:space="preserve"> SEQ Table \* ARABIC </w:instrText>
      </w:r>
      <w:r>
        <w:rPr>
          <w:b w:val="0"/>
          <w:bCs w:val="0"/>
          <w:color w:val="000000" w:themeColor="text1"/>
          <w:sz w:val="22"/>
          <w:szCs w:val="22"/>
          <w14:textFill>
            <w14:solidFill>
              <w14:schemeClr w14:val="tx1"/>
            </w14:solidFill>
          </w14:textFill>
        </w:rPr>
        <w:fldChar w:fldCharType="separate"/>
      </w:r>
      <w:r>
        <w:rPr>
          <w:b w:val="0"/>
          <w:bCs w:val="0"/>
          <w:color w:val="000000" w:themeColor="text1"/>
          <w:sz w:val="22"/>
          <w:szCs w:val="22"/>
          <w14:textFill>
            <w14:solidFill>
              <w14:schemeClr w14:val="tx1"/>
            </w14:solidFill>
          </w14:textFill>
        </w:rPr>
        <w:t>1</w:t>
      </w:r>
      <w:r>
        <w:rPr>
          <w:b w:val="0"/>
          <w:bCs w:val="0"/>
          <w:color w:val="000000" w:themeColor="text1"/>
          <w:sz w:val="22"/>
          <w:szCs w:val="22"/>
          <w14:textFill>
            <w14:solidFill>
              <w14:schemeClr w14:val="tx1"/>
            </w14:solidFill>
          </w14:textFill>
        </w:rPr>
        <w:fldChar w:fldCharType="end"/>
      </w:r>
      <w:r>
        <w:rPr>
          <w:b w:val="0"/>
          <w:bCs w:val="0"/>
          <w:color w:val="000000" w:themeColor="text1"/>
          <w:sz w:val="22"/>
          <w:szCs w:val="22"/>
          <w14:textFill>
            <w14:solidFill>
              <w14:schemeClr w14:val="tx1"/>
            </w14:solidFill>
          </w14:textFill>
        </w:rPr>
        <w:t>: Document Information</w:t>
      </w:r>
    </w:p>
    <w:tbl>
      <w:tblPr>
        <w:tblStyle w:val="18"/>
        <w:tblW w:w="8460" w:type="dxa"/>
        <w:jc w:val="center"/>
        <w:tblLayout w:type="fixed"/>
        <w:tblCellMar>
          <w:top w:w="0" w:type="dxa"/>
          <w:left w:w="115" w:type="dxa"/>
          <w:bottom w:w="0" w:type="dxa"/>
          <w:right w:w="115" w:type="dxa"/>
        </w:tblCellMar>
      </w:tblPr>
      <w:tblGrid>
        <w:gridCol w:w="2340"/>
        <w:gridCol w:w="6120"/>
      </w:tblGrid>
      <w:tr w14:paraId="303FBAEF">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0DDCE79E">
            <w:pPr>
              <w:spacing w:after="120"/>
              <w:ind w:left="389" w:hanging="389"/>
              <w:jc w:val="both"/>
              <w:rPr>
                <w:rFonts w:asciiTheme="majorBidi" w:hAnsiTheme="majorBidi" w:cstheme="majorBidi"/>
              </w:rPr>
            </w:pPr>
            <w:r>
              <w:rPr>
                <w:rFonts w:asciiTheme="majorBidi" w:hAnsiTheme="majorBidi" w:cstheme="majorBidi"/>
                <w:b/>
                <w:color w:val="FFFFFF"/>
                <w:sz w:val="16"/>
                <w:szCs w:val="16"/>
              </w:rPr>
              <w:t>Category</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6EAE4FFE">
            <w:pPr>
              <w:spacing w:after="120"/>
              <w:ind w:left="389" w:hanging="389"/>
              <w:jc w:val="both"/>
              <w:rPr>
                <w:rFonts w:asciiTheme="majorBidi" w:hAnsiTheme="majorBidi" w:cstheme="majorBidi"/>
              </w:rPr>
            </w:pPr>
            <w:r>
              <w:rPr>
                <w:rFonts w:asciiTheme="majorBidi" w:hAnsiTheme="majorBidi" w:cstheme="majorBidi"/>
                <w:b/>
                <w:color w:val="FFFFFF"/>
                <w:sz w:val="16"/>
                <w:szCs w:val="16"/>
              </w:rPr>
              <w:t>Information</w:t>
            </w:r>
          </w:p>
        </w:tc>
      </w:tr>
      <w:tr w14:paraId="63FC0FC2">
        <w:tblPrEx>
          <w:tblCellMar>
            <w:top w:w="0" w:type="dxa"/>
            <w:left w:w="115" w:type="dxa"/>
            <w:bottom w:w="0" w:type="dxa"/>
            <w:right w:w="115" w:type="dxa"/>
          </w:tblCellMar>
        </w:tblPrEx>
        <w:trPr>
          <w:jc w:val="center"/>
        </w:trPr>
        <w:tc>
          <w:tcPr>
            <w:tcW w:w="2340" w:type="dxa"/>
            <w:tcBorders>
              <w:left w:val="single" w:color="C0C0C0" w:sz="8" w:space="0"/>
              <w:bottom w:val="single" w:color="C0C0C0" w:sz="8" w:space="0"/>
              <w:right w:val="single" w:color="C0C0C0" w:sz="8" w:space="0"/>
            </w:tcBorders>
            <w:shd w:val="clear" w:color="auto" w:fill="FFFFFF"/>
            <w:vAlign w:val="center"/>
          </w:tcPr>
          <w:p w14:paraId="17F33FD0">
            <w:pPr>
              <w:rPr>
                <w:rFonts w:asciiTheme="majorBidi" w:hAnsiTheme="majorBidi" w:cstheme="majorBidi"/>
              </w:rPr>
            </w:pPr>
            <w:r>
              <w:rPr>
                <w:rFonts w:asciiTheme="majorBidi" w:hAnsiTheme="majorBidi" w:cstheme="majorBidi"/>
              </w:rPr>
              <w:t>Customer</w:t>
            </w:r>
          </w:p>
        </w:tc>
        <w:tc>
          <w:tcPr>
            <w:tcW w:w="6120" w:type="dxa"/>
            <w:tcBorders>
              <w:left w:val="single" w:color="C0C0C0" w:sz="8" w:space="0"/>
              <w:bottom w:val="single" w:color="C0C0C0" w:sz="8" w:space="0"/>
              <w:right w:val="single" w:color="C0C0C0" w:sz="8" w:space="0"/>
            </w:tcBorders>
            <w:shd w:val="clear" w:color="auto" w:fill="FFFFFF"/>
            <w:vAlign w:val="center"/>
          </w:tcPr>
          <w:p w14:paraId="69E3D1FF">
            <w:pPr>
              <w:rPr>
                <w:rFonts w:asciiTheme="majorBidi" w:hAnsiTheme="majorBidi" w:cstheme="majorBidi"/>
              </w:rPr>
            </w:pPr>
            <w:r>
              <w:rPr>
                <w:rFonts w:asciiTheme="majorBidi" w:hAnsiTheme="majorBidi" w:cstheme="majorBidi"/>
              </w:rPr>
              <w:t>DHA Suffa University (DSU)</w:t>
            </w:r>
          </w:p>
        </w:tc>
      </w:tr>
      <w:tr w14:paraId="706AF075">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57F5636F">
            <w:pPr>
              <w:rPr>
                <w:rFonts w:asciiTheme="majorBidi" w:hAnsiTheme="majorBidi" w:cstheme="majorBidi"/>
              </w:rPr>
            </w:pPr>
            <w:r>
              <w:rPr>
                <w:rFonts w:asciiTheme="majorBidi" w:hAnsiTheme="majorBidi" w:cstheme="majorBidi"/>
              </w:rPr>
              <w:t>Project Title</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7BF490FB">
            <w:pPr>
              <w:rPr>
                <w:rFonts w:asciiTheme="majorBidi" w:hAnsiTheme="majorBidi" w:cstheme="majorBidi"/>
              </w:rPr>
            </w:pPr>
            <w:r>
              <w:rPr>
                <w:rFonts w:hint="default" w:ascii="Times New Roman" w:hAnsi="Times New Roman" w:cs="Times New Roman"/>
              </w:rPr>
              <w:t>AI-POWERED AIRCRAFT-HEALTH &amp; EFFICIENCYANALYTIC SYSTEM</w:t>
            </w:r>
          </w:p>
        </w:tc>
      </w:tr>
      <w:tr w14:paraId="658DEEB7">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51979B55">
            <w:pPr>
              <w:rPr>
                <w:rFonts w:asciiTheme="majorBidi" w:hAnsiTheme="majorBidi" w:cstheme="majorBidi"/>
              </w:rPr>
            </w:pPr>
            <w:r>
              <w:rPr>
                <w:rFonts w:asciiTheme="majorBidi" w:hAnsiTheme="majorBidi" w:cstheme="majorBidi"/>
              </w:rPr>
              <w:t>Document</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402EFC32">
            <w:pPr>
              <w:rPr>
                <w:rFonts w:asciiTheme="majorBidi" w:hAnsiTheme="majorBidi" w:cstheme="majorBidi"/>
              </w:rPr>
            </w:pPr>
            <w:r>
              <w:rPr>
                <w:rFonts w:asciiTheme="majorBidi" w:hAnsiTheme="majorBidi" w:cstheme="majorBidi"/>
              </w:rPr>
              <w:t>Final Year Project Report</w:t>
            </w:r>
          </w:p>
        </w:tc>
      </w:tr>
      <w:tr w14:paraId="7C87449D">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110BD98B">
            <w:pPr>
              <w:rPr>
                <w:rFonts w:asciiTheme="majorBidi" w:hAnsiTheme="majorBidi" w:cstheme="majorBidi"/>
              </w:rPr>
            </w:pPr>
            <w:r>
              <w:rPr>
                <w:rFonts w:asciiTheme="majorBidi" w:hAnsiTheme="majorBidi" w:cstheme="majorBidi"/>
              </w:rPr>
              <w:t>Document Version</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0EA57507">
            <w:pPr>
              <w:rPr>
                <w:rFonts w:asciiTheme="majorBidi" w:hAnsiTheme="majorBidi" w:cstheme="majorBidi"/>
              </w:rPr>
            </w:pPr>
            <w:r>
              <w:rPr>
                <w:rFonts w:asciiTheme="majorBidi" w:hAnsiTheme="majorBidi" w:cstheme="majorBidi"/>
              </w:rPr>
              <w:t>1.0</w:t>
            </w:r>
          </w:p>
        </w:tc>
      </w:tr>
      <w:tr w14:paraId="6111323F">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6C602847">
            <w:pPr>
              <w:rPr>
                <w:rFonts w:asciiTheme="majorBidi" w:hAnsiTheme="majorBidi" w:cstheme="majorBidi"/>
              </w:rPr>
            </w:pPr>
            <w:r>
              <w:rPr>
                <w:rFonts w:asciiTheme="majorBidi" w:hAnsiTheme="majorBidi" w:cstheme="majorBidi"/>
              </w:rPr>
              <w:t>Identifier</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3FF625B4">
            <w:pPr>
              <w:rPr>
                <w:rFonts w:asciiTheme="majorBidi" w:hAnsiTheme="majorBidi" w:cstheme="majorBidi"/>
              </w:rPr>
            </w:pPr>
            <w:r>
              <w:rPr>
                <w:rFonts w:asciiTheme="majorBidi" w:hAnsiTheme="majorBidi" w:cstheme="majorBidi"/>
              </w:rPr>
              <w:t>&lt;Project Code&gt;Final Report</w:t>
            </w:r>
          </w:p>
        </w:tc>
      </w:tr>
      <w:tr w14:paraId="21E7782A">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6BC17C24">
            <w:pPr>
              <w:rPr>
                <w:rFonts w:asciiTheme="majorBidi" w:hAnsiTheme="majorBidi" w:cstheme="majorBidi"/>
              </w:rPr>
            </w:pPr>
            <w:r>
              <w:rPr>
                <w:rFonts w:asciiTheme="majorBidi" w:hAnsiTheme="majorBidi" w:cstheme="majorBidi"/>
              </w:rPr>
              <w:t>Status</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78C46870">
            <w:pPr>
              <w:rPr>
                <w:rFonts w:asciiTheme="majorBidi" w:hAnsiTheme="majorBidi" w:cstheme="majorBidi"/>
              </w:rPr>
            </w:pPr>
            <w:r>
              <w:rPr>
                <w:rFonts w:asciiTheme="majorBidi" w:hAnsiTheme="majorBidi" w:cstheme="majorBidi"/>
              </w:rPr>
              <w:t>Final</w:t>
            </w:r>
          </w:p>
        </w:tc>
      </w:tr>
      <w:tr w14:paraId="32B83708">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47F9B741">
            <w:pPr>
              <w:rPr>
                <w:rFonts w:asciiTheme="majorBidi" w:hAnsiTheme="majorBidi" w:cstheme="majorBidi"/>
              </w:rPr>
            </w:pPr>
            <w:r>
              <w:rPr>
                <w:rFonts w:asciiTheme="majorBidi" w:hAnsiTheme="majorBidi" w:cstheme="majorBidi"/>
              </w:rPr>
              <w:t>Author(s)</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5F23AF77">
            <w:pPr>
              <w:tabs>
                <w:tab w:val="left" w:pos="660"/>
                <w:tab w:val="right" w:pos="9350"/>
              </w:tabs>
              <w:spacing w:after="0" w:line="240" w:lineRule="auto"/>
              <w:rPr>
                <w:rFonts w:asciiTheme="majorBidi" w:hAnsiTheme="majorBidi" w:cstheme="majorBidi"/>
              </w:rPr>
            </w:pPr>
            <w:r>
              <w:rPr>
                <w:rFonts w:hint="default" w:ascii="Times New Roman" w:hAnsi="Times New Roman" w:cs="Times New Roman"/>
              </w:rPr>
              <w:t>Muhammad Rayyan Ayub, Kamal Akhtar, Ruhab A. Rahim, Areeba Khan, Muhammad Maiz</w:t>
            </w:r>
          </w:p>
        </w:tc>
      </w:tr>
      <w:tr w14:paraId="3743FE73">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60240545">
            <w:pPr>
              <w:rPr>
                <w:rFonts w:asciiTheme="majorBidi" w:hAnsiTheme="majorBidi" w:cstheme="majorBidi"/>
              </w:rPr>
            </w:pPr>
            <w:r>
              <w:rPr>
                <w:rFonts w:asciiTheme="majorBidi" w:hAnsiTheme="majorBidi" w:cstheme="majorBidi"/>
              </w:rPr>
              <w:t>Approver(s)</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60EB2053">
            <w:pPr>
              <w:rPr>
                <w:rFonts w:asciiTheme="majorBidi" w:hAnsiTheme="majorBidi" w:cstheme="majorBidi"/>
              </w:rPr>
            </w:pPr>
            <w:r>
              <w:rPr>
                <w:rFonts w:hint="default" w:ascii="Times New Roman" w:hAnsi="Times New Roman" w:cs="Times New Roman"/>
                <w:lang w:val="en-US"/>
              </w:rPr>
              <w:t xml:space="preserve">Engr. Dr. </w:t>
            </w:r>
            <w:r>
              <w:rPr>
                <w:rFonts w:hint="default" w:ascii="Times New Roman" w:hAnsi="Times New Roman" w:cs="Times New Roman"/>
              </w:rPr>
              <w:t>Muhammad Ay</w:t>
            </w:r>
            <w:r>
              <w:rPr>
                <w:rFonts w:hint="default" w:ascii="Times New Roman" w:hAnsi="Times New Roman" w:cs="Times New Roman"/>
                <w:lang w:val="en-US"/>
              </w:rPr>
              <w:t>o</w:t>
            </w:r>
            <w:r>
              <w:rPr>
                <w:rFonts w:hint="default" w:ascii="Times New Roman" w:hAnsi="Times New Roman" w:cs="Times New Roman"/>
              </w:rPr>
              <w:t>ub Kamal</w:t>
            </w:r>
          </w:p>
        </w:tc>
      </w:tr>
      <w:tr w14:paraId="420AC4EB">
        <w:tblPrEx>
          <w:tblCellMar>
            <w:top w:w="0" w:type="dxa"/>
            <w:left w:w="115" w:type="dxa"/>
            <w:bottom w:w="0" w:type="dxa"/>
            <w:right w:w="115" w:type="dxa"/>
          </w:tblCellMar>
        </w:tblPrEx>
        <w:trPr>
          <w:jc w:val="center"/>
        </w:trPr>
        <w:tc>
          <w:tcPr>
            <w:tcW w:w="234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468543A4">
            <w:pPr>
              <w:rPr>
                <w:rFonts w:asciiTheme="majorBidi" w:hAnsiTheme="majorBidi" w:cstheme="majorBidi"/>
              </w:rPr>
            </w:pPr>
            <w:r>
              <w:rPr>
                <w:rFonts w:asciiTheme="majorBidi" w:hAnsiTheme="majorBidi" w:cstheme="majorBidi"/>
              </w:rPr>
              <w:t>Issue Date</w:t>
            </w:r>
          </w:p>
        </w:tc>
        <w:tc>
          <w:tcPr>
            <w:tcW w:w="6120" w:type="dxa"/>
            <w:tcBorders>
              <w:top w:val="single" w:color="C0C0C0" w:sz="8" w:space="0"/>
              <w:left w:val="single" w:color="C0C0C0" w:sz="8" w:space="0"/>
              <w:bottom w:val="single" w:color="C0C0C0" w:sz="8" w:space="0"/>
              <w:right w:val="single" w:color="C0C0C0" w:sz="8" w:space="0"/>
            </w:tcBorders>
            <w:shd w:val="clear" w:color="auto" w:fill="FFFFFF"/>
            <w:vAlign w:val="center"/>
          </w:tcPr>
          <w:p w14:paraId="0180B775">
            <w:pPr>
              <w:rPr>
                <w:rFonts w:hint="default" w:asciiTheme="majorBidi" w:hAnsiTheme="majorBidi" w:cstheme="majorBidi"/>
                <w:lang w:val="en-US"/>
              </w:rPr>
            </w:pPr>
            <w:r>
              <w:rPr>
                <w:rFonts w:hint="default" w:asciiTheme="majorBidi" w:hAnsiTheme="majorBidi" w:cstheme="majorBidi"/>
                <w:lang w:val="en-US"/>
              </w:rPr>
              <w:t>18-June-2026</w:t>
            </w:r>
          </w:p>
        </w:tc>
      </w:tr>
    </w:tbl>
    <w:p w14:paraId="323134CE">
      <w:pPr>
        <w:rPr>
          <w:rFonts w:asciiTheme="majorBidi" w:hAnsiTheme="majorBidi" w:cstheme="majorBidi"/>
        </w:rPr>
      </w:pPr>
    </w:p>
    <w:p w14:paraId="24C38214">
      <w:pPr>
        <w:rPr>
          <w:rFonts w:asciiTheme="majorBidi" w:hAnsiTheme="majorBidi" w:cstheme="majorBidi"/>
        </w:rPr>
      </w:pPr>
    </w:p>
    <w:p w14:paraId="7B61F86D">
      <w:pPr>
        <w:spacing w:after="120"/>
        <w:ind w:left="389" w:hanging="389"/>
        <w:jc w:val="both"/>
        <w:rPr>
          <w:rFonts w:asciiTheme="majorBidi" w:hAnsiTheme="majorBidi" w:cstheme="majorBidi"/>
        </w:rPr>
      </w:pPr>
      <w:r>
        <w:rPr>
          <w:rFonts w:asciiTheme="majorBidi" w:hAnsiTheme="majorBidi" w:cstheme="majorBidi"/>
          <w:b/>
          <w:sz w:val="32"/>
          <w:szCs w:val="32"/>
        </w:rPr>
        <w:t>Definition of Terms, Acronyms, and Abbreviations</w:t>
      </w:r>
    </w:p>
    <w:p w14:paraId="78847284">
      <w:pPr>
        <w:rPr>
          <w:rFonts w:asciiTheme="majorBidi" w:hAnsiTheme="majorBidi" w:cstheme="majorBidi"/>
        </w:rPr>
      </w:pPr>
    </w:p>
    <w:p w14:paraId="0C2A3B26">
      <w:pPr>
        <w:jc w:val="both"/>
        <w:rPr>
          <w:rFonts w:asciiTheme="majorBidi" w:hAnsiTheme="majorBidi" w:cstheme="majorBidi"/>
        </w:rPr>
      </w:pPr>
      <w:r>
        <w:rPr>
          <w:rFonts w:asciiTheme="majorBidi" w:hAnsiTheme="majorBidi" w:cstheme="majorBidi"/>
          <w:i/>
          <w:sz w:val="20"/>
          <w:szCs w:val="20"/>
        </w:rPr>
        <w:t xml:space="preserve">This section should provide the definitions of all terms, acronyms, and abbreviations required to interpret the terms used in the document properly. </w:t>
      </w:r>
    </w:p>
    <w:p w14:paraId="4B2BEAC2">
      <w:pPr>
        <w:jc w:val="both"/>
        <w:rPr>
          <w:rFonts w:asciiTheme="majorBidi" w:hAnsiTheme="majorBidi" w:cstheme="majorBidi"/>
        </w:rPr>
      </w:pPr>
    </w:p>
    <w:p w14:paraId="6ED9F907">
      <w:pPr>
        <w:pStyle w:val="11"/>
        <w:keepNext/>
        <w:ind w:left="270"/>
        <w:rPr>
          <w:b w:val="0"/>
          <w:bCs w:val="0"/>
          <w:color w:val="000000" w:themeColor="text1"/>
          <w:sz w:val="22"/>
          <w:szCs w:val="22"/>
          <w14:textFill>
            <w14:solidFill>
              <w14:schemeClr w14:val="tx1"/>
            </w14:solidFill>
          </w14:textFill>
        </w:rPr>
      </w:pPr>
      <w:r>
        <w:rPr>
          <w:b w:val="0"/>
          <w:bCs w:val="0"/>
          <w:color w:val="000000" w:themeColor="text1"/>
          <w:sz w:val="22"/>
          <w:szCs w:val="22"/>
          <w14:textFill>
            <w14:solidFill>
              <w14:schemeClr w14:val="tx1"/>
            </w14:solidFill>
          </w14:textFill>
        </w:rPr>
        <w:t xml:space="preserve">Table </w:t>
      </w:r>
      <w:r>
        <w:rPr>
          <w:b w:val="0"/>
          <w:bCs w:val="0"/>
          <w:color w:val="000000" w:themeColor="text1"/>
          <w:sz w:val="22"/>
          <w:szCs w:val="22"/>
          <w14:textFill>
            <w14:solidFill>
              <w14:schemeClr w14:val="tx1"/>
            </w14:solidFill>
          </w14:textFill>
        </w:rPr>
        <w:fldChar w:fldCharType="begin"/>
      </w:r>
      <w:r>
        <w:rPr>
          <w:b w:val="0"/>
          <w:bCs w:val="0"/>
          <w:color w:val="000000" w:themeColor="text1"/>
          <w:sz w:val="22"/>
          <w:szCs w:val="22"/>
          <w14:textFill>
            <w14:solidFill>
              <w14:schemeClr w14:val="tx1"/>
            </w14:solidFill>
          </w14:textFill>
        </w:rPr>
        <w:instrText xml:space="preserve"> SEQ Table \* ARABIC </w:instrText>
      </w:r>
      <w:r>
        <w:rPr>
          <w:b w:val="0"/>
          <w:bCs w:val="0"/>
          <w:color w:val="000000" w:themeColor="text1"/>
          <w:sz w:val="22"/>
          <w:szCs w:val="22"/>
          <w14:textFill>
            <w14:solidFill>
              <w14:schemeClr w14:val="tx1"/>
            </w14:solidFill>
          </w14:textFill>
        </w:rPr>
        <w:fldChar w:fldCharType="separate"/>
      </w:r>
      <w:r>
        <w:rPr>
          <w:b w:val="0"/>
          <w:bCs w:val="0"/>
          <w:color w:val="000000" w:themeColor="text1"/>
          <w:sz w:val="22"/>
          <w:szCs w:val="22"/>
          <w14:textFill>
            <w14:solidFill>
              <w14:schemeClr w14:val="tx1"/>
            </w14:solidFill>
          </w14:textFill>
        </w:rPr>
        <w:t>2</w:t>
      </w:r>
      <w:r>
        <w:rPr>
          <w:b w:val="0"/>
          <w:bCs w:val="0"/>
          <w:color w:val="000000" w:themeColor="text1"/>
          <w:sz w:val="22"/>
          <w:szCs w:val="22"/>
          <w14:textFill>
            <w14:solidFill>
              <w14:schemeClr w14:val="tx1"/>
            </w14:solidFill>
          </w14:textFill>
        </w:rPr>
        <w:fldChar w:fldCharType="end"/>
      </w:r>
      <w:r>
        <w:rPr>
          <w:b w:val="0"/>
          <w:bCs w:val="0"/>
          <w:color w:val="000000" w:themeColor="text1"/>
          <w:sz w:val="22"/>
          <w:szCs w:val="22"/>
          <w14:textFill>
            <w14:solidFill>
              <w14:schemeClr w14:val="tx1"/>
            </w14:solidFill>
          </w14:textFill>
        </w:rPr>
        <w:t>: Definition of Terms, Acronyms, and Abbreviations</w:t>
      </w:r>
    </w:p>
    <w:tbl>
      <w:tblPr>
        <w:tblStyle w:val="23"/>
        <w:tblW w:w="955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08"/>
        <w:gridCol w:w="6750"/>
      </w:tblGrid>
      <w:tr w14:paraId="434881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6A172297">
            <w:pPr>
              <w:spacing w:after="0" w:line="24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Term</w:t>
            </w:r>
          </w:p>
        </w:tc>
        <w:tc>
          <w:tcPr>
            <w:tcW w:w="6750" w:type="dxa"/>
          </w:tcPr>
          <w:p w14:paraId="6B2696E8">
            <w:pPr>
              <w:spacing w:after="0" w:line="24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Description</w:t>
            </w:r>
          </w:p>
        </w:tc>
      </w:tr>
      <w:tr w14:paraId="40C9B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72A45DCC">
            <w:pPr>
              <w:spacing w:after="0" w:line="240" w:lineRule="auto"/>
              <w:rPr>
                <w:rFonts w:hint="default" w:ascii="Times New Roman" w:hAnsi="Times New Roman" w:eastAsia="Times New Roman" w:cs="Times New Roman"/>
                <w:b/>
                <w:bCs/>
              </w:rPr>
            </w:pPr>
            <w:r>
              <w:rPr>
                <w:rFonts w:hint="default" w:ascii="Times New Roman" w:hAnsi="Times New Roman" w:eastAsia="SimSun" w:cs="Times New Roman"/>
                <w:b/>
                <w:bCs/>
              </w:rPr>
              <w:t>ML</w:t>
            </w:r>
          </w:p>
        </w:tc>
        <w:tc>
          <w:tcPr>
            <w:tcW w:w="6750" w:type="dxa"/>
          </w:tcPr>
          <w:p w14:paraId="54B43B61">
            <w:pPr>
              <w:spacing w:after="0" w:line="240" w:lineRule="auto"/>
              <w:rPr>
                <w:rFonts w:hint="default" w:ascii="Times New Roman" w:hAnsi="Times New Roman" w:eastAsia="Times New Roman" w:cs="Times New Roman"/>
                <w:b/>
              </w:rPr>
            </w:pPr>
            <w:r>
              <w:rPr>
                <w:rFonts w:hint="default" w:ascii="Times New Roman" w:hAnsi="Times New Roman" w:eastAsia="SimSun" w:cs="Times New Roman"/>
              </w:rPr>
              <w:t>A technique that allows systems to learn patterns from historical data and make predictions.</w:t>
            </w:r>
          </w:p>
        </w:tc>
      </w:tr>
      <w:tr w14:paraId="7CC99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7CA56419">
            <w:pPr>
              <w:spacing w:after="0" w:line="240" w:lineRule="auto"/>
              <w:rPr>
                <w:rFonts w:hint="default" w:ascii="Times New Roman" w:hAnsi="Times New Roman" w:eastAsia="Times New Roman" w:cs="Times New Roman"/>
                <w:b/>
                <w:bCs/>
              </w:rPr>
            </w:pPr>
            <w:r>
              <w:rPr>
                <w:rFonts w:hint="default" w:ascii="Times New Roman" w:hAnsi="Times New Roman" w:eastAsia="SimSun" w:cs="Times New Roman"/>
                <w:b/>
                <w:bCs/>
              </w:rPr>
              <w:t>UI</w:t>
            </w:r>
          </w:p>
        </w:tc>
        <w:tc>
          <w:tcPr>
            <w:tcW w:w="6750" w:type="dxa"/>
          </w:tcPr>
          <w:p w14:paraId="21838A6F">
            <w:pPr>
              <w:spacing w:after="0" w:line="240" w:lineRule="auto"/>
              <w:rPr>
                <w:rFonts w:hint="default" w:ascii="Times New Roman" w:hAnsi="Times New Roman" w:eastAsia="Times New Roman" w:cs="Times New Roman"/>
              </w:rPr>
            </w:pPr>
            <w:r>
              <w:rPr>
                <w:rFonts w:hint="default" w:ascii="Times New Roman" w:hAnsi="Times New Roman" w:eastAsia="SimSun" w:cs="Times New Roman"/>
              </w:rPr>
              <w:t>The visual interface through which users interact with the system.</w:t>
            </w:r>
          </w:p>
        </w:tc>
      </w:tr>
      <w:tr w14:paraId="5B8F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79CAB93C">
            <w:pPr>
              <w:spacing w:after="0" w:line="240" w:lineRule="auto"/>
              <w:rPr>
                <w:rFonts w:hint="default" w:ascii="Times New Roman" w:hAnsi="Times New Roman" w:eastAsia="Times New Roman" w:cs="Times New Roman"/>
                <w:b/>
                <w:bCs/>
              </w:rPr>
            </w:pPr>
            <w:r>
              <w:rPr>
                <w:rFonts w:hint="default" w:ascii="Times New Roman" w:hAnsi="Times New Roman" w:eastAsia="SimSun" w:cs="Times New Roman"/>
                <w:b/>
                <w:bCs/>
              </w:rPr>
              <w:t>API</w:t>
            </w:r>
          </w:p>
        </w:tc>
        <w:tc>
          <w:tcPr>
            <w:tcW w:w="6750" w:type="dxa"/>
          </w:tcPr>
          <w:p w14:paraId="2EB03673">
            <w:pPr>
              <w:spacing w:after="0" w:line="240" w:lineRule="auto"/>
              <w:rPr>
                <w:rFonts w:hint="default" w:ascii="Times New Roman" w:hAnsi="Times New Roman" w:eastAsia="Times New Roman" w:cs="Times New Roman"/>
              </w:rPr>
            </w:pPr>
            <w:r>
              <w:rPr>
                <w:rFonts w:hint="default" w:ascii="Times New Roman" w:hAnsi="Times New Roman" w:eastAsia="SimSun" w:cs="Times New Roman"/>
              </w:rPr>
              <w:t>A mechanism that enables communication between software components.</w:t>
            </w:r>
          </w:p>
        </w:tc>
      </w:tr>
      <w:tr w14:paraId="284A0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22D1CA80">
            <w:pPr>
              <w:spacing w:after="0" w:line="240" w:lineRule="auto"/>
              <w:rPr>
                <w:rFonts w:hint="default" w:ascii="Times New Roman" w:hAnsi="Times New Roman" w:eastAsia="Times New Roman" w:cs="Times New Roman"/>
                <w:b/>
                <w:bCs/>
              </w:rPr>
            </w:pPr>
            <w:r>
              <w:rPr>
                <w:rFonts w:hint="default" w:ascii="Times New Roman" w:hAnsi="Times New Roman" w:eastAsia="SimSun" w:cs="Times New Roman"/>
                <w:b/>
                <w:bCs/>
              </w:rPr>
              <w:t>DB</w:t>
            </w:r>
          </w:p>
        </w:tc>
        <w:tc>
          <w:tcPr>
            <w:tcW w:w="6750" w:type="dxa"/>
          </w:tcPr>
          <w:p w14:paraId="2B3F1826">
            <w:pPr>
              <w:spacing w:after="0" w:line="240" w:lineRule="auto"/>
              <w:rPr>
                <w:rFonts w:hint="default" w:ascii="Times New Roman" w:hAnsi="Times New Roman" w:eastAsia="Times New Roman" w:cs="Times New Roman"/>
              </w:rPr>
            </w:pPr>
            <w:r>
              <w:rPr>
                <w:rFonts w:hint="default" w:ascii="Times New Roman" w:hAnsi="Times New Roman" w:eastAsia="SimSun" w:cs="Times New Roman"/>
              </w:rPr>
              <w:t>A structured storage system for aircraft history and analytical data.</w:t>
            </w:r>
          </w:p>
        </w:tc>
      </w:tr>
      <w:tr w14:paraId="4FA52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0099D711">
            <w:pPr>
              <w:spacing w:after="0" w:line="240" w:lineRule="auto"/>
              <w:rPr>
                <w:rFonts w:hint="default" w:ascii="Times New Roman" w:hAnsi="Times New Roman" w:eastAsia="Times New Roman" w:cs="Times New Roman"/>
                <w:b/>
                <w:bCs/>
              </w:rPr>
            </w:pPr>
            <w:r>
              <w:rPr>
                <w:rFonts w:hint="default" w:ascii="Times New Roman" w:hAnsi="Times New Roman" w:eastAsia="SimSun" w:cs="Times New Roman"/>
                <w:b/>
                <w:bCs/>
              </w:rPr>
              <w:t>CMAPSS</w:t>
            </w:r>
          </w:p>
        </w:tc>
        <w:tc>
          <w:tcPr>
            <w:tcW w:w="6750" w:type="dxa"/>
          </w:tcPr>
          <w:p w14:paraId="0C16D6B7">
            <w:pPr>
              <w:numPr>
                <w:numId w:val="0"/>
              </w:numPr>
              <w:rPr>
                <w:rFonts w:hint="default" w:ascii="Times New Roman" w:hAnsi="Times New Roman" w:eastAsia="Times New Roman" w:cs="Times New Roman"/>
              </w:rPr>
            </w:pPr>
            <w:r>
              <w:t>NASA Commercial Modular Aero-Propulsion System Simulation; a turbofan engine degradation dataset used to train and validate the RUL model.</w:t>
            </w:r>
          </w:p>
        </w:tc>
      </w:tr>
      <w:tr w14:paraId="56F50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0C75F69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ADS-B</w:t>
            </w:r>
          </w:p>
        </w:tc>
        <w:tc>
          <w:tcPr>
            <w:tcW w:w="6750" w:type="dxa"/>
          </w:tcPr>
          <w:p w14:paraId="6C22BD5E">
            <w:pPr>
              <w:spacing w:after="0" w:line="240" w:lineRule="auto"/>
              <w:rPr>
                <w:rFonts w:hint="default" w:ascii="Times New Roman" w:hAnsi="Times New Roman" w:eastAsia="Times New Roman" w:cs="Times New Roman"/>
              </w:rPr>
            </w:pPr>
            <w:r>
              <w:t>Automatic</w:t>
            </w:r>
            <w:r>
              <w:rPr>
                <w:rFonts w:hint="default"/>
                <w:lang w:val="en-US"/>
              </w:rPr>
              <w:t xml:space="preserve"> </w:t>
            </w:r>
            <w:r>
              <w:t>Dependent Surveillance–Broadcast; a surveillance technology in which an aircraft broadcasts its position, altitude, and velocity, received via ground stations and networks such as OpenSky.</w:t>
            </w:r>
          </w:p>
        </w:tc>
      </w:tr>
      <w:tr w14:paraId="38F99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5C1738F1">
            <w:pPr>
              <w:spacing w:after="0" w:line="240" w:lineRule="auto"/>
              <w:rPr>
                <w:rFonts w:hint="default" w:ascii="Times New Roman" w:hAnsi="Times New Roman" w:eastAsia="Times New Roman" w:cs="Times New Roman"/>
                <w:b/>
                <w:bCs/>
              </w:rPr>
            </w:pPr>
            <w:r>
              <w:rPr>
                <w:rFonts w:hint="default" w:ascii="Times New Roman" w:hAnsi="Times New Roman" w:eastAsia="SimSun" w:cs="Times New Roman"/>
                <w:b/>
                <w:bCs/>
              </w:rPr>
              <w:t>RUL</w:t>
            </w:r>
          </w:p>
        </w:tc>
        <w:tc>
          <w:tcPr>
            <w:tcW w:w="6750" w:type="dxa"/>
          </w:tcPr>
          <w:p w14:paraId="2176CCFF">
            <w:pPr>
              <w:spacing w:after="0" w:line="240" w:lineRule="auto"/>
              <w:rPr>
                <w:rFonts w:hint="default" w:ascii="Times New Roman" w:hAnsi="Times New Roman" w:eastAsia="Times New Roman" w:cs="Times New Roman"/>
              </w:rPr>
            </w:pPr>
            <w:r>
              <w:rPr>
                <w:rFonts w:hint="default" w:ascii="Times New Roman" w:hAnsi="Times New Roman" w:eastAsia="SimSun" w:cs="Times New Roman"/>
              </w:rPr>
              <w:t>An estimate of the operational time left before maintenance is required.</w:t>
            </w:r>
          </w:p>
        </w:tc>
      </w:tr>
      <w:tr w14:paraId="59311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5A1A315C">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Anomaly Detection</w:t>
            </w:r>
          </w:p>
        </w:tc>
        <w:tc>
          <w:tcPr>
            <w:tcW w:w="6750" w:type="dxa"/>
          </w:tcPr>
          <w:p w14:paraId="5DB57E90">
            <w:pPr>
              <w:spacing w:after="0" w:line="240" w:lineRule="auto"/>
              <w:rPr>
                <w:rFonts w:hint="default" w:ascii="Times New Roman" w:hAnsi="Times New Roman" w:eastAsia="SimSun" w:cs="Times New Roman"/>
              </w:rPr>
            </w:pPr>
            <w:r>
              <w:rPr>
                <w:rFonts w:hint="default" w:ascii="Times New Roman" w:hAnsi="Times New Roman" w:eastAsia="SimSun" w:cs="Times New Roman"/>
              </w:rPr>
              <w:t>Identification of abnormal patterns that deviate from normal behavior.</w:t>
            </w:r>
          </w:p>
        </w:tc>
      </w:tr>
      <w:tr w14:paraId="4AFD3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2FB0E798">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Predictive Maintenance</w:t>
            </w:r>
          </w:p>
        </w:tc>
        <w:tc>
          <w:tcPr>
            <w:tcW w:w="6750" w:type="dxa"/>
          </w:tcPr>
          <w:p w14:paraId="6706F3E3">
            <w:pPr>
              <w:spacing w:after="0" w:line="240" w:lineRule="auto"/>
              <w:rPr>
                <w:rFonts w:hint="default" w:ascii="Times New Roman" w:hAnsi="Times New Roman" w:eastAsia="SimSun" w:cs="Times New Roman"/>
              </w:rPr>
            </w:pPr>
            <w:r>
              <w:rPr>
                <w:rFonts w:hint="default" w:ascii="Times New Roman" w:hAnsi="Times New Roman" w:eastAsia="SimSun" w:cs="Times New Roman"/>
              </w:rPr>
              <w:t>Maintenance planning based on predicted failures rather than fixed schedules.</w:t>
            </w:r>
          </w:p>
        </w:tc>
      </w:tr>
      <w:tr w14:paraId="51E0A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2808" w:type="dxa"/>
          </w:tcPr>
          <w:p w14:paraId="5C73C4B8">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Health Score</w:t>
            </w:r>
          </w:p>
        </w:tc>
        <w:tc>
          <w:tcPr>
            <w:tcW w:w="6750" w:type="dxa"/>
          </w:tcPr>
          <w:p w14:paraId="1D629877">
            <w:pPr>
              <w:spacing w:after="0" w:line="240" w:lineRule="auto"/>
              <w:rPr>
                <w:rFonts w:hint="default" w:ascii="Times New Roman" w:hAnsi="Times New Roman" w:eastAsia="SimSun" w:cs="Times New Roman"/>
              </w:rPr>
            </w:pPr>
            <w:r>
              <w:rPr>
                <w:rFonts w:hint="default" w:ascii="Times New Roman" w:hAnsi="Times New Roman" w:eastAsia="SimSun" w:cs="Times New Roman"/>
              </w:rPr>
              <w:t>A numerical value representing overall aircraft condition.</w:t>
            </w:r>
          </w:p>
        </w:tc>
      </w:tr>
      <w:tr w14:paraId="46576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15602102">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CO</w:t>
            </w:r>
            <w:r>
              <w:rPr>
                <w:rFonts w:hint="default" w:ascii="Times New Roman" w:hAnsi="Times New Roman" w:eastAsia="SimSun" w:cs="Times New Roman"/>
                <w:b/>
                <w:bCs/>
                <w:vertAlign w:val="subscript"/>
              </w:rPr>
              <w:t>2</w:t>
            </w:r>
          </w:p>
        </w:tc>
        <w:tc>
          <w:tcPr>
            <w:tcW w:w="6750" w:type="dxa"/>
          </w:tcPr>
          <w:p w14:paraId="550D9C93">
            <w:pPr>
              <w:spacing w:after="0" w:line="240" w:lineRule="auto"/>
              <w:rPr>
                <w:rFonts w:hint="default" w:ascii="Times New Roman" w:hAnsi="Times New Roman" w:eastAsia="SimSun" w:cs="Times New Roman"/>
              </w:rPr>
            </w:pPr>
            <w:r>
              <w:rPr>
                <w:rFonts w:hint="default" w:ascii="Times New Roman" w:hAnsi="Times New Roman" w:eastAsia="SimSun" w:cs="Times New Roman"/>
              </w:rPr>
              <w:t>A gas emitted from fuel combustion, used to estimate environmental impact.</w:t>
            </w:r>
          </w:p>
        </w:tc>
      </w:tr>
      <w:tr w14:paraId="032C9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530E9374">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KPI</w:t>
            </w:r>
          </w:p>
        </w:tc>
        <w:tc>
          <w:tcPr>
            <w:tcW w:w="6750" w:type="dxa"/>
          </w:tcPr>
          <w:p w14:paraId="676466AB">
            <w:pPr>
              <w:spacing w:after="0" w:line="240" w:lineRule="auto"/>
              <w:rPr>
                <w:rFonts w:hint="default" w:ascii="Times New Roman" w:hAnsi="Times New Roman" w:eastAsia="SimSun" w:cs="Times New Roman"/>
              </w:rPr>
            </w:pPr>
            <w:r>
              <w:rPr>
                <w:rFonts w:hint="default" w:ascii="Times New Roman" w:hAnsi="Times New Roman" w:eastAsia="SimSun" w:cs="Times New Roman"/>
              </w:rPr>
              <w:t>A measurable value used to evaluate system performance.</w:t>
            </w:r>
          </w:p>
        </w:tc>
      </w:tr>
      <w:tr w14:paraId="539356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0F293309">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OpenSky</w:t>
            </w:r>
          </w:p>
        </w:tc>
        <w:tc>
          <w:tcPr>
            <w:tcW w:w="6750" w:type="dxa"/>
          </w:tcPr>
          <w:p w14:paraId="32266927">
            <w:pPr>
              <w:spacing w:after="0" w:line="240" w:lineRule="auto"/>
              <w:rPr>
                <w:rFonts w:hint="default" w:ascii="Times New Roman" w:hAnsi="Times New Roman" w:eastAsia="SimSun" w:cs="Times New Roman"/>
              </w:rPr>
            </w:pPr>
            <w:r>
              <w:rPr>
                <w:rFonts w:hint="default" w:ascii="Times New Roman" w:hAnsi="Times New Roman" w:eastAsia="SimSun" w:cs="Times New Roman"/>
              </w:rPr>
              <w:t>A public platform providing real-world aircraft flight data.</w:t>
            </w:r>
          </w:p>
        </w:tc>
      </w:tr>
      <w:tr w14:paraId="42DCA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06E274DD">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rPr>
              <w:t>Operational Stress</w:t>
            </w:r>
          </w:p>
        </w:tc>
        <w:tc>
          <w:tcPr>
            <w:tcW w:w="6750" w:type="dxa"/>
          </w:tcPr>
          <w:p w14:paraId="1BC116E2">
            <w:pPr>
              <w:spacing w:after="0" w:line="240" w:lineRule="auto"/>
              <w:rPr>
                <w:rFonts w:hint="default" w:ascii="Times New Roman" w:hAnsi="Times New Roman" w:eastAsia="SimSun" w:cs="Times New Roman"/>
              </w:rPr>
            </w:pPr>
            <w:r>
              <w:rPr>
                <w:rFonts w:hint="default" w:ascii="Times New Roman" w:hAnsi="Times New Roman" w:eastAsia="SimSun" w:cs="Times New Roman"/>
              </w:rPr>
              <w:t>Usage and environmental factors that affect aircraft health.</w:t>
            </w:r>
          </w:p>
        </w:tc>
      </w:tr>
      <w:tr w14:paraId="0CE20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636D1BEA">
            <w:pPr>
              <w:spacing w:after="0" w:line="240" w:lineRule="auto"/>
              <w:rPr>
                <w:rFonts w:hint="default" w:ascii="Times New Roman" w:hAnsi="Times New Roman" w:eastAsia="SimSun" w:cs="Times New Roman"/>
                <w:b/>
                <w:bCs/>
              </w:rPr>
            </w:pPr>
            <w:r>
              <w:rPr>
                <w:rFonts w:hint="default" w:ascii="Times New Roman" w:hAnsi="Times New Roman" w:eastAsia="SimSun" w:cs="Times New Roman"/>
                <w:b/>
                <w:bCs/>
                <w:sz w:val="24"/>
                <w:szCs w:val="24"/>
              </w:rPr>
              <w:t>LSTM</w:t>
            </w:r>
          </w:p>
        </w:tc>
        <w:tc>
          <w:tcPr>
            <w:tcW w:w="6750" w:type="dxa"/>
          </w:tcPr>
          <w:p w14:paraId="364CCB10">
            <w:pPr>
              <w:spacing w:after="0" w:line="240" w:lineRule="auto"/>
              <w:rPr>
                <w:rFonts w:hint="default" w:ascii="Times New Roman" w:hAnsi="Times New Roman" w:eastAsia="SimSun" w:cs="Times New Roman"/>
              </w:rPr>
            </w:pPr>
            <w:r>
              <w:rPr>
                <w:rFonts w:hint="default" w:ascii="Times New Roman" w:hAnsi="Times New Roman" w:eastAsia="SimSun" w:cs="Times New Roman"/>
                <w:sz w:val="24"/>
                <w:szCs w:val="24"/>
              </w:rPr>
              <w:t>A deep learning model used to learn patterns from time-series data and predict an engine's Remaining Useful Life (RUL).</w:t>
            </w:r>
          </w:p>
        </w:tc>
      </w:tr>
      <w:tr w14:paraId="47BD5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34D11810">
            <w:pPr>
              <w:spacing w:after="0"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Isolation Forest</w:t>
            </w:r>
          </w:p>
        </w:tc>
        <w:tc>
          <w:tcPr>
            <w:tcW w:w="6750" w:type="dxa"/>
          </w:tcPr>
          <w:p w14:paraId="35B1000C">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unsupervised machine learning algorithm that detects abnormal flight behavior by identifying data outliers.</w:t>
            </w:r>
          </w:p>
        </w:tc>
      </w:tr>
      <w:tr w14:paraId="3DF74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19783F69">
            <w:pPr>
              <w:spacing w:after="0"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SHAP</w:t>
            </w:r>
          </w:p>
        </w:tc>
        <w:tc>
          <w:tcPr>
            <w:tcW w:w="6750" w:type="dxa"/>
          </w:tcPr>
          <w:p w14:paraId="3E50673E">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An explainable AI technique that shows how individual features influence a model's prediction.</w:t>
            </w:r>
          </w:p>
        </w:tc>
      </w:tr>
      <w:tr w14:paraId="5CE2F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615BDD3C">
            <w:pPr>
              <w:spacing w:after="0"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Digital Twin</w:t>
            </w:r>
          </w:p>
        </w:tc>
        <w:tc>
          <w:tcPr>
            <w:tcW w:w="6750" w:type="dxa"/>
          </w:tcPr>
          <w:p w14:paraId="26355C5D">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virtual representation of a physical aircraft used for monitoring, analysis, and simulation purposes.</w:t>
            </w:r>
          </w:p>
        </w:tc>
      </w:tr>
      <w:tr w14:paraId="5EB9B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6A8CBD76">
            <w:pPr>
              <w:spacing w:after="0"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MAE</w:t>
            </w:r>
          </w:p>
        </w:tc>
        <w:tc>
          <w:tcPr>
            <w:tcW w:w="6750" w:type="dxa"/>
          </w:tcPr>
          <w:p w14:paraId="2A63CD72">
            <w:pPr>
              <w:rPr>
                <w:rFonts w:hint="default" w:ascii="Times New Roman" w:hAnsi="Times New Roman" w:cs="Times New Roman"/>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0A7E6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640" w:type="dxa"/>
                  <w:shd w:val="clear"/>
                  <w:vAlign w:val="center"/>
                </w:tcPr>
                <w:p w14:paraId="7C3082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performance metric that measures the average difference between actual and predicted values.</w:t>
                  </w:r>
                </w:p>
              </w:tc>
            </w:tr>
          </w:tbl>
          <w:p w14:paraId="3BC65CB1">
            <w:pPr>
              <w:spacing w:after="0" w:line="240" w:lineRule="auto"/>
              <w:rPr>
                <w:rFonts w:hint="default" w:ascii="Times New Roman" w:hAnsi="Times New Roman" w:eastAsia="SimSun" w:cs="Times New Roman"/>
                <w:sz w:val="24"/>
                <w:szCs w:val="24"/>
              </w:rPr>
            </w:pPr>
          </w:p>
        </w:tc>
      </w:tr>
      <w:tr w14:paraId="21F0F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78594DBC">
            <w:pPr>
              <w:spacing w:after="0"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ESG</w:t>
            </w:r>
          </w:p>
        </w:tc>
        <w:tc>
          <w:tcPr>
            <w:tcW w:w="6750" w:type="dxa"/>
          </w:tcPr>
          <w:p w14:paraId="295CF0B3">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framework used to evaluate an organization's sustainability and environmental impact.</w:t>
            </w:r>
          </w:p>
        </w:tc>
      </w:tr>
      <w:tr w14:paraId="1AC39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08" w:type="dxa"/>
          </w:tcPr>
          <w:p w14:paraId="61B9DF57">
            <w:pPr>
              <w:spacing w:after="0" w:line="240" w:lineRule="auto"/>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ICAO</w:t>
            </w:r>
          </w:p>
        </w:tc>
        <w:tc>
          <w:tcPr>
            <w:tcW w:w="6750" w:type="dxa"/>
          </w:tcPr>
          <w:p w14:paraId="45F91CD5">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 United Nations aviation agency responsible for setting global standards for civil aviation.</w:t>
            </w:r>
          </w:p>
        </w:tc>
      </w:tr>
    </w:tbl>
    <w:p w14:paraId="1760366D">
      <w:pPr>
        <w:tabs>
          <w:tab w:val="left" w:pos="660"/>
          <w:tab w:val="right" w:pos="9350"/>
        </w:tabs>
        <w:rPr>
          <w:rFonts w:hint="default" w:ascii="Times New Roman" w:hAnsi="Times New Roman" w:cs="Times New Roman"/>
        </w:rPr>
      </w:pPr>
    </w:p>
    <w:p w14:paraId="62C9F0AC">
      <w:pPr>
        <w:rPr>
          <w:rFonts w:asciiTheme="majorBidi" w:hAnsiTheme="majorBidi" w:cstheme="majorBidi"/>
        </w:rPr>
      </w:pPr>
    </w:p>
    <w:p w14:paraId="7822E719">
      <w:pPr>
        <w:rPr>
          <w:rFonts w:asciiTheme="majorBidi" w:hAnsiTheme="majorBidi" w:cstheme="majorBidi"/>
        </w:rPr>
      </w:pPr>
    </w:p>
    <w:p w14:paraId="6E08AA82">
      <w:pPr>
        <w:rPr>
          <w:rFonts w:asciiTheme="majorBidi" w:hAnsiTheme="majorBidi" w:cstheme="majorBidi"/>
        </w:rPr>
      </w:pPr>
      <w:r>
        <w:rPr>
          <w:rFonts w:asciiTheme="majorBidi" w:hAnsiTheme="majorBidi" w:cstheme="majorBidi"/>
        </w:rPr>
        <w:br w:type="page"/>
      </w:r>
    </w:p>
    <w:p w14:paraId="5D8223F4">
      <w:pPr>
        <w:rPr>
          <w:rFonts w:asciiTheme="majorBidi" w:hAnsiTheme="majorBidi" w:cstheme="majorBidi"/>
        </w:rPr>
      </w:pPr>
    </w:p>
    <w:p w14:paraId="64AA22AD">
      <w:pPr>
        <w:pStyle w:val="4"/>
        <w:rPr>
          <w:rFonts w:asciiTheme="majorBidi" w:hAnsiTheme="majorBidi" w:cstheme="majorBidi"/>
        </w:rPr>
      </w:pPr>
      <w:bookmarkStart w:id="10" w:name="_3dy6vkm" w:colFirst="0" w:colLast="0"/>
      <w:bookmarkEnd w:id="10"/>
      <w:r>
        <w:rPr>
          <w:rFonts w:asciiTheme="majorBidi" w:hAnsiTheme="majorBidi" w:cstheme="majorBidi"/>
        </w:rPr>
        <w:t>Abstract</w:t>
      </w:r>
    </w:p>
    <w:p w14:paraId="4080C968">
      <w:pPr>
        <w:pStyle w:val="14"/>
        <w:keepNext w:val="0"/>
        <w:keepLines w:val="0"/>
        <w:widowControl/>
        <w:suppressLineNumbers w:val="0"/>
        <w:spacing w:before="0" w:beforeAutospacing="1" w:after="0" w:afterAutospacing="1" w:line="360" w:lineRule="auto"/>
        <w:ind w:left="0" w:right="0"/>
      </w:pPr>
      <w:r>
        <w:t>The aviation industry is increasingly moving towards data-driven maintenance and operational decision-making to improve aircraft reliability, safety, and environmental sustainability. Traditional maintenance practices are generally based on fixed schedules and periodic inspections, which often fail to consider the actual condition and utilization patterns of aircraft components. As a result, airlines may perform unnecessary maintenance activities or fail to detect degradation at an early stage.</w:t>
      </w:r>
    </w:p>
    <w:p w14:paraId="7516FD66">
      <w:pPr>
        <w:pStyle w:val="14"/>
        <w:keepNext w:val="0"/>
        <w:keepLines w:val="0"/>
        <w:widowControl/>
        <w:suppressLineNumbers w:val="0"/>
        <w:spacing w:before="0" w:beforeAutospacing="1" w:after="0" w:afterAutospacing="1" w:line="360" w:lineRule="auto"/>
        <w:ind w:left="0" w:right="0"/>
      </w:pPr>
      <w:r>
        <w:t>This project presents an AI-Powered Aircraft Health &amp; Efficiency System, a digital-twin platform designed to monitor the health and operational efficiency of Pakistan's commercial aircraft fleet. The system continuously collects and processes live flight telemetry data obtained from AviationStack and OpenSky Network and combines this information with machine learning models to provide predictive insights.</w:t>
      </w:r>
    </w:p>
    <w:p w14:paraId="2D1B9E0B">
      <w:pPr>
        <w:pStyle w:val="14"/>
        <w:keepNext w:val="0"/>
        <w:keepLines w:val="0"/>
        <w:widowControl/>
        <w:suppressLineNumbers w:val="0"/>
        <w:spacing w:before="0" w:beforeAutospacing="1" w:after="0" w:afterAutospacing="1" w:line="360" w:lineRule="auto"/>
        <w:ind w:left="0" w:right="0"/>
      </w:pPr>
      <w:r>
        <w:t>The proposed system integrates two artificial intelligence models. The first model is a Long Short-Term Memory (LSTM) network trained on the NASA CMAPSS dataset to predict the Remaining Useful Life (RUL) of aircraft engines and support predictive maintenance strategies. The second model uses an Isolation Forest algorithm to identify abnormal flight behaviour by analyzing aircraft altitude, velocity, vertical rate, and flight trajectory.</w:t>
      </w:r>
    </w:p>
    <w:p w14:paraId="60F55143">
      <w:pPr>
        <w:pStyle w:val="14"/>
        <w:keepNext w:val="0"/>
        <w:keepLines w:val="0"/>
        <w:widowControl/>
        <w:suppressLineNumbers w:val="0"/>
        <w:spacing w:line="360" w:lineRule="auto"/>
      </w:pPr>
      <w:r>
        <w:t>The system further provides fuel consumption estimation, carbon emission analysis, maintenance scheduling support, fleet health monitoring, anomaly alerts, and interactive visualization through a web-based dashboard. By combining predictive maintenance, anomaly detection, and environmental analytics into a single platform, the proposed system demonstrates how artificial intelligence can be applied to improve aircraft maintenance decision-making and operational efficiency within Pakistan's commercial aviation sector.</w:t>
      </w:r>
    </w:p>
    <w:p w14:paraId="6E013B49">
      <w:pPr>
        <w:jc w:val="both"/>
        <w:rPr>
          <w:rFonts w:asciiTheme="majorBidi" w:hAnsiTheme="majorBidi" w:cstheme="majorBidi"/>
        </w:rPr>
      </w:pPr>
    </w:p>
    <w:p w14:paraId="404C43B3">
      <w:pPr>
        <w:jc w:val="both"/>
        <w:rPr>
          <w:rFonts w:asciiTheme="majorBidi" w:hAnsiTheme="majorBidi" w:cstheme="majorBidi"/>
        </w:rPr>
      </w:pPr>
    </w:p>
    <w:p w14:paraId="48CDFE52">
      <w:pPr>
        <w:jc w:val="both"/>
        <w:rPr>
          <w:rFonts w:asciiTheme="majorBidi" w:hAnsiTheme="majorBidi" w:cstheme="majorBidi"/>
        </w:rPr>
      </w:pPr>
    </w:p>
    <w:p w14:paraId="21A276E4">
      <w:pPr>
        <w:jc w:val="both"/>
        <w:rPr>
          <w:rFonts w:asciiTheme="majorBidi" w:hAnsiTheme="majorBidi" w:cstheme="majorBidi"/>
        </w:rPr>
      </w:pPr>
    </w:p>
    <w:p w14:paraId="70B7E044">
      <w:pPr>
        <w:jc w:val="both"/>
        <w:rPr>
          <w:rFonts w:asciiTheme="majorBidi" w:hAnsiTheme="majorBidi" w:cstheme="majorBidi"/>
        </w:rPr>
      </w:pPr>
    </w:p>
    <w:p w14:paraId="59238FEE">
      <w:pPr>
        <w:rPr>
          <w:rFonts w:asciiTheme="majorBidi" w:hAnsiTheme="majorBidi" w:cstheme="majorBidi"/>
        </w:rPr>
      </w:pPr>
      <w:r>
        <w:rPr>
          <w:rFonts w:asciiTheme="majorBidi" w:hAnsiTheme="majorBidi" w:cstheme="majorBidi"/>
        </w:rPr>
        <w:br w:type="page"/>
      </w:r>
    </w:p>
    <w:p w14:paraId="445587C9">
      <w:pPr>
        <w:rPr>
          <w:rFonts w:asciiTheme="majorBidi" w:hAnsiTheme="majorBidi" w:cstheme="majorBidi"/>
        </w:rPr>
      </w:pPr>
    </w:p>
    <w:p w14:paraId="2046FA32">
      <w:pPr>
        <w:jc w:val="center"/>
        <w:rPr>
          <w:rFonts w:asciiTheme="majorBidi" w:hAnsiTheme="majorBidi" w:cstheme="majorBidi"/>
        </w:rPr>
      </w:pPr>
      <w:bookmarkStart w:id="11" w:name="_1t3h5sf" w:colFirst="0" w:colLast="0"/>
      <w:bookmarkEnd w:id="11"/>
      <w:r>
        <w:rPr>
          <w:rFonts w:asciiTheme="majorBidi" w:hAnsiTheme="majorBidi" w:cstheme="majorBidi"/>
          <w:b/>
          <w:sz w:val="40"/>
          <w:szCs w:val="40"/>
        </w:rPr>
        <w:t>Table of Contents</w:t>
      </w:r>
    </w:p>
    <w:p w14:paraId="5DF91146">
      <w:pPr>
        <w:rPr>
          <w:rFonts w:asciiTheme="majorBidi" w:hAnsiTheme="majorBidi" w:cstheme="majorBidi"/>
        </w:rPr>
      </w:pPr>
    </w:p>
    <w:sdt>
      <w:sdtPr>
        <w:rPr>
          <w:rFonts w:asciiTheme="majorBidi" w:hAnsiTheme="majorBidi" w:cstheme="majorBidi"/>
        </w:rPr>
        <w:id w:val="1468863447"/>
        <w:docPartObj>
          <w:docPartGallery w:val="Table of Contents"/>
          <w:docPartUnique/>
        </w:docPartObj>
      </w:sdtPr>
      <w:sdtEndPr>
        <w:rPr>
          <w:rFonts w:asciiTheme="majorBidi" w:hAnsiTheme="majorBidi" w:cstheme="majorBidi"/>
        </w:rPr>
      </w:sdtEndPr>
      <w:sdtContent>
        <w:p w14:paraId="3718A4B7">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480"/>
            <w:rPr>
              <w:rFonts w:eastAsia="Calibri" w:asciiTheme="majorBidi" w:hAnsiTheme="majorBidi" w:cstheme="majorBidi"/>
              <w:color w:val="000000"/>
              <w:sz w:val="22"/>
              <w:szCs w:val="22"/>
            </w:rPr>
          </w:pPr>
          <w:r>
            <w:rPr>
              <w:rFonts w:asciiTheme="majorBidi" w:hAnsiTheme="majorBidi" w:cstheme="majorBidi"/>
            </w:rPr>
            <w:fldChar w:fldCharType="begin"/>
          </w:r>
          <w:r>
            <w:rPr>
              <w:rFonts w:asciiTheme="majorBidi" w:hAnsiTheme="majorBidi" w:cstheme="majorBidi"/>
            </w:rPr>
            <w:instrText xml:space="preserve"> TOC \h \u \z </w:instrText>
          </w:r>
          <w:r>
            <w:rPr>
              <w:rFonts w:asciiTheme="majorBidi" w:hAnsiTheme="majorBidi" w:cstheme="majorBidi"/>
            </w:rPr>
            <w:fldChar w:fldCharType="separate"/>
          </w:r>
          <w:r>
            <w:fldChar w:fldCharType="begin"/>
          </w:r>
          <w:r>
            <w:instrText xml:space="preserve"> HYPERLINK \l "_1fob9te" \h </w:instrText>
          </w:r>
          <w:r>
            <w:fldChar w:fldCharType="separate"/>
          </w:r>
          <w:r>
            <w:rPr>
              <w:rFonts w:asciiTheme="majorBidi" w:hAnsiTheme="majorBidi" w:cstheme="majorBidi"/>
              <w:color w:val="000000"/>
            </w:rPr>
            <w:t>Certificate of Approval</w:t>
          </w:r>
          <w:r>
            <w:rPr>
              <w:rFonts w:asciiTheme="majorBidi" w:hAnsiTheme="majorBidi" w:cstheme="majorBidi"/>
              <w:color w:val="000000"/>
            </w:rPr>
            <w:tab/>
          </w:r>
          <w:r>
            <w:rPr>
              <w:rFonts w:asciiTheme="majorBidi" w:hAnsiTheme="majorBidi" w:cstheme="majorBidi"/>
              <w:color w:val="000000"/>
            </w:rPr>
            <w:t>2</w:t>
          </w:r>
          <w:r>
            <w:rPr>
              <w:rFonts w:asciiTheme="majorBidi" w:hAnsiTheme="majorBidi" w:cstheme="majorBidi"/>
              <w:color w:val="000000"/>
            </w:rPr>
            <w:fldChar w:fldCharType="end"/>
          </w:r>
        </w:p>
        <w:p w14:paraId="4773C4BD">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480"/>
            <w:rPr>
              <w:rFonts w:eastAsia="Calibri" w:asciiTheme="majorBidi" w:hAnsiTheme="majorBidi" w:cstheme="majorBidi"/>
              <w:color w:val="000000"/>
              <w:sz w:val="22"/>
              <w:szCs w:val="22"/>
            </w:rPr>
          </w:pPr>
          <w:r>
            <w:fldChar w:fldCharType="begin"/>
          </w:r>
          <w:r>
            <w:instrText xml:space="preserve"> HYPERLINK \l "_3znysh7" \h </w:instrText>
          </w:r>
          <w:r>
            <w:fldChar w:fldCharType="separate"/>
          </w:r>
          <w:r>
            <w:rPr>
              <w:rFonts w:asciiTheme="majorBidi" w:hAnsiTheme="majorBidi" w:cstheme="majorBidi"/>
              <w:color w:val="000000"/>
            </w:rPr>
            <w:t>Authors’ Declaration</w:t>
          </w:r>
          <w:r>
            <w:rPr>
              <w:rFonts w:asciiTheme="majorBidi" w:hAnsiTheme="majorBidi" w:cstheme="majorBidi"/>
              <w:color w:val="000000"/>
            </w:rPr>
            <w:tab/>
          </w:r>
          <w:r>
            <w:rPr>
              <w:rFonts w:asciiTheme="majorBidi" w:hAnsiTheme="majorBidi" w:cstheme="majorBidi"/>
              <w:color w:val="000000"/>
            </w:rPr>
            <w:t>3</w:t>
          </w:r>
          <w:r>
            <w:rPr>
              <w:rFonts w:asciiTheme="majorBidi" w:hAnsiTheme="majorBidi" w:cstheme="majorBidi"/>
              <w:color w:val="000000"/>
            </w:rPr>
            <w:fldChar w:fldCharType="end"/>
          </w:r>
        </w:p>
        <w:p w14:paraId="3F4F72B5">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480"/>
            <w:rPr>
              <w:rFonts w:eastAsia="Calibri" w:asciiTheme="majorBidi" w:hAnsiTheme="majorBidi" w:cstheme="majorBidi"/>
              <w:color w:val="000000"/>
              <w:sz w:val="22"/>
              <w:szCs w:val="22"/>
            </w:rPr>
          </w:pPr>
          <w:r>
            <w:rPr>
              <w:rFonts w:asciiTheme="majorBidi" w:hAnsiTheme="majorBidi" w:cstheme="majorBidi"/>
              <w:color w:val="000000"/>
            </w:rPr>
            <w:t>Acknowledgment</w:t>
          </w:r>
          <w:r>
            <w:fldChar w:fldCharType="begin"/>
          </w:r>
          <w:r>
            <w:instrText xml:space="preserve"> HYPERLINK \l "_2et92p0" \h </w:instrText>
          </w:r>
          <w:r>
            <w:fldChar w:fldCharType="separate"/>
          </w:r>
          <w:r>
            <w:rPr>
              <w:rFonts w:asciiTheme="majorBidi" w:hAnsiTheme="majorBidi" w:cstheme="majorBidi"/>
              <w:color w:val="000000"/>
            </w:rPr>
            <w:tab/>
          </w:r>
          <w:r>
            <w:rPr>
              <w:rFonts w:asciiTheme="majorBidi" w:hAnsiTheme="majorBidi" w:cstheme="majorBidi"/>
              <w:color w:val="000000"/>
            </w:rPr>
            <w:t>5</w:t>
          </w:r>
          <w:r>
            <w:rPr>
              <w:rFonts w:asciiTheme="majorBidi" w:hAnsiTheme="majorBidi" w:cstheme="majorBidi"/>
              <w:color w:val="000000"/>
            </w:rPr>
            <w:fldChar w:fldCharType="end"/>
          </w:r>
        </w:p>
        <w:p w14:paraId="65F060BE">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480"/>
            <w:rPr>
              <w:rFonts w:eastAsia="Calibri" w:asciiTheme="majorBidi" w:hAnsiTheme="majorBidi" w:cstheme="majorBidi"/>
              <w:color w:val="000000"/>
              <w:sz w:val="22"/>
              <w:szCs w:val="22"/>
            </w:rPr>
          </w:pPr>
          <w:r>
            <w:fldChar w:fldCharType="begin"/>
          </w:r>
          <w:r>
            <w:instrText xml:space="preserve"> HYPERLINK \l "_tyjcwt" \h </w:instrText>
          </w:r>
          <w:r>
            <w:fldChar w:fldCharType="separate"/>
          </w:r>
          <w:r>
            <w:rPr>
              <w:rFonts w:asciiTheme="majorBidi" w:hAnsiTheme="majorBidi" w:cstheme="majorBidi"/>
              <w:color w:val="000000"/>
            </w:rPr>
            <w:t>Document Information</w:t>
          </w:r>
          <w:r>
            <w:rPr>
              <w:rFonts w:asciiTheme="majorBidi" w:hAnsiTheme="majorBidi" w:cstheme="majorBidi"/>
              <w:color w:val="000000"/>
            </w:rPr>
            <w:tab/>
          </w:r>
          <w:r>
            <w:rPr>
              <w:rFonts w:asciiTheme="majorBidi" w:hAnsiTheme="majorBidi" w:cstheme="majorBidi"/>
              <w:color w:val="000000"/>
            </w:rPr>
            <w:t>6</w:t>
          </w:r>
          <w:r>
            <w:rPr>
              <w:rFonts w:asciiTheme="majorBidi" w:hAnsiTheme="majorBidi" w:cstheme="majorBidi"/>
              <w:color w:val="000000"/>
            </w:rPr>
            <w:fldChar w:fldCharType="end"/>
          </w:r>
        </w:p>
        <w:p w14:paraId="51BC54CE">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480"/>
            <w:rPr>
              <w:rFonts w:eastAsia="Calibri" w:asciiTheme="majorBidi" w:hAnsiTheme="majorBidi" w:cstheme="majorBidi"/>
              <w:color w:val="000000"/>
              <w:sz w:val="22"/>
              <w:szCs w:val="22"/>
            </w:rPr>
          </w:pPr>
          <w:r>
            <w:fldChar w:fldCharType="begin"/>
          </w:r>
          <w:r>
            <w:instrText xml:space="preserve"> HYPERLINK \l "_3dy6vkm" \h </w:instrText>
          </w:r>
          <w:r>
            <w:fldChar w:fldCharType="separate"/>
          </w:r>
          <w:r>
            <w:rPr>
              <w:rFonts w:asciiTheme="majorBidi" w:hAnsiTheme="majorBidi" w:cstheme="majorBidi"/>
              <w:color w:val="000000"/>
            </w:rPr>
            <w:t>Abstract</w:t>
          </w:r>
          <w:r>
            <w:rPr>
              <w:rFonts w:asciiTheme="majorBidi" w:hAnsiTheme="majorBidi" w:cstheme="majorBidi"/>
              <w:color w:val="000000"/>
            </w:rPr>
            <w:tab/>
          </w:r>
          <w:r>
            <w:rPr>
              <w:rFonts w:asciiTheme="majorBidi" w:hAnsiTheme="majorBidi" w:cstheme="majorBidi"/>
              <w:color w:val="000000"/>
            </w:rPr>
            <w:t>7</w:t>
          </w:r>
          <w:r>
            <w:rPr>
              <w:rFonts w:asciiTheme="majorBidi" w:hAnsiTheme="majorBidi" w:cstheme="majorBidi"/>
              <w:color w:val="000000"/>
            </w:rPr>
            <w:fldChar w:fldCharType="end"/>
          </w:r>
        </w:p>
        <w:p w14:paraId="410E3F5F">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"_2s8eyo1" \h </w:instrText>
          </w:r>
          <w:r>
            <w:fldChar w:fldCharType="separate"/>
          </w:r>
          <w:r>
            <w:rPr>
              <w:rFonts w:asciiTheme="majorBidi" w:hAnsiTheme="majorBidi" w:cstheme="majorBidi"/>
              <w:color w:val="000000"/>
            </w:rPr>
            <w:t>Chapter 1 INTRODUCTION</w:t>
          </w:r>
          <w:r>
            <w:rPr>
              <w:rFonts w:asciiTheme="majorBidi" w:hAnsiTheme="majorBidi" w:cstheme="majorBidi"/>
              <w:color w:val="000000"/>
            </w:rPr>
            <w:tab/>
          </w:r>
          <w:r>
            <w:rPr>
              <w:rFonts w:asciiTheme="majorBidi" w:hAnsiTheme="majorBidi" w:cstheme="majorBidi"/>
              <w:color w:val="000000"/>
            </w:rPr>
            <w:t>10</w:t>
          </w:r>
          <w:r>
            <w:rPr>
              <w:rFonts w:asciiTheme="majorBidi" w:hAnsiTheme="majorBidi" w:cstheme="majorBidi"/>
              <w:color w:val="000000"/>
            </w:rPr>
            <w:fldChar w:fldCharType="end"/>
          </w:r>
        </w:p>
        <w:p w14:paraId="5AA205DD">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"_17dp8vu" \h </w:instrText>
          </w:r>
          <w:r>
            <w:fldChar w:fldCharType="separate"/>
          </w:r>
          <w:r>
            <w:rPr>
              <w:rFonts w:asciiTheme="majorBidi" w:hAnsiTheme="majorBidi" w:cstheme="majorBidi"/>
              <w:color w:val="000000"/>
            </w:rPr>
            <w:t>Description about Project</w:t>
          </w:r>
          <w:r>
            <w:rPr>
              <w:rFonts w:asciiTheme="majorBidi" w:hAnsiTheme="majorBidi" w:cstheme="majorBidi"/>
              <w:color w:val="000000"/>
            </w:rPr>
            <w:tab/>
          </w:r>
          <w:r>
            <w:rPr>
              <w:rFonts w:asciiTheme="majorBidi" w:hAnsiTheme="majorBidi" w:cstheme="majorBidi"/>
              <w:color w:val="000000"/>
            </w:rPr>
            <w:t>10</w:t>
          </w:r>
          <w:r>
            <w:rPr>
              <w:rFonts w:asciiTheme="majorBidi" w:hAnsiTheme="majorBidi" w:cstheme="majorBidi"/>
              <w:color w:val="000000"/>
            </w:rPr>
            <w:fldChar w:fldCharType="end"/>
          </w:r>
        </w:p>
        <w:p w14:paraId="14C7CDC6">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"_3rdcrjn" \h </w:instrText>
          </w:r>
          <w:r>
            <w:fldChar w:fldCharType="separate"/>
          </w:r>
          <w:r>
            <w:rPr>
              <w:rFonts w:asciiTheme="majorBidi" w:hAnsiTheme="majorBidi" w:cstheme="majorBidi"/>
              <w:color w:val="000000"/>
            </w:rPr>
            <w:t>Details about the Domain</w:t>
          </w:r>
          <w:r>
            <w:rPr>
              <w:rFonts w:asciiTheme="majorBidi" w:hAnsiTheme="majorBidi" w:cstheme="majorBidi"/>
              <w:color w:val="000000"/>
            </w:rPr>
            <w:tab/>
          </w:r>
          <w:r>
            <w:rPr>
              <w:rFonts w:asciiTheme="majorBidi" w:hAnsiTheme="majorBidi" w:cstheme="majorBidi"/>
              <w:color w:val="000000"/>
            </w:rPr>
            <w:t>10</w:t>
          </w:r>
          <w:r>
            <w:rPr>
              <w:rFonts w:asciiTheme="majorBidi" w:hAnsiTheme="majorBidi" w:cstheme="majorBidi"/>
              <w:color w:val="000000"/>
            </w:rPr>
            <w:fldChar w:fldCharType="end"/>
          </w:r>
        </w:p>
        <w:p w14:paraId="502DDA47">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"_lnxbz9" \h </w:instrText>
          </w:r>
          <w:r>
            <w:fldChar w:fldCharType="separate"/>
          </w:r>
          <w:r>
            <w:rPr>
              <w:rFonts w:asciiTheme="majorBidi" w:hAnsiTheme="majorBidi" w:cstheme="majorBidi"/>
              <w:color w:val="000000"/>
            </w:rPr>
            <w:t>Relevant Background</w:t>
          </w:r>
          <w:r>
            <w:rPr>
              <w:rFonts w:asciiTheme="majorBidi" w:hAnsiTheme="majorBidi" w:cstheme="majorBidi"/>
              <w:color w:val="000000"/>
            </w:rPr>
            <w:tab/>
          </w:r>
          <w:r>
            <w:rPr>
              <w:rFonts w:asciiTheme="majorBidi" w:hAnsiTheme="majorBidi" w:cstheme="majorBidi"/>
              <w:color w:val="000000"/>
            </w:rPr>
            <w:t>10</w:t>
          </w:r>
          <w:r>
            <w:rPr>
              <w:rFonts w:asciiTheme="majorBidi" w:hAnsiTheme="majorBidi" w:cstheme="majorBidi"/>
              <w:color w:val="000000"/>
            </w:rPr>
            <w:fldChar w:fldCharType="end"/>
          </w:r>
        </w:p>
        <w:p w14:paraId="0A1BBC39">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"_35nkun2" \h </w:instrText>
          </w:r>
          <w:r>
            <w:fldChar w:fldCharType="separate"/>
          </w:r>
          <w:r>
            <w:rPr>
              <w:rFonts w:asciiTheme="majorBidi" w:hAnsiTheme="majorBidi" w:cstheme="majorBidi"/>
              <w:color w:val="000000"/>
            </w:rPr>
            <w:t>Chapter 2 RELEVANT BACKGROUND &amp; DEFINITIONS</w:t>
          </w:r>
          <w:r>
            <w:rPr>
              <w:rFonts w:asciiTheme="majorBidi" w:hAnsiTheme="majorBidi" w:cstheme="majorBidi"/>
              <w:color w:val="000000"/>
            </w:rPr>
            <w:tab/>
          </w:r>
          <w:r>
            <w:rPr>
              <w:rFonts w:asciiTheme="majorBidi" w:hAnsiTheme="majorBidi" w:cstheme="majorBidi"/>
              <w:color w:val="000000"/>
            </w:rPr>
            <w:t>11</w:t>
          </w:r>
          <w:r>
            <w:rPr>
              <w:rFonts w:asciiTheme="majorBidi" w:hAnsiTheme="majorBidi" w:cstheme="majorBidi"/>
              <w:color w:val="000000"/>
            </w:rPr>
            <w:fldChar w:fldCharType="end"/>
          </w:r>
        </w:p>
        <w:p w14:paraId="651095CB">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"_1ksv4uv" \h </w:instrText>
          </w:r>
          <w:r>
            <w:fldChar w:fldCharType="separate"/>
          </w:r>
          <w:r>
            <w:rPr>
              <w:rFonts w:asciiTheme="majorBidi" w:hAnsiTheme="majorBidi" w:cstheme="majorBidi"/>
              <w:color w:val="000000"/>
            </w:rPr>
            <w:t>Chapter 3 LITERATURE REVIEW &amp; RELATED WORK</w:t>
          </w:r>
          <w:r>
            <w:rPr>
              <w:rFonts w:asciiTheme="majorBidi" w:hAnsiTheme="majorBidi" w:cstheme="majorBidi"/>
              <w:color w:val="000000"/>
            </w:rPr>
            <w:tab/>
          </w:r>
          <w:r>
            <w:rPr>
              <w:rFonts w:asciiTheme="majorBidi" w:hAnsiTheme="majorBidi" w:cstheme="majorBidi"/>
              <w:color w:val="000000"/>
            </w:rPr>
            <w:t>12</w:t>
          </w:r>
          <w:r>
            <w:rPr>
              <w:rFonts w:asciiTheme="majorBidi" w:hAnsiTheme="majorBidi" w:cstheme="majorBidi"/>
              <w:color w:val="000000"/>
            </w:rPr>
            <w:fldChar w:fldCharType="end"/>
          </w:r>
        </w:p>
        <w:p w14:paraId="484F8AB3">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"_44sinio" \h </w:instrText>
          </w:r>
          <w:r>
            <w:fldChar w:fldCharType="separate"/>
          </w:r>
          <w:r>
            <w:rPr>
              <w:rFonts w:asciiTheme="majorBidi" w:hAnsiTheme="majorBidi" w:cstheme="majorBidi"/>
              <w:color w:val="000000"/>
            </w:rPr>
            <w:t>Literature Review</w:t>
          </w:r>
          <w:r>
            <w:rPr>
              <w:rFonts w:asciiTheme="majorBidi" w:hAnsiTheme="majorBidi" w:cstheme="majorBidi"/>
              <w:color w:val="000000"/>
            </w:rPr>
            <w:tab/>
          </w:r>
          <w:r>
            <w:rPr>
              <w:rFonts w:asciiTheme="majorBidi" w:hAnsiTheme="majorBidi" w:cstheme="majorBidi"/>
              <w:color w:val="000000"/>
            </w:rPr>
            <w:t>12</w:t>
          </w:r>
          <w:r>
            <w:rPr>
              <w:rFonts w:asciiTheme="majorBidi" w:hAnsiTheme="majorBidi" w:cstheme="majorBidi"/>
              <w:color w:val="000000"/>
            </w:rPr>
            <w:fldChar w:fldCharType="end"/>
          </w:r>
        </w:p>
        <w:p w14:paraId="2E88DBD5">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"_2jxsxqh" \h </w:instrText>
          </w:r>
          <w:r>
            <w:fldChar w:fldCharType="separate"/>
          </w:r>
          <w:r>
            <w:rPr>
              <w:rFonts w:asciiTheme="majorBidi" w:hAnsiTheme="majorBidi" w:cstheme="majorBidi"/>
              <w:color w:val="000000"/>
            </w:rPr>
            <w:t>Related Work</w:t>
          </w:r>
          <w:r>
            <w:rPr>
              <w:rFonts w:asciiTheme="majorBidi" w:hAnsiTheme="majorBidi" w:cstheme="majorBidi"/>
              <w:color w:val="000000"/>
            </w:rPr>
            <w:tab/>
          </w:r>
          <w:r>
            <w:rPr>
              <w:rFonts w:asciiTheme="majorBidi" w:hAnsiTheme="majorBidi" w:cstheme="majorBidi"/>
              <w:color w:val="000000"/>
            </w:rPr>
            <w:t>12</w:t>
          </w:r>
          <w:r>
            <w:rPr>
              <w:rFonts w:asciiTheme="majorBidi" w:hAnsiTheme="majorBidi" w:cstheme="majorBidi"/>
              <w:color w:val="000000"/>
            </w:rPr>
            <w:fldChar w:fldCharType="end"/>
          </w:r>
        </w:p>
        <w:p w14:paraId="536635F2">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"_z337ya" \h </w:instrText>
          </w:r>
          <w:r>
            <w:fldChar w:fldCharType="separate"/>
          </w:r>
          <w:r>
            <w:rPr>
              <w:rFonts w:asciiTheme="majorBidi" w:hAnsiTheme="majorBidi" w:cstheme="majorBidi"/>
              <w:color w:val="000000"/>
            </w:rPr>
            <w:t>Gap Analysis</w:t>
          </w:r>
          <w:r>
            <w:rPr>
              <w:rFonts w:asciiTheme="majorBidi" w:hAnsiTheme="majorBidi" w:cstheme="majorBidi"/>
              <w:color w:val="000000"/>
            </w:rPr>
            <w:tab/>
          </w:r>
          <w:r>
            <w:rPr>
              <w:rFonts w:asciiTheme="majorBidi" w:hAnsiTheme="majorBidi" w:cstheme="majorBidi"/>
              <w:color w:val="000000"/>
            </w:rPr>
            <w:t>12</w:t>
          </w:r>
          <w:r>
            <w:rPr>
              <w:rFonts w:asciiTheme="majorBidi" w:hAnsiTheme="majorBidi" w:cstheme="majorBidi"/>
              <w:color w:val="000000"/>
            </w:rPr>
            <w:fldChar w:fldCharType="end"/>
          </w:r>
        </w:p>
        <w:p w14:paraId="13306E44">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"_3j2qqm3" \h </w:instrText>
          </w:r>
          <w:r>
            <w:fldChar w:fldCharType="separate"/>
          </w:r>
          <w:r>
            <w:rPr>
              <w:rFonts w:asciiTheme="majorBidi" w:hAnsiTheme="majorBidi" w:cstheme="majorBidi"/>
              <w:color w:val="000000"/>
            </w:rPr>
            <w:t>Chapter 4  METHODOLOGY</w:t>
          </w:r>
          <w:r>
            <w:rPr>
              <w:rFonts w:asciiTheme="majorBidi" w:hAnsiTheme="majorBidi" w:cstheme="majorBidi"/>
              <w:color w:val="000000"/>
            </w:rPr>
            <w:tab/>
          </w:r>
          <w:r>
            <w:rPr>
              <w:rFonts w:asciiTheme="majorBidi" w:hAnsiTheme="majorBidi" w:cstheme="majorBidi"/>
              <w:color w:val="000000"/>
            </w:rPr>
            <w:t>13</w:t>
          </w:r>
          <w:r>
            <w:rPr>
              <w:rFonts w:asciiTheme="majorBidi" w:hAnsiTheme="majorBidi" w:cstheme="majorBidi"/>
              <w:color w:val="000000"/>
            </w:rPr>
            <w:fldChar w:fldCharType="end"/>
          </w:r>
        </w:p>
        <w:p w14:paraId="4402E904">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"_1y810tw" \h </w:instrText>
          </w:r>
          <w:r>
            <w:fldChar w:fldCharType="separate"/>
          </w:r>
          <w:r>
            <w:rPr>
              <w:rFonts w:asciiTheme="majorBidi" w:hAnsiTheme="majorBidi" w:cstheme="majorBidi"/>
              <w:color w:val="000000"/>
            </w:rPr>
            <w:t>Software Engineering Methodology</w:t>
          </w:r>
          <w:r>
            <w:rPr>
              <w:rFonts w:asciiTheme="majorBidi" w:hAnsiTheme="majorBidi" w:cstheme="majorBidi"/>
              <w:color w:val="000000"/>
            </w:rPr>
            <w:tab/>
          </w:r>
          <w:r>
            <w:rPr>
              <w:rFonts w:asciiTheme="majorBidi" w:hAnsiTheme="majorBidi" w:cstheme="majorBidi"/>
              <w:color w:val="000000"/>
            </w:rPr>
            <w:t>13</w:t>
          </w:r>
          <w:r>
            <w:rPr>
              <w:rFonts w:asciiTheme="majorBidi" w:hAnsiTheme="majorBidi" w:cstheme="majorBidi"/>
              <w:color w:val="000000"/>
            </w:rPr>
            <w:fldChar w:fldCharType="end"/>
          </w:r>
        </w:p>
        <w:p w14:paraId="3EB20EC7">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"_4i7ojhp" \h </w:instrText>
          </w:r>
          <w:r>
            <w:fldChar w:fldCharType="separate"/>
          </w:r>
          <w:r>
            <w:rPr>
              <w:rFonts w:asciiTheme="majorBidi" w:hAnsiTheme="majorBidi" w:cstheme="majorBidi"/>
              <w:color w:val="000000"/>
            </w:rPr>
            <w:t>Project Methodology</w:t>
          </w:r>
          <w:r>
            <w:rPr>
              <w:rFonts w:asciiTheme="majorBidi" w:hAnsiTheme="majorBidi" w:cstheme="majorBidi"/>
              <w:color w:val="000000"/>
            </w:rPr>
            <w:tab/>
          </w:r>
          <w:r>
            <w:rPr>
              <w:rFonts w:asciiTheme="majorBidi" w:hAnsiTheme="majorBidi" w:cstheme="majorBidi"/>
              <w:color w:val="000000"/>
            </w:rPr>
            <w:fldChar w:fldCharType="end"/>
          </w:r>
          <w:r>
            <w:rPr>
              <w:rFonts w:asciiTheme="majorBidi" w:hAnsiTheme="majorBidi" w:cstheme="majorBidi"/>
            </w:rPr>
            <w:fldChar w:fldCharType="begin"/>
          </w:r>
          <w:r>
            <w:rPr>
              <w:rFonts w:asciiTheme="majorBidi" w:hAnsiTheme="majorBidi" w:cstheme="majorBidi"/>
            </w:rPr>
            <w:instrText xml:space="preserve"> PAGEREF _1ci93xb \h </w:instrText>
          </w:r>
          <w:r>
            <w:rPr>
              <w:rFonts w:asciiTheme="majorBidi" w:hAnsiTheme="majorBidi" w:cstheme="majorBidi"/>
            </w:rPr>
            <w:fldChar w:fldCharType="separate"/>
          </w:r>
          <w:r>
            <w:rPr>
              <w:rFonts w:asciiTheme="majorBidi" w:hAnsiTheme="majorBidi" w:cstheme="majorBidi"/>
              <w:color w:val="000000"/>
            </w:rPr>
            <w:t>14</w:t>
          </w:r>
          <w:r>
            <w:rPr>
              <w:rFonts w:asciiTheme="majorBidi" w:hAnsiTheme="majorBidi" w:cstheme="majorBidi"/>
            </w:rPr>
            <w:fldChar w:fldCharType="end"/>
          </w:r>
        </w:p>
        <w:p w14:paraId="4FEDB757">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"_3whwml4" \h </w:instrText>
          </w:r>
          <w:r>
            <w:fldChar w:fldCharType="separate"/>
          </w:r>
          <w:r>
            <w:rPr>
              <w:rFonts w:asciiTheme="majorBidi" w:hAnsiTheme="majorBidi" w:cstheme="majorBidi"/>
              <w:color w:val="000000"/>
            </w:rPr>
            <w:t xml:space="preserve">Chapter </w:t>
          </w:r>
          <w:r>
            <w:rPr>
              <w:rFonts w:asciiTheme="majorBidi" w:hAnsiTheme="majorBidi" w:cstheme="majorBidi"/>
              <w:color w:val="000000"/>
            </w:rPr>
            <w:fldChar w:fldCharType="end"/>
          </w:r>
          <w:r>
            <w:fldChar w:fldCharType="begin"/>
          </w:r>
          <w:r>
            <w:instrText xml:space="preserve"> HYPERLINK \l "_3whwml4" \h </w:instrText>
          </w:r>
          <w:r>
            <w:fldChar w:fldCharType="separate"/>
          </w:r>
          <w:r>
            <w:rPr>
              <w:rFonts w:asciiTheme="majorBidi" w:hAnsiTheme="majorBidi" w:cstheme="majorBidi"/>
            </w:rPr>
            <w:t>5</w:t>
          </w:r>
          <w:r>
            <w:rPr>
              <w:rFonts w:asciiTheme="majorBidi" w:hAnsiTheme="majorBidi" w:cstheme="majorBidi"/>
            </w:rPr>
            <w:fldChar w:fldCharType="end"/>
          </w:r>
          <w:r>
            <w:fldChar w:fldCharType="begin"/>
          </w:r>
          <w:r>
            <w:instrText xml:space="preserve"> HYPERLINK \l "_3whwml4" \h </w:instrText>
          </w:r>
          <w:r>
            <w:fldChar w:fldCharType="separate"/>
          </w:r>
          <w:r>
            <w:rPr>
              <w:rFonts w:asciiTheme="majorBidi" w:hAnsiTheme="majorBidi" w:cstheme="majorBidi"/>
              <w:color w:val="000000"/>
            </w:rPr>
            <w:t xml:space="preserve"> EXPERIMENTAL EVALUATIONS &amp; RESULTS</w:t>
          </w:r>
          <w:r>
            <w:rPr>
              <w:rFonts w:asciiTheme="majorBidi" w:hAnsiTheme="majorBidi" w:cstheme="majorBidi"/>
              <w:color w:val="000000"/>
            </w:rPr>
            <w:tab/>
          </w:r>
          <w:r>
            <w:rPr>
              <w:rFonts w:asciiTheme="majorBidi" w:hAnsiTheme="majorBidi" w:cstheme="majorBidi"/>
              <w:color w:val="000000"/>
            </w:rPr>
            <w:t>15</w:t>
          </w:r>
          <w:r>
            <w:rPr>
              <w:rFonts w:asciiTheme="majorBidi" w:hAnsiTheme="majorBidi" w:cstheme="majorBidi"/>
              <w:color w:val="000000"/>
            </w:rPr>
            <w:fldChar w:fldCharType="end"/>
          </w:r>
        </w:p>
        <w:p w14:paraId="6D9F76A5">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"_2bn6wsx" \h </w:instrText>
          </w:r>
          <w:r>
            <w:fldChar w:fldCharType="separate"/>
          </w:r>
          <w:r>
            <w:rPr>
              <w:rFonts w:asciiTheme="majorBidi" w:hAnsiTheme="majorBidi" w:cstheme="majorBidi"/>
              <w:color w:val="000000"/>
            </w:rPr>
            <w:t>Evaluation Testbed</w:t>
          </w:r>
          <w:r>
            <w:rPr>
              <w:rFonts w:asciiTheme="majorBidi" w:hAnsiTheme="majorBidi" w:cstheme="majorBidi"/>
              <w:color w:val="000000"/>
            </w:rPr>
            <w:tab/>
          </w:r>
          <w:r>
            <w:rPr>
              <w:rFonts w:asciiTheme="majorBidi" w:hAnsiTheme="majorBidi" w:cstheme="majorBidi"/>
              <w:color w:val="000000"/>
            </w:rPr>
            <w:t>15</w:t>
          </w:r>
          <w:r>
            <w:rPr>
              <w:rFonts w:asciiTheme="majorBidi" w:hAnsiTheme="majorBidi" w:cstheme="majorBidi"/>
              <w:color w:val="000000"/>
            </w:rPr>
            <w:fldChar w:fldCharType="end"/>
          </w:r>
        </w:p>
        <w:p w14:paraId="19978351">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"_qsh70q" \h </w:instrText>
          </w:r>
          <w:r>
            <w:fldChar w:fldCharType="separate"/>
          </w:r>
          <w:r>
            <w:rPr>
              <w:rFonts w:asciiTheme="majorBidi" w:hAnsiTheme="majorBidi" w:cstheme="majorBidi"/>
              <w:color w:val="000000"/>
            </w:rPr>
            <w:t>Results and Discussion</w:t>
          </w:r>
          <w:r>
            <w:rPr>
              <w:rFonts w:asciiTheme="majorBidi" w:hAnsiTheme="majorBidi" w:cstheme="majorBidi"/>
              <w:color w:val="000000"/>
            </w:rPr>
            <w:tab/>
          </w:r>
          <w:r>
            <w:rPr>
              <w:rFonts w:asciiTheme="majorBidi" w:hAnsiTheme="majorBidi" w:cstheme="majorBidi"/>
              <w:color w:val="000000"/>
            </w:rPr>
            <w:t>15</w:t>
          </w:r>
          <w:r>
            <w:rPr>
              <w:rFonts w:asciiTheme="majorBidi" w:hAnsiTheme="majorBidi" w:cstheme="majorBidi"/>
              <w:color w:val="000000"/>
            </w:rPr>
            <w:fldChar w:fldCharType="end"/>
          </w:r>
        </w:p>
        <w:p w14:paraId="64957924">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"_3as4poj" \h </w:instrText>
          </w:r>
          <w:r>
            <w:fldChar w:fldCharType="separate"/>
          </w:r>
          <w:r>
            <w:rPr>
              <w:rFonts w:asciiTheme="majorBidi" w:hAnsiTheme="majorBidi" w:cstheme="majorBidi"/>
              <w:color w:val="000000"/>
            </w:rPr>
            <w:t xml:space="preserve">Chapter </w:t>
          </w:r>
          <w:r>
            <w:rPr>
              <w:rFonts w:asciiTheme="majorBidi" w:hAnsiTheme="majorBidi" w:cstheme="majorBidi"/>
              <w:color w:val="000000"/>
            </w:rPr>
            <w:fldChar w:fldCharType="end"/>
          </w:r>
          <w:r>
            <w:fldChar w:fldCharType="begin"/>
          </w:r>
          <w:r>
            <w:instrText xml:space="preserve"> HYPERLINK \l "_3as4poj" \h </w:instrText>
          </w:r>
          <w:r>
            <w:fldChar w:fldCharType="separate"/>
          </w:r>
          <w:r>
            <w:rPr>
              <w:rFonts w:asciiTheme="majorBidi" w:hAnsiTheme="majorBidi" w:cstheme="majorBidi"/>
            </w:rPr>
            <w:t>6</w:t>
          </w:r>
          <w:r>
            <w:rPr>
              <w:rFonts w:asciiTheme="majorBidi" w:hAnsiTheme="majorBidi" w:cstheme="majorBidi"/>
            </w:rPr>
            <w:fldChar w:fldCharType="end"/>
          </w:r>
          <w:r>
            <w:fldChar w:fldCharType="begin"/>
          </w:r>
          <w:r>
            <w:instrText xml:space="preserve"> HYPERLINK \l "_3as4poj" \h </w:instrText>
          </w:r>
          <w:r>
            <w:fldChar w:fldCharType="separate"/>
          </w:r>
          <w:r>
            <w:rPr>
              <w:rFonts w:asciiTheme="majorBidi" w:hAnsiTheme="majorBidi" w:cstheme="majorBidi"/>
              <w:color w:val="000000"/>
            </w:rPr>
            <w:t xml:space="preserve"> CONCLUSION AND DISCUSSION</w:t>
          </w:r>
          <w:r>
            <w:rPr>
              <w:rFonts w:asciiTheme="majorBidi" w:hAnsiTheme="majorBidi" w:cstheme="majorBidi"/>
              <w:color w:val="000000"/>
            </w:rPr>
            <w:tab/>
          </w:r>
          <w:r>
            <w:rPr>
              <w:rFonts w:asciiTheme="majorBidi" w:hAnsiTheme="majorBidi" w:cstheme="majorBidi"/>
              <w:color w:val="000000"/>
            </w:rPr>
            <w:t>16</w:t>
          </w:r>
          <w:r>
            <w:rPr>
              <w:rFonts w:asciiTheme="majorBidi" w:hAnsiTheme="majorBidi" w:cstheme="majorBidi"/>
              <w:color w:val="000000"/>
            </w:rPr>
            <w:fldChar w:fldCharType="end"/>
          </w:r>
        </w:p>
        <w:p w14:paraId="55553531">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"_1pxezwc" \h </w:instrText>
          </w:r>
          <w:r>
            <w:fldChar w:fldCharType="separate"/>
          </w:r>
          <w:r>
            <w:rPr>
              <w:rFonts w:asciiTheme="majorBidi" w:hAnsiTheme="majorBidi" w:cstheme="majorBidi"/>
              <w:color w:val="000000"/>
            </w:rPr>
            <w:t>Limitations and Future Work</w:t>
          </w:r>
          <w:r>
            <w:rPr>
              <w:rFonts w:asciiTheme="majorBidi" w:hAnsiTheme="majorBidi" w:cstheme="majorBidi"/>
              <w:color w:val="000000"/>
            </w:rPr>
            <w:tab/>
          </w:r>
          <w:r>
            <w:rPr>
              <w:rFonts w:asciiTheme="majorBidi" w:hAnsiTheme="majorBidi" w:cstheme="majorBidi"/>
              <w:color w:val="000000"/>
            </w:rPr>
            <w:t>16</w:t>
          </w:r>
          <w:r>
            <w:rPr>
              <w:rFonts w:asciiTheme="majorBidi" w:hAnsiTheme="majorBidi" w:cstheme="majorBidi"/>
              <w:color w:val="000000"/>
            </w:rPr>
            <w:fldChar w:fldCharType="end"/>
          </w:r>
        </w:p>
        <w:p w14:paraId="40E66DD8">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"_49x2ik5" \h </w:instrText>
          </w:r>
          <w:r>
            <w:fldChar w:fldCharType="separate"/>
          </w:r>
          <w:r>
            <w:rPr>
              <w:rFonts w:asciiTheme="majorBidi" w:hAnsiTheme="majorBidi" w:cstheme="majorBidi"/>
              <w:color w:val="000000"/>
            </w:rPr>
            <w:t>Reasons for Failure – If Any</w:t>
          </w:r>
          <w:r>
            <w:rPr>
              <w:rFonts w:asciiTheme="majorBidi" w:hAnsiTheme="majorBidi" w:cstheme="majorBidi"/>
              <w:color w:val="000000"/>
            </w:rPr>
            <w:tab/>
          </w:r>
          <w:r>
            <w:rPr>
              <w:rFonts w:asciiTheme="majorBidi" w:hAnsiTheme="majorBidi" w:cstheme="majorBidi"/>
              <w:color w:val="000000"/>
            </w:rPr>
            <w:t>16</w:t>
          </w:r>
          <w:r>
            <w:rPr>
              <w:rFonts w:asciiTheme="majorBidi" w:hAnsiTheme="majorBidi" w:cstheme="majorBidi"/>
              <w:color w:val="000000"/>
            </w:rPr>
            <w:fldChar w:fldCharType="end"/>
          </w:r>
        </w:p>
        <w:p w14:paraId="6310D786">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"_2p2csry" \h </w:instrText>
          </w:r>
          <w:r>
            <w:fldChar w:fldCharType="separate"/>
          </w:r>
          <w:r>
            <w:rPr>
              <w:rFonts w:asciiTheme="majorBidi" w:hAnsiTheme="majorBidi" w:cstheme="majorBidi"/>
              <w:color w:val="000000"/>
            </w:rPr>
            <w:t>REFERENCES</w:t>
          </w:r>
          <w:r>
            <w:rPr>
              <w:rFonts w:asciiTheme="majorBidi" w:hAnsiTheme="majorBidi" w:cstheme="majorBidi"/>
              <w:color w:val="000000"/>
            </w:rPr>
            <w:tab/>
          </w:r>
          <w:r>
            <w:rPr>
              <w:rFonts w:asciiTheme="majorBidi" w:hAnsiTheme="majorBidi" w:cstheme="majorBidi"/>
              <w:color w:val="000000"/>
            </w:rPr>
            <w:t>17</w:t>
          </w:r>
          <w:r>
            <w:rPr>
              <w:rFonts w:asciiTheme="majorBidi" w:hAnsiTheme="majorBidi" w:cstheme="majorBidi"/>
              <w:color w:val="000000"/>
            </w:rPr>
            <w:fldChar w:fldCharType="end"/>
          </w:r>
        </w:p>
        <w:p w14:paraId="18292AA4">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asciiTheme="majorBidi" w:hAnsiTheme="majorBidi" w:cstheme="majorBidi"/>
              <w:color w:val="0000FF"/>
              <w:u w:val="single"/>
            </w:rPr>
          </w:pPr>
        </w:p>
        <w:p w14:paraId="7E558BD3">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asciiTheme="majorBidi" w:hAnsiTheme="majorBidi" w:cstheme="majorBidi"/>
              <w:color w:val="0000FF"/>
              <w:u w:val="single"/>
            </w:rPr>
          </w:pPr>
        </w:p>
        <w:p w14:paraId="32E20AF9">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"_147n2zr" \h </w:instrText>
          </w:r>
          <w:r>
            <w:fldChar w:fldCharType="separate"/>
          </w:r>
          <w:r>
            <w:rPr>
              <w:rFonts w:asciiTheme="majorBidi" w:hAnsiTheme="majorBidi" w:cstheme="majorBidi"/>
              <w:color w:val="000000"/>
            </w:rPr>
            <w:t>APPENDICES</w:t>
          </w:r>
          <w:r>
            <w:rPr>
              <w:rFonts w:asciiTheme="majorBidi" w:hAnsiTheme="majorBidi" w:cstheme="majorBidi"/>
              <w:color w:val="000000"/>
            </w:rPr>
            <w:tab/>
          </w:r>
          <w:r>
            <w:rPr>
              <w:rFonts w:asciiTheme="majorBidi" w:hAnsiTheme="majorBidi" w:cstheme="majorBidi"/>
              <w:color w:val="000000"/>
            </w:rPr>
            <w:t>18</w:t>
          </w:r>
          <w:r>
            <w:rPr>
              <w:rFonts w:asciiTheme="majorBidi" w:hAnsiTheme="majorBidi" w:cstheme="majorBidi"/>
              <w:color w:val="000000"/>
            </w:rPr>
            <w:fldChar w:fldCharType="end"/>
          </w:r>
        </w:p>
        <w:p w14:paraId="24CBCCE6">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"_3o7alnk" \h </w:instrText>
          </w:r>
          <w:r>
            <w:fldChar w:fldCharType="separate"/>
          </w:r>
          <w:r>
            <w:rPr>
              <w:rFonts w:asciiTheme="majorBidi" w:hAnsiTheme="majorBidi" w:cstheme="majorBidi"/>
              <w:color w:val="000000"/>
            </w:rPr>
            <w:t>A0. Copy of Project Registration Form</w:t>
          </w:r>
          <w:r>
            <w:rPr>
              <w:rFonts w:asciiTheme="majorBidi" w:hAnsiTheme="majorBidi" w:cstheme="majorBidi"/>
              <w:color w:val="000000"/>
            </w:rPr>
            <w:tab/>
          </w:r>
          <w:r>
            <w:rPr>
              <w:rFonts w:asciiTheme="majorBidi" w:hAnsiTheme="majorBidi" w:cstheme="majorBidi"/>
              <w:color w:val="000000"/>
            </w:rPr>
            <w:t>19</w:t>
          </w:r>
          <w:r>
            <w:rPr>
              <w:rFonts w:asciiTheme="majorBidi" w:hAnsiTheme="majorBidi" w:cstheme="majorBidi"/>
              <w:color w:val="000000"/>
            </w:rPr>
            <w:fldChar w:fldCharType="end"/>
          </w:r>
        </w:p>
        <w:p w14:paraId="3980503F">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"_23ckvvd" \h </w:instrText>
          </w:r>
          <w:r>
            <w:fldChar w:fldCharType="separate"/>
          </w:r>
          <w:r>
            <w:rPr>
              <w:rFonts w:asciiTheme="majorBidi" w:hAnsiTheme="majorBidi" w:cstheme="majorBidi"/>
              <w:color w:val="000000"/>
            </w:rPr>
            <w:t>A1a. Project Proposal and Vision Document</w:t>
          </w:r>
          <w:r>
            <w:rPr>
              <w:rFonts w:asciiTheme="majorBidi" w:hAnsiTheme="majorBidi" w:cstheme="majorBidi"/>
              <w:color w:val="000000"/>
            </w:rPr>
            <w:tab/>
          </w:r>
          <w:r>
            <w:rPr>
              <w:rFonts w:asciiTheme="majorBidi" w:hAnsiTheme="majorBidi" w:cstheme="majorBidi"/>
              <w:color w:val="000000"/>
            </w:rPr>
            <w:t>20</w:t>
          </w:r>
          <w:r>
            <w:rPr>
              <w:rFonts w:asciiTheme="majorBidi" w:hAnsiTheme="majorBidi" w:cstheme="majorBidi"/>
              <w:color w:val="000000"/>
            </w:rPr>
            <w:fldChar w:fldCharType="end"/>
          </w:r>
        </w:p>
        <w:p w14:paraId="0A935FAD">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"_ihv636" \h </w:instrText>
          </w:r>
          <w:r>
            <w:fldChar w:fldCharType="separate"/>
          </w:r>
          <w:r>
            <w:rPr>
              <w:rFonts w:asciiTheme="majorBidi" w:hAnsiTheme="majorBidi" w:cstheme="majorBidi"/>
              <w:color w:val="000000"/>
            </w:rPr>
            <w:t>A1b. Copy of Proposal Evaluation Comments by Jury</w:t>
          </w:r>
          <w:r>
            <w:rPr>
              <w:rFonts w:asciiTheme="majorBidi" w:hAnsiTheme="majorBidi" w:cstheme="majorBidi"/>
              <w:color w:val="000000"/>
            </w:rPr>
            <w:tab/>
          </w:r>
          <w:r>
            <w:rPr>
              <w:rFonts w:asciiTheme="majorBidi" w:hAnsiTheme="majorBidi" w:cstheme="majorBidi"/>
              <w:color w:val="000000"/>
            </w:rPr>
            <w:t>21</w:t>
          </w:r>
          <w:r>
            <w:rPr>
              <w:rFonts w:asciiTheme="majorBidi" w:hAnsiTheme="majorBidi" w:cstheme="majorBidi"/>
              <w:color w:val="000000"/>
            </w:rPr>
            <w:fldChar w:fldCharType="end"/>
          </w:r>
        </w:p>
        <w:p w14:paraId="52CA1AB5">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"_32hioqz" \h </w:instrText>
          </w:r>
          <w:r>
            <w:fldChar w:fldCharType="separate"/>
          </w:r>
          <w:r>
            <w:rPr>
              <w:rFonts w:asciiTheme="majorBidi" w:hAnsiTheme="majorBidi" w:cstheme="majorBidi"/>
              <w:color w:val="000000"/>
            </w:rPr>
            <w:t>A2. Requirement Specifications</w:t>
          </w:r>
          <w:r>
            <w:rPr>
              <w:rFonts w:asciiTheme="majorBidi" w:hAnsiTheme="majorBidi" w:cstheme="majorBidi"/>
              <w:color w:val="000000"/>
            </w:rPr>
            <w:tab/>
          </w:r>
          <w:r>
            <w:rPr>
              <w:rFonts w:asciiTheme="majorBidi" w:hAnsiTheme="majorBidi" w:cstheme="majorBidi"/>
              <w:color w:val="000000"/>
            </w:rPr>
            <w:t>22</w:t>
          </w:r>
          <w:r>
            <w:rPr>
              <w:rFonts w:asciiTheme="majorBidi" w:hAnsiTheme="majorBidi" w:cstheme="majorBidi"/>
              <w:color w:val="000000"/>
            </w:rPr>
            <w:fldChar w:fldCharType="end"/>
          </w:r>
        </w:p>
        <w:p w14:paraId="2E6F67B3">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"_1hmsyys" \h </w:instrText>
          </w:r>
          <w:r>
            <w:fldChar w:fldCharType="separate"/>
          </w:r>
          <w:r>
            <w:rPr>
              <w:rFonts w:asciiTheme="majorBidi" w:hAnsiTheme="majorBidi" w:cstheme="majorBidi"/>
              <w:color w:val="000000"/>
            </w:rPr>
            <w:t>A3. Design Specifications</w:t>
          </w:r>
          <w:r>
            <w:rPr>
              <w:rFonts w:asciiTheme="majorBidi" w:hAnsiTheme="majorBidi" w:cstheme="majorBidi"/>
              <w:color w:val="000000"/>
            </w:rPr>
            <w:tab/>
          </w:r>
          <w:r>
            <w:rPr>
              <w:rFonts w:asciiTheme="majorBidi" w:hAnsiTheme="majorBidi" w:cstheme="majorBidi"/>
              <w:color w:val="000000"/>
            </w:rPr>
            <w:t>23</w:t>
          </w:r>
          <w:r>
            <w:rPr>
              <w:rFonts w:asciiTheme="majorBidi" w:hAnsiTheme="majorBidi" w:cstheme="majorBidi"/>
              <w:color w:val="000000"/>
            </w:rPr>
            <w:fldChar w:fldCharType="end"/>
          </w:r>
        </w:p>
        <w:p w14:paraId="02E9FE9F">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"_41mghml" \h </w:instrText>
          </w:r>
          <w:r>
            <w:fldChar w:fldCharType="separate"/>
          </w:r>
          <w:r>
            <w:rPr>
              <w:rFonts w:asciiTheme="majorBidi" w:hAnsiTheme="majorBidi" w:cstheme="majorBidi"/>
              <w:color w:val="000000"/>
            </w:rPr>
            <w:t>A4. Other Technical Detail Documents</w:t>
          </w:r>
          <w:r>
            <w:rPr>
              <w:rFonts w:asciiTheme="majorBidi" w:hAnsiTheme="majorBidi" w:cstheme="majorBidi"/>
              <w:color w:val="000000"/>
            </w:rPr>
            <w:tab/>
          </w:r>
          <w:r>
            <w:rPr>
              <w:rFonts w:asciiTheme="majorBidi" w:hAnsiTheme="majorBidi" w:cstheme="majorBidi"/>
              <w:color w:val="000000"/>
            </w:rPr>
            <w:t>24</w:t>
          </w:r>
          <w:r>
            <w:rPr>
              <w:rFonts w:asciiTheme="majorBidi" w:hAnsiTheme="majorBidi" w:cstheme="majorBidi"/>
              <w:color w:val="000000"/>
            </w:rPr>
            <w:fldChar w:fldCharType="end"/>
          </w:r>
        </w:p>
        <w:p w14:paraId="65D9BCE7">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"_2grqrue" \h </w:instrText>
          </w:r>
          <w:r>
            <w:fldChar w:fldCharType="separate"/>
          </w:r>
          <w:r>
            <w:rPr>
              <w:rFonts w:asciiTheme="majorBidi" w:hAnsiTheme="majorBidi" w:cstheme="majorBidi"/>
              <w:color w:val="000000"/>
            </w:rPr>
            <w:t>Test Cases Document</w:t>
          </w:r>
          <w:r>
            <w:rPr>
              <w:rFonts w:asciiTheme="majorBidi" w:hAnsiTheme="majorBidi" w:cstheme="majorBidi"/>
              <w:color w:val="000000"/>
            </w:rPr>
            <w:tab/>
          </w:r>
          <w:r>
            <w:rPr>
              <w:rFonts w:asciiTheme="majorBidi" w:hAnsiTheme="majorBidi" w:cstheme="majorBidi"/>
              <w:color w:val="000000"/>
            </w:rPr>
            <w:t>24</w:t>
          </w:r>
          <w:r>
            <w:rPr>
              <w:rFonts w:asciiTheme="majorBidi" w:hAnsiTheme="majorBidi" w:cstheme="majorBidi"/>
              <w:color w:val="000000"/>
            </w:rPr>
            <w:fldChar w:fldCharType="end"/>
          </w:r>
        </w:p>
        <w:p w14:paraId="6D30CB06">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"_vx1227" \h </w:instrText>
          </w:r>
          <w:r>
            <w:fldChar w:fldCharType="separate"/>
          </w:r>
          <w:r>
            <w:rPr>
              <w:rFonts w:asciiTheme="majorBidi" w:hAnsiTheme="majorBidi" w:cstheme="majorBidi"/>
              <w:color w:val="000000"/>
            </w:rPr>
            <w:t>UI/UX Detail Document</w:t>
          </w:r>
          <w:r>
            <w:rPr>
              <w:rFonts w:asciiTheme="majorBidi" w:hAnsiTheme="majorBidi" w:cstheme="majorBidi"/>
              <w:color w:val="000000"/>
            </w:rPr>
            <w:tab/>
          </w:r>
          <w:r>
            <w:rPr>
              <w:rFonts w:asciiTheme="majorBidi" w:hAnsiTheme="majorBidi" w:cstheme="majorBidi"/>
              <w:color w:val="000000"/>
            </w:rPr>
            <w:t>24</w:t>
          </w:r>
          <w:r>
            <w:rPr>
              <w:rFonts w:asciiTheme="majorBidi" w:hAnsiTheme="majorBidi" w:cstheme="majorBidi"/>
              <w:color w:val="000000"/>
            </w:rPr>
            <w:fldChar w:fldCharType="end"/>
          </w:r>
        </w:p>
        <w:p w14:paraId="03E9A59C">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"_3fwokq0" \h </w:instrText>
          </w:r>
          <w:r>
            <w:fldChar w:fldCharType="separate"/>
          </w:r>
          <w:r>
            <w:rPr>
              <w:rFonts w:asciiTheme="majorBidi" w:hAnsiTheme="majorBidi" w:cstheme="majorBidi"/>
              <w:color w:val="000000"/>
            </w:rPr>
            <w:t>Coding Standards Document</w:t>
          </w:r>
          <w:r>
            <w:rPr>
              <w:rFonts w:asciiTheme="majorBidi" w:hAnsiTheme="majorBidi" w:cstheme="majorBidi"/>
              <w:color w:val="000000"/>
            </w:rPr>
            <w:tab/>
          </w:r>
          <w:r>
            <w:rPr>
              <w:rFonts w:asciiTheme="majorBidi" w:hAnsiTheme="majorBidi" w:cstheme="majorBidi"/>
              <w:color w:val="000000"/>
            </w:rPr>
            <w:t>24</w:t>
          </w:r>
          <w:r>
            <w:rPr>
              <w:rFonts w:asciiTheme="majorBidi" w:hAnsiTheme="majorBidi" w:cstheme="majorBidi"/>
              <w:color w:val="000000"/>
            </w:rPr>
            <w:fldChar w:fldCharType="end"/>
          </w:r>
        </w:p>
        <w:p w14:paraId="35831209">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asciiTheme="majorBidi" w:hAnsiTheme="majorBidi" w:cstheme="majorBidi"/>
              <w:color w:val="000000"/>
            </w:rPr>
          </w:pPr>
          <w:r>
            <w:fldChar w:fldCharType="begin"/>
          </w:r>
          <w:r>
            <w:instrText xml:space="preserve"> HYPERLINK \l "_1v1yuxt" \h </w:instrText>
          </w:r>
          <w:r>
            <w:fldChar w:fldCharType="separate"/>
          </w:r>
          <w:r>
            <w:rPr>
              <w:rFonts w:asciiTheme="majorBidi" w:hAnsiTheme="majorBidi" w:cstheme="majorBidi"/>
              <w:color w:val="000000"/>
            </w:rPr>
            <w:t>Project Policy Document</w:t>
          </w:r>
          <w:r>
            <w:rPr>
              <w:rFonts w:asciiTheme="majorBidi" w:hAnsiTheme="majorBidi" w:cstheme="majorBidi"/>
              <w:color w:val="000000"/>
            </w:rPr>
            <w:tab/>
          </w:r>
          <w:r>
            <w:rPr>
              <w:rFonts w:asciiTheme="majorBidi" w:hAnsiTheme="majorBidi" w:cstheme="majorBidi"/>
              <w:color w:val="000000"/>
            </w:rPr>
            <w:t>24</w:t>
          </w:r>
          <w:r>
            <w:rPr>
              <w:rFonts w:asciiTheme="majorBidi" w:hAnsiTheme="majorBidi" w:cstheme="majorBidi"/>
              <w:color w:val="000000"/>
            </w:rPr>
            <w:fldChar w:fldCharType="end"/>
          </w:r>
        </w:p>
        <w:p w14:paraId="0057BE3D">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rPr>
              <w:rFonts w:asciiTheme="majorBidi" w:hAnsiTheme="majorBidi" w:cstheme="majorBidi"/>
              <w:color w:val="000000"/>
            </w:rPr>
            <w:t>User Manua1 Document</w:t>
          </w:r>
          <w:r>
            <w:rPr>
              <w:rFonts w:asciiTheme="majorBidi" w:hAnsiTheme="majorBidi" w:cstheme="majorBidi"/>
              <w:color w:val="000000"/>
            </w:rPr>
            <w:tab/>
          </w:r>
          <w:r>
            <w:rPr>
              <w:rFonts w:asciiTheme="majorBidi" w:hAnsiTheme="majorBidi" w:cstheme="majorBidi"/>
              <w:color w:val="000000"/>
            </w:rPr>
            <w:t>24</w:t>
          </w:r>
        </w:p>
        <w:p w14:paraId="4129CAE7">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"_4f1mdlm" \h </w:instrText>
          </w:r>
          <w:r>
            <w:fldChar w:fldCharType="separate"/>
          </w:r>
          <w:r>
            <w:rPr>
              <w:rFonts w:asciiTheme="majorBidi" w:hAnsiTheme="majorBidi" w:cstheme="majorBidi"/>
              <w:color w:val="000000"/>
            </w:rPr>
            <w:t>A5. Flyer &amp; Poster Design</w:t>
          </w:r>
          <w:r>
            <w:rPr>
              <w:rFonts w:asciiTheme="majorBidi" w:hAnsiTheme="majorBidi" w:cstheme="majorBidi"/>
              <w:color w:val="000000"/>
            </w:rPr>
            <w:tab/>
          </w:r>
          <w:r>
            <w:rPr>
              <w:rFonts w:asciiTheme="majorBidi" w:hAnsiTheme="majorBidi" w:cstheme="majorBidi"/>
              <w:color w:val="000000"/>
            </w:rPr>
            <w:t>25</w:t>
          </w:r>
          <w:r>
            <w:rPr>
              <w:rFonts w:asciiTheme="majorBidi" w:hAnsiTheme="majorBidi" w:cstheme="majorBidi"/>
              <w:color w:val="000000"/>
            </w:rPr>
            <w:fldChar w:fldCharType="end"/>
          </w:r>
        </w:p>
        <w:p w14:paraId="7B59E837">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"_2u6wntf" \h </w:instrText>
          </w:r>
          <w:r>
            <w:fldChar w:fldCharType="separate"/>
          </w:r>
          <w:r>
            <w:rPr>
              <w:rFonts w:asciiTheme="majorBidi" w:hAnsiTheme="majorBidi" w:cstheme="majorBidi"/>
              <w:color w:val="000000"/>
            </w:rPr>
            <w:t>A6. Copy of Evaluation Comments</w:t>
          </w:r>
          <w:r>
            <w:rPr>
              <w:rFonts w:asciiTheme="majorBidi" w:hAnsiTheme="majorBidi" w:cstheme="majorBidi"/>
              <w:color w:val="000000"/>
            </w:rPr>
            <w:tab/>
          </w:r>
          <w:r>
            <w:rPr>
              <w:rFonts w:asciiTheme="majorBidi" w:hAnsiTheme="majorBidi" w:cstheme="majorBidi"/>
              <w:color w:val="000000"/>
            </w:rPr>
            <w:t>26</w:t>
          </w:r>
          <w:r>
            <w:rPr>
              <w:rFonts w:asciiTheme="majorBidi" w:hAnsiTheme="majorBidi" w:cstheme="majorBidi"/>
              <w:color w:val="000000"/>
            </w:rPr>
            <w:fldChar w:fldCharType="end"/>
          </w:r>
        </w:p>
        <w:p w14:paraId="432E8E93">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"_19c6y18" \h </w:instrText>
          </w:r>
          <w:r>
            <w:fldChar w:fldCharType="separate"/>
          </w:r>
          <w:r>
            <w:rPr>
              <w:rFonts w:asciiTheme="majorBidi" w:hAnsiTheme="majorBidi" w:cstheme="majorBidi"/>
              <w:color w:val="000000"/>
            </w:rPr>
            <w:t>Copy of Evaluation Comments by Supervisor for Project – I Mid Semester Evaluation</w:t>
          </w:r>
          <w:r>
            <w:rPr>
              <w:rFonts w:asciiTheme="majorBidi" w:hAnsiTheme="majorBidi" w:cstheme="majorBidi"/>
              <w:color w:val="000000"/>
            </w:rPr>
            <w:tab/>
          </w:r>
          <w:r>
            <w:rPr>
              <w:rFonts w:asciiTheme="majorBidi" w:hAnsiTheme="majorBidi" w:cstheme="majorBidi"/>
              <w:color w:val="000000"/>
            </w:rPr>
            <w:t>26</w:t>
          </w:r>
          <w:r>
            <w:rPr>
              <w:rFonts w:asciiTheme="majorBidi" w:hAnsiTheme="majorBidi" w:cstheme="majorBidi"/>
              <w:color w:val="000000"/>
            </w:rPr>
            <w:fldChar w:fldCharType="end"/>
          </w:r>
        </w:p>
        <w:p w14:paraId="6C207C56">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"_3tbugp1" \h </w:instrText>
          </w:r>
          <w:r>
            <w:fldChar w:fldCharType="separate"/>
          </w:r>
          <w:r>
            <w:rPr>
              <w:rFonts w:asciiTheme="majorBidi" w:hAnsiTheme="majorBidi" w:cstheme="majorBidi"/>
              <w:color w:val="000000"/>
            </w:rPr>
            <w:t>Copy of Evaluation Comments by Supervisor for Project – I End Semester Evaluation</w:t>
          </w:r>
          <w:r>
            <w:rPr>
              <w:rFonts w:asciiTheme="majorBidi" w:hAnsiTheme="majorBidi" w:cstheme="majorBidi"/>
              <w:color w:val="000000"/>
            </w:rPr>
            <w:tab/>
          </w:r>
          <w:r>
            <w:rPr>
              <w:rFonts w:asciiTheme="majorBidi" w:hAnsiTheme="majorBidi" w:cstheme="majorBidi"/>
              <w:color w:val="000000"/>
            </w:rPr>
            <w:t>27</w:t>
          </w:r>
          <w:r>
            <w:rPr>
              <w:rFonts w:asciiTheme="majorBidi" w:hAnsiTheme="majorBidi" w:cstheme="majorBidi"/>
              <w:color w:val="000000"/>
            </w:rPr>
            <w:fldChar w:fldCharType="end"/>
          </w:r>
        </w:p>
        <w:p w14:paraId="354ECE67">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"_28h4qwu" \h </w:instrText>
          </w:r>
          <w:r>
            <w:fldChar w:fldCharType="separate"/>
          </w:r>
          <w:r>
            <w:rPr>
              <w:rFonts w:asciiTheme="majorBidi" w:hAnsiTheme="majorBidi" w:cstheme="majorBidi"/>
              <w:color w:val="000000"/>
            </w:rPr>
            <w:t>Copy of Evaluation Comments by Jury for Project – I End Semester Evaluation</w:t>
          </w:r>
          <w:r>
            <w:rPr>
              <w:rFonts w:asciiTheme="majorBidi" w:hAnsiTheme="majorBidi" w:cstheme="majorBidi"/>
              <w:color w:val="000000"/>
            </w:rPr>
            <w:tab/>
          </w:r>
          <w:r>
            <w:rPr>
              <w:rFonts w:asciiTheme="majorBidi" w:hAnsiTheme="majorBidi" w:cstheme="majorBidi"/>
              <w:color w:val="000000"/>
            </w:rPr>
            <w:t>28</w:t>
          </w:r>
          <w:r>
            <w:rPr>
              <w:rFonts w:asciiTheme="majorBidi" w:hAnsiTheme="majorBidi" w:cstheme="majorBidi"/>
              <w:color w:val="000000"/>
            </w:rPr>
            <w:fldChar w:fldCharType="end"/>
          </w:r>
        </w:p>
        <w:p w14:paraId="2B511345">
          <w:pPr>
            <w:pBdr>
              <w:top w:val="none" w:color="auto" w:sz="0" w:space="0"/>
              <w:left w:val="none" w:color="auto" w:sz="0" w:space="0"/>
              <w:bottom w:val="none" w:color="auto" w:sz="0" w:space="0"/>
              <w:right w:val="none" w:color="auto" w:sz="0" w:space="0"/>
              <w:between w:val="none" w:color="auto" w:sz="0" w:space="0"/>
            </w:pBdr>
            <w:tabs>
              <w:tab w:val="right" w:pos="9638"/>
            </w:tabs>
            <w:spacing w:after="100"/>
            <w:ind w:left="240"/>
            <w:rPr>
              <w:rFonts w:eastAsia="Calibri" w:asciiTheme="majorBidi" w:hAnsiTheme="majorBidi" w:cstheme="majorBidi"/>
              <w:color w:val="000000"/>
              <w:sz w:val="22"/>
              <w:szCs w:val="22"/>
            </w:rPr>
          </w:pPr>
          <w:r>
            <w:fldChar w:fldCharType="begin"/>
          </w:r>
          <w:r>
            <w:instrText xml:space="preserve"> HYPERLINK \l "_nmf14n" \h </w:instrText>
          </w:r>
          <w:r>
            <w:fldChar w:fldCharType="separate"/>
          </w:r>
          <w:r>
            <w:rPr>
              <w:rFonts w:asciiTheme="majorBidi" w:hAnsiTheme="majorBidi" w:cstheme="majorBidi"/>
              <w:color w:val="000000"/>
            </w:rPr>
            <w:t>Copy of Evaluation Comments by Supervisor for Project – II Mid Semester Evaluation</w:t>
          </w:r>
          <w:r>
            <w:rPr>
              <w:rFonts w:asciiTheme="majorBidi" w:hAnsiTheme="majorBidi" w:cstheme="majorBidi"/>
              <w:color w:val="000000"/>
            </w:rPr>
            <w:tab/>
          </w:r>
          <w:r>
            <w:rPr>
              <w:rFonts w:asciiTheme="majorBidi" w:hAnsiTheme="majorBidi" w:cstheme="majorBidi"/>
              <w:color w:val="000000"/>
            </w:rPr>
            <w:t>29</w:t>
          </w:r>
          <w:r>
            <w:rPr>
              <w:rFonts w:asciiTheme="majorBidi" w:hAnsiTheme="majorBidi" w:cstheme="majorBidi"/>
              <w:color w:val="000000"/>
            </w:rPr>
            <w:fldChar w:fldCharType="end"/>
          </w:r>
        </w:p>
        <w:p w14:paraId="6CD5A330">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asciiTheme="majorBidi" w:hAnsiTheme="majorBidi" w:cstheme="majorBidi"/>
              <w:color w:val="000000"/>
            </w:rPr>
          </w:pPr>
          <w:r>
            <w:fldChar w:fldCharType="begin"/>
          </w:r>
          <w:r>
            <w:instrText xml:space="preserve"> HYPERLINK \l "_46r0co2" \h </w:instrText>
          </w:r>
          <w:r>
            <w:fldChar w:fldCharType="separate"/>
          </w:r>
          <w:r>
            <w:rPr>
              <w:rFonts w:asciiTheme="majorBidi" w:hAnsiTheme="majorBidi" w:cstheme="majorBidi"/>
              <w:color w:val="000000"/>
            </w:rPr>
            <w:t>A7. Meetings’ Minutes</w:t>
          </w:r>
          <w:r>
            <w:rPr>
              <w:rFonts w:asciiTheme="majorBidi" w:hAnsiTheme="majorBidi" w:cstheme="majorBidi"/>
              <w:color w:val="000000"/>
            </w:rPr>
            <w:tab/>
          </w:r>
          <w:r>
            <w:rPr>
              <w:rFonts w:asciiTheme="majorBidi" w:hAnsiTheme="majorBidi" w:cstheme="majorBidi"/>
              <w:color w:val="000000"/>
            </w:rPr>
            <w:t>32</w:t>
          </w:r>
          <w:r>
            <w:rPr>
              <w:rFonts w:asciiTheme="majorBidi" w:hAnsiTheme="majorBidi" w:cstheme="majorBidi"/>
              <w:color w:val="000000"/>
            </w:rPr>
            <w:fldChar w:fldCharType="end"/>
          </w:r>
        </w:p>
        <w:p w14:paraId="5AE24772">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rPr>
              <w:rFonts w:eastAsia="Calibri" w:asciiTheme="majorBidi" w:hAnsiTheme="majorBidi" w:cstheme="majorBidi"/>
              <w:color w:val="000000"/>
              <w:sz w:val="22"/>
              <w:szCs w:val="22"/>
            </w:rPr>
            <w:t>A8. Document Change Record</w:t>
          </w:r>
          <w:r>
            <w:rPr>
              <w:rFonts w:eastAsia="Calibri" w:asciiTheme="majorBidi" w:hAnsiTheme="majorBidi" w:cstheme="majorBidi"/>
              <w:color w:val="000000"/>
              <w:sz w:val="22"/>
              <w:szCs w:val="22"/>
            </w:rPr>
            <w:tab/>
          </w:r>
          <w:r>
            <w:rPr>
              <w:rFonts w:eastAsia="Calibri" w:asciiTheme="majorBidi" w:hAnsiTheme="majorBidi" w:cstheme="majorBidi"/>
              <w:color w:val="000000"/>
              <w:sz w:val="22"/>
              <w:szCs w:val="22"/>
            </w:rPr>
            <w:t>33</w:t>
          </w:r>
        </w:p>
        <w:p w14:paraId="35DBC68B">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rPr>
              <w:rFonts w:eastAsia="Calibri" w:asciiTheme="majorBidi" w:hAnsiTheme="majorBidi" w:cstheme="majorBidi"/>
              <w:color w:val="000000"/>
              <w:sz w:val="22"/>
              <w:szCs w:val="22"/>
            </w:rPr>
            <w:t>A9. Project Progress (Gantt Chart)</w:t>
          </w:r>
          <w:r>
            <w:rPr>
              <w:rFonts w:eastAsia="Calibri" w:asciiTheme="majorBidi" w:hAnsiTheme="majorBidi" w:cstheme="majorBidi"/>
              <w:color w:val="000000"/>
              <w:sz w:val="22"/>
              <w:szCs w:val="22"/>
            </w:rPr>
            <w:tab/>
          </w:r>
          <w:r>
            <w:rPr>
              <w:rFonts w:eastAsia="Calibri" w:asciiTheme="majorBidi" w:hAnsiTheme="majorBidi" w:cstheme="majorBidi"/>
              <w:color w:val="000000"/>
              <w:sz w:val="22"/>
              <w:szCs w:val="22"/>
            </w:rPr>
            <w:t>34</w:t>
          </w:r>
        </w:p>
        <w:p w14:paraId="4B5C8C13">
          <w:pPr>
            <w:pBdr>
              <w:top w:val="none" w:color="auto" w:sz="0" w:space="0"/>
              <w:left w:val="none" w:color="auto" w:sz="0" w:space="0"/>
              <w:bottom w:val="none" w:color="auto" w:sz="0" w:space="0"/>
              <w:right w:val="none" w:color="auto" w:sz="0" w:space="0"/>
              <w:between w:val="none" w:color="auto" w:sz="0" w:space="0"/>
            </w:pBdr>
            <w:tabs>
              <w:tab w:val="right" w:pos="9638"/>
            </w:tabs>
            <w:spacing w:after="100"/>
            <w:rPr>
              <w:rFonts w:eastAsia="Calibri" w:asciiTheme="majorBidi" w:hAnsiTheme="majorBidi" w:cstheme="majorBidi"/>
              <w:color w:val="000000"/>
              <w:sz w:val="22"/>
              <w:szCs w:val="22"/>
            </w:rPr>
          </w:pPr>
          <w:r>
            <w:fldChar w:fldCharType="begin"/>
          </w:r>
          <w:r>
            <w:instrText xml:space="preserve"> HYPERLINK \l "_4k668n3" \h </w:instrText>
          </w:r>
          <w:r>
            <w:fldChar w:fldCharType="separate"/>
          </w:r>
          <w:r>
            <w:rPr>
              <w:rFonts w:asciiTheme="majorBidi" w:hAnsiTheme="majorBidi" w:cstheme="majorBidi"/>
              <w:color w:val="000000"/>
            </w:rPr>
            <w:t>A10. Research Paper if any</w:t>
          </w:r>
          <w:r>
            <w:rPr>
              <w:rFonts w:asciiTheme="majorBidi" w:hAnsiTheme="majorBidi" w:cstheme="majorBidi"/>
              <w:color w:val="000000"/>
            </w:rPr>
            <w:tab/>
          </w:r>
          <w:r>
            <w:rPr>
              <w:rFonts w:asciiTheme="majorBidi" w:hAnsiTheme="majorBidi" w:cstheme="majorBidi"/>
              <w:color w:val="000000"/>
            </w:rPr>
            <w:fldChar w:fldCharType="end"/>
          </w:r>
          <w:r>
            <w:rPr>
              <w:rFonts w:asciiTheme="majorBidi" w:hAnsiTheme="majorBidi" w:cstheme="majorBidi"/>
            </w:rPr>
            <w:fldChar w:fldCharType="begin"/>
          </w:r>
          <w:r>
            <w:rPr>
              <w:rFonts w:asciiTheme="majorBidi" w:hAnsiTheme="majorBidi" w:cstheme="majorBidi"/>
            </w:rPr>
            <w:instrText xml:space="preserve"> PAGEREF _1egqt2p \h </w:instrText>
          </w:r>
          <w:r>
            <w:rPr>
              <w:rFonts w:asciiTheme="majorBidi" w:hAnsiTheme="majorBidi" w:cstheme="majorBidi"/>
            </w:rPr>
            <w:fldChar w:fldCharType="separate"/>
          </w:r>
          <w:r>
            <w:rPr>
              <w:rFonts w:asciiTheme="majorBidi" w:hAnsiTheme="majorBidi" w:cstheme="majorBidi"/>
              <w:color w:val="000000"/>
            </w:rPr>
            <w:t>35</w:t>
          </w:r>
          <w:r>
            <w:rPr>
              <w:rFonts w:asciiTheme="majorBidi" w:hAnsiTheme="majorBidi" w:cstheme="majorBidi"/>
            </w:rPr>
            <w:fldChar w:fldCharType="end"/>
          </w:r>
          <w:r>
            <w:rPr>
              <w:rFonts w:asciiTheme="majorBidi" w:hAnsiTheme="majorBidi" w:cstheme="majorBidi"/>
            </w:rPr>
            <w:fldChar w:fldCharType="end"/>
          </w:r>
        </w:p>
      </w:sdtContent>
    </w:sdt>
    <w:p w14:paraId="38769CFB">
      <w:pPr>
        <w:rPr>
          <w:rFonts w:asciiTheme="majorBidi" w:hAnsiTheme="majorBidi" w:cstheme="majorBidi"/>
        </w:rPr>
      </w:pPr>
    </w:p>
    <w:p w14:paraId="39710820">
      <w:pPr>
        <w:tabs>
          <w:tab w:val="right" w:pos="9638"/>
        </w:tabs>
        <w:spacing w:after="120"/>
        <w:rPr>
          <w:rFonts w:asciiTheme="majorBidi" w:hAnsiTheme="majorBidi" w:cstheme="majorBidi"/>
        </w:rPr>
      </w:pPr>
      <w:bookmarkStart w:id="12" w:name="_4d34og8" w:colFirst="0" w:colLast="0"/>
      <w:bookmarkEnd w:id="12"/>
      <w:r>
        <w:rPr>
          <w:rFonts w:asciiTheme="majorBidi" w:hAnsiTheme="majorBidi" w:cstheme="majorBidi"/>
        </w:rPr>
        <w:fldChar w:fldCharType="begin"/>
      </w:r>
      <w:r>
        <w:rPr>
          <w:rFonts w:asciiTheme="majorBidi" w:hAnsiTheme="majorBidi" w:cstheme="majorBidi"/>
        </w:rPr>
        <w:instrText xml:space="preserve"> HYPERLINK \l "_1egqt2p" \h </w:instrText>
      </w:r>
      <w:r>
        <w:rPr>
          <w:rFonts w:asciiTheme="majorBidi" w:hAnsiTheme="majorBidi" w:cstheme="majorBidi"/>
        </w:rPr>
        <w:fldChar w:fldCharType="separate"/>
      </w:r>
      <w:r>
        <w:rPr>
          <w:rFonts w:eastAsia="Arial" w:asciiTheme="majorBidi" w:hAnsiTheme="majorBidi" w:cstheme="majorBidi"/>
          <w:sz w:val="22"/>
          <w:szCs w:val="22"/>
        </w:rPr>
        <w:tab/>
      </w:r>
      <w:r>
        <w:rPr>
          <w:rFonts w:eastAsia="Arial" w:asciiTheme="majorBidi" w:hAnsiTheme="majorBidi" w:cstheme="majorBidi"/>
          <w:sz w:val="22"/>
          <w:szCs w:val="22"/>
        </w:rPr>
        <w:fldChar w:fldCharType="end"/>
      </w:r>
      <w:r>
        <w:rPr>
          <w:rFonts w:asciiTheme="majorBidi" w:hAnsiTheme="majorBidi" w:cstheme="majorBidi"/>
        </w:rPr>
        <w:fldChar w:fldCharType="begin"/>
      </w:r>
      <w:r>
        <w:rPr>
          <w:rFonts w:asciiTheme="majorBidi" w:hAnsiTheme="majorBidi" w:cstheme="majorBidi"/>
        </w:rPr>
        <w:instrText xml:space="preserve"> HYPERLINK \l "_1egqt2p" </w:instrText>
      </w:r>
      <w:r>
        <w:rPr>
          <w:rFonts w:asciiTheme="majorBidi" w:hAnsiTheme="majorBidi" w:cstheme="majorBidi"/>
        </w:rPr>
        <w:fldChar w:fldCharType="separate"/>
      </w:r>
    </w:p>
    <w:p w14:paraId="40517D48">
      <w:pPr>
        <w:spacing w:after="120"/>
        <w:rPr>
          <w:rFonts w:asciiTheme="majorBidi" w:hAnsiTheme="majorBidi" w:cstheme="majorBidi"/>
        </w:rPr>
      </w:pPr>
      <w:r>
        <w:rPr>
          <w:rFonts w:asciiTheme="majorBidi" w:hAnsiTheme="majorBidi" w:cstheme="majorBidi"/>
        </w:rPr>
        <w:fldChar w:fldCharType="end"/>
      </w:r>
    </w:p>
    <w:p w14:paraId="113FFBD7">
      <w:pPr>
        <w:rPr>
          <w:rFonts w:asciiTheme="majorBidi" w:hAnsiTheme="majorBidi" w:cstheme="majorBidi"/>
        </w:rPr>
      </w:pPr>
    </w:p>
    <w:p w14:paraId="5EAD21EC">
      <w:pPr>
        <w:rPr>
          <w:rFonts w:asciiTheme="majorBidi" w:hAnsiTheme="majorBidi" w:cstheme="majorBidi"/>
        </w:rPr>
      </w:pPr>
      <w:r>
        <w:rPr>
          <w:rFonts w:asciiTheme="majorBidi" w:hAnsiTheme="majorBidi" w:cstheme="majorBidi"/>
        </w:rPr>
        <w:br w:type="page"/>
      </w:r>
    </w:p>
    <w:p w14:paraId="32FB4B21">
      <w:pPr>
        <w:pStyle w:val="2"/>
        <w:spacing w:line="360" w:lineRule="auto"/>
        <w:jc w:val="center"/>
        <w:rPr>
          <w:rFonts w:asciiTheme="majorBidi" w:hAnsiTheme="majorBidi" w:cstheme="majorBidi"/>
        </w:rPr>
      </w:pPr>
      <w:bookmarkStart w:id="13" w:name="_2s8eyo1" w:colFirst="0" w:colLast="0"/>
      <w:bookmarkEnd w:id="13"/>
      <w:r>
        <w:rPr>
          <w:rFonts w:asciiTheme="majorBidi" w:hAnsiTheme="majorBidi" w:cstheme="majorBidi"/>
        </w:rPr>
        <w:t>CHAPTER 1</w:t>
      </w:r>
    </w:p>
    <w:p w14:paraId="6D7DF625">
      <w:pPr>
        <w:pStyle w:val="2"/>
        <w:spacing w:line="360" w:lineRule="auto"/>
        <w:jc w:val="center"/>
        <w:rPr>
          <w:rFonts w:asciiTheme="majorBidi" w:hAnsiTheme="majorBidi" w:cstheme="majorBidi"/>
        </w:rPr>
      </w:pPr>
      <w:r>
        <w:rPr>
          <w:rFonts w:asciiTheme="majorBidi" w:hAnsiTheme="majorBidi" w:cstheme="majorBidi"/>
        </w:rPr>
        <w:t>INTRODUCTION</w:t>
      </w:r>
    </w:p>
    <w:p w14:paraId="1458DC62">
      <w:pPr>
        <w:spacing w:line="360" w:lineRule="auto"/>
        <w:jc w:val="both"/>
        <w:rPr>
          <w:rFonts w:asciiTheme="majorBidi" w:hAnsiTheme="majorBidi" w:cstheme="majorBidi"/>
        </w:rPr>
      </w:pPr>
    </w:p>
    <w:p w14:paraId="339A6235">
      <w:pPr>
        <w:pStyle w:val="3"/>
        <w:keepNext w:val="0"/>
        <w:keepLines w:val="0"/>
        <w:widowControl/>
        <w:suppressLineNumbers w:val="0"/>
        <w:spacing w:line="360" w:lineRule="auto"/>
      </w:pPr>
      <w:bookmarkStart w:id="14" w:name="_17dp8vu" w:colFirst="0" w:colLast="0"/>
      <w:bookmarkEnd w:id="14"/>
      <w:r>
        <w:t>1.1 Description of the Project</w:t>
      </w:r>
    </w:p>
    <w:p w14:paraId="67F6EE4E">
      <w:pPr>
        <w:pStyle w:val="14"/>
        <w:keepNext w:val="0"/>
        <w:keepLines w:val="0"/>
        <w:widowControl/>
        <w:suppressLineNumbers w:val="0"/>
        <w:spacing w:before="0" w:beforeAutospacing="1" w:after="0" w:afterAutospacing="1" w:line="360" w:lineRule="auto"/>
        <w:ind w:left="0" w:right="0"/>
      </w:pPr>
      <w:r>
        <w:t>The AI-Powered Aircraft Health &amp; Efficiency System is an intelligent web-based platform developed to monitor aircraft health and operational efficiency using machine learning techniques and live aviation data. The system functions as a digital twin of Pakistan's commercial aircraft fleet by maintaining a virtual representation of each aircraft and continuously updating its operational information using publicly available data sources.</w:t>
      </w:r>
    </w:p>
    <w:p w14:paraId="585A8105">
      <w:pPr>
        <w:pStyle w:val="14"/>
        <w:keepNext w:val="0"/>
        <w:keepLines w:val="0"/>
        <w:widowControl/>
        <w:suppressLineNumbers w:val="0"/>
        <w:spacing w:before="0" w:beforeAutospacing="1" w:after="0" w:afterAutospacing="1" w:line="360" w:lineRule="auto"/>
        <w:ind w:left="0" w:right="0"/>
      </w:pPr>
      <w:r>
        <w:t>The primary purpose of this project is to provide a decision-support platform that assists in predictive maintenance and operational analysis. The system estimates engine health by predicting the Remaining Useful Life of aircraft engines, identifies unusual flight patterns through anomaly detection algorithms, estimates fuel consumption and carbon emissions, and presents the information through an interactive dashboard.</w:t>
      </w:r>
    </w:p>
    <w:p w14:paraId="26E104FC">
      <w:pPr>
        <w:pStyle w:val="14"/>
        <w:keepNext w:val="0"/>
        <w:keepLines w:val="0"/>
        <w:widowControl/>
        <w:suppressLineNumbers w:val="0"/>
        <w:spacing w:before="0" w:beforeAutospacing="1" w:after="0" w:afterAutospacing="1" w:line="360" w:lineRule="auto"/>
        <w:ind w:left="0" w:right="0"/>
      </w:pPr>
      <w:r>
        <w:t>Unlike traditional flight tracking systems, this platform focuses not only on aircraft location but also on aircraft health, efficiency, and sustainability metrics. The system allows maintenance engineers and researchers to understand the condition of aircraft and identify potential risks before they lead to failures.</w:t>
      </w:r>
    </w:p>
    <w:p w14:paraId="767D1301">
      <w:pPr>
        <w:pStyle w:val="3"/>
        <w:keepNext w:val="0"/>
        <w:keepLines w:val="0"/>
        <w:widowControl/>
        <w:suppressLineNumbers w:val="0"/>
        <w:spacing w:line="360" w:lineRule="auto"/>
      </w:pPr>
      <w:r>
        <w:t>1.2 Details about the Domain</w:t>
      </w:r>
    </w:p>
    <w:p w14:paraId="3EAA6DE2">
      <w:pPr>
        <w:pStyle w:val="14"/>
        <w:keepNext w:val="0"/>
        <w:keepLines w:val="0"/>
        <w:widowControl/>
        <w:suppressLineNumbers w:val="0"/>
        <w:spacing w:before="0" w:beforeAutospacing="1" w:after="0" w:afterAutospacing="1" w:line="360" w:lineRule="auto"/>
        <w:ind w:left="0" w:right="0"/>
      </w:pPr>
      <w:r>
        <w:t>This project belongs to the domain of Artificial Intelligence, Predictive Maintenance, Aviation Analytics, and Digital Twin Systems.</w:t>
      </w:r>
    </w:p>
    <w:p w14:paraId="0DC29829">
      <w:pPr>
        <w:pStyle w:val="14"/>
        <w:keepNext w:val="0"/>
        <w:keepLines w:val="0"/>
        <w:widowControl/>
        <w:suppressLineNumbers w:val="0"/>
        <w:spacing w:before="0" w:beforeAutospacing="1" w:after="0" w:afterAutospacing="1" w:line="360" w:lineRule="auto"/>
        <w:ind w:left="0" w:right="0"/>
      </w:pPr>
      <w:r>
        <w:t>Predictive maintenance is an emerging approach that uses data analysis and machine learning techniques to determine the condition of equipment and predict failures before they occur. In the aviation industry, predictive maintenance can reduce operational costs, minimize unexpected failures, and improve aircraft availability.</w:t>
      </w:r>
    </w:p>
    <w:p w14:paraId="2BFB743A">
      <w:pPr>
        <w:pStyle w:val="14"/>
        <w:keepNext w:val="0"/>
        <w:keepLines w:val="0"/>
        <w:widowControl/>
        <w:suppressLineNumbers w:val="0"/>
        <w:spacing w:before="0" w:beforeAutospacing="1" w:after="0" w:afterAutospacing="1" w:line="360" w:lineRule="auto"/>
        <w:ind w:left="0" w:right="0"/>
      </w:pPr>
      <w:r>
        <w:t>Digital Twin technology creates a virtual representation of physical assets and continuously updates their condition using real-time data. Major aviation companies such as Airbus and General Electric have already implemented digital twin technologies to improve maintenance planning and operational efficiency.</w:t>
      </w:r>
    </w:p>
    <w:p w14:paraId="6B6DBC75">
      <w:pPr>
        <w:pStyle w:val="14"/>
        <w:keepNext w:val="0"/>
        <w:keepLines w:val="0"/>
        <w:widowControl/>
        <w:suppressLineNumbers w:val="0"/>
        <w:spacing w:before="0" w:beforeAutospacing="1" w:after="0" w:afterAutospacing="1" w:line="360" w:lineRule="auto"/>
        <w:ind w:left="0" w:right="0"/>
      </w:pPr>
      <w:r>
        <w:t>This project applies these concepts within the context of Pakistan's commercial aviation sector by integrating live flight telemetry, machine learning models, and analytical dashboards into a single platform.</w:t>
      </w:r>
    </w:p>
    <w:p w14:paraId="00C541B3">
      <w:pPr>
        <w:pStyle w:val="3"/>
        <w:keepNext w:val="0"/>
        <w:keepLines w:val="0"/>
        <w:widowControl/>
        <w:suppressLineNumbers w:val="0"/>
        <w:spacing w:line="360" w:lineRule="auto"/>
      </w:pPr>
      <w:r>
        <w:t>1.3 Relevant Background</w:t>
      </w:r>
    </w:p>
    <w:p w14:paraId="1C50381A">
      <w:pPr>
        <w:pStyle w:val="14"/>
        <w:keepNext w:val="0"/>
        <w:keepLines w:val="0"/>
        <w:widowControl/>
        <w:suppressLineNumbers w:val="0"/>
        <w:spacing w:before="0" w:beforeAutospacing="1" w:after="0" w:afterAutospacing="1" w:line="360" w:lineRule="auto"/>
        <w:ind w:left="0" w:right="0"/>
      </w:pPr>
      <w:r>
        <w:t>The global aviation industry is under continuous pressure to improve aircraft safety, reduce maintenance costs, and minimize environmental impact. Traditional maintenance strategies often rely on predefined schedules and manual inspections, which may not accurately represent the actual condition of aircraft components.</w:t>
      </w:r>
    </w:p>
    <w:p w14:paraId="2687F4F9">
      <w:pPr>
        <w:pStyle w:val="14"/>
        <w:keepNext w:val="0"/>
        <w:keepLines w:val="0"/>
        <w:widowControl/>
        <w:suppressLineNumbers w:val="0"/>
        <w:spacing w:before="0" w:beforeAutospacing="1" w:after="0" w:afterAutospacing="1" w:line="360" w:lineRule="auto"/>
        <w:ind w:left="0" w:right="0"/>
      </w:pPr>
      <w:r>
        <w:t>At the same time, increasing environmental concerns and international regulations require airlines to monitor fuel consumption and carbon emissions more effectively.</w:t>
      </w:r>
    </w:p>
    <w:p w14:paraId="463FE5CB">
      <w:pPr>
        <w:pStyle w:val="14"/>
        <w:keepNext w:val="0"/>
        <w:keepLines w:val="0"/>
        <w:widowControl/>
        <w:suppressLineNumbers w:val="0"/>
        <w:spacing w:before="0" w:beforeAutospacing="1" w:after="0" w:afterAutospacing="1" w:line="360" w:lineRule="auto"/>
        <w:ind w:left="0" w:right="0"/>
      </w:pPr>
      <w:r>
        <w:t>Recent advancements in machine learning, cloud computing, and data analytics have enabled the development of intelligent maintenance systems capable of processing large volumes of operational data and generating predictive insights.</w:t>
      </w:r>
    </w:p>
    <w:p w14:paraId="226C2E6D">
      <w:pPr>
        <w:pStyle w:val="14"/>
        <w:keepNext w:val="0"/>
        <w:keepLines w:val="0"/>
        <w:widowControl/>
        <w:suppressLineNumbers w:val="0"/>
        <w:spacing w:before="0" w:beforeAutospacing="1" w:after="0" w:afterAutospacing="1" w:line="360" w:lineRule="auto"/>
        <w:ind w:left="0" w:right="0"/>
      </w:pPr>
      <w:r>
        <w:t>However, there is currently no publicly available system specifically designed for Pakistan's commercial airlines that combines aircraft health monitoring, anomaly detection, and environmental analytics into a single platform. This project aims to address this gap by developing a comprehensive aviation analytics platform tailored to the Pakistani aviation industry.</w:t>
      </w:r>
    </w:p>
    <w:p w14:paraId="3C8493E9">
      <w:pPr>
        <w:spacing w:line="360" w:lineRule="auto"/>
        <w:jc w:val="both"/>
        <w:rPr>
          <w:rFonts w:asciiTheme="majorBidi" w:hAnsiTheme="majorBidi" w:cstheme="majorBidi"/>
        </w:rPr>
      </w:pPr>
    </w:p>
    <w:p w14:paraId="452B13BB">
      <w:pPr>
        <w:spacing w:line="360" w:lineRule="auto"/>
        <w:rPr>
          <w:rFonts w:asciiTheme="majorBidi" w:hAnsiTheme="majorBidi" w:cstheme="majorBidi"/>
        </w:rPr>
      </w:pPr>
      <w:r>
        <w:rPr>
          <w:rFonts w:asciiTheme="majorBidi" w:hAnsiTheme="majorBidi" w:cstheme="majorBidi"/>
        </w:rPr>
        <w:br w:type="page"/>
      </w:r>
    </w:p>
    <w:p w14:paraId="20A0CEB8">
      <w:pPr>
        <w:pStyle w:val="2"/>
        <w:spacing w:line="360" w:lineRule="auto"/>
        <w:jc w:val="center"/>
        <w:rPr>
          <w:rFonts w:asciiTheme="majorBidi" w:hAnsiTheme="majorBidi" w:cstheme="majorBidi"/>
        </w:rPr>
      </w:pPr>
      <w:bookmarkStart w:id="15" w:name="_35nkun2" w:colFirst="0" w:colLast="0"/>
      <w:bookmarkEnd w:id="15"/>
      <w:r>
        <w:rPr>
          <w:rFonts w:asciiTheme="majorBidi" w:hAnsiTheme="majorBidi" w:cstheme="majorBidi"/>
        </w:rPr>
        <w:t>CHAPTER 2</w:t>
      </w:r>
    </w:p>
    <w:p w14:paraId="54271DE4">
      <w:pPr>
        <w:pStyle w:val="2"/>
        <w:spacing w:line="360" w:lineRule="auto"/>
        <w:jc w:val="center"/>
        <w:rPr>
          <w:rFonts w:asciiTheme="majorBidi" w:hAnsiTheme="majorBidi" w:cstheme="majorBidi"/>
        </w:rPr>
      </w:pPr>
      <w:r>
        <w:rPr>
          <w:rFonts w:asciiTheme="majorBidi" w:hAnsiTheme="majorBidi" w:cstheme="majorBidi"/>
        </w:rPr>
        <w:t>RELEVANT BACKGROUND &amp; DEFINITIONS</w:t>
      </w:r>
    </w:p>
    <w:p w14:paraId="3ADE1D4F">
      <w:pPr>
        <w:pStyle w:val="3"/>
        <w:keepNext w:val="0"/>
        <w:keepLines w:val="0"/>
        <w:widowControl/>
        <w:suppressLineNumbers w:val="0"/>
        <w:spacing w:line="360" w:lineRule="auto"/>
      </w:pPr>
    </w:p>
    <w:p w14:paraId="0DB3E10A">
      <w:pPr>
        <w:pStyle w:val="3"/>
        <w:keepNext w:val="0"/>
        <w:keepLines w:val="0"/>
        <w:widowControl/>
        <w:suppressLineNumbers w:val="0"/>
        <w:spacing w:line="360" w:lineRule="auto"/>
      </w:pPr>
      <w:r>
        <w:t>2.1 Predictive Maintenance</w:t>
      </w:r>
    </w:p>
    <w:p w14:paraId="7A60C6CB">
      <w:pPr>
        <w:pStyle w:val="14"/>
        <w:keepNext w:val="0"/>
        <w:keepLines w:val="0"/>
        <w:widowControl/>
        <w:suppressLineNumbers w:val="0"/>
        <w:spacing w:before="0" w:beforeAutospacing="1" w:after="0" w:afterAutospacing="1" w:line="360" w:lineRule="auto"/>
        <w:ind w:left="0" w:right="0"/>
      </w:pPr>
      <w:r>
        <w:t>Predictive maintenance is a maintenance strategy that uses historical data, operational information, and analytical techniques to estimate when equipment may fail. Unlike traditional maintenance methods, which either follow fixed schedules or wait until a component fails, predictive maintenance attempts to determine the actual condition of equipment and predict future degradation.</w:t>
      </w:r>
    </w:p>
    <w:p w14:paraId="241DE5CA">
      <w:pPr>
        <w:pStyle w:val="14"/>
        <w:keepNext w:val="0"/>
        <w:keepLines w:val="0"/>
        <w:widowControl/>
        <w:suppressLineNumbers w:val="0"/>
        <w:spacing w:before="0" w:beforeAutospacing="1" w:after="0" w:afterAutospacing="1" w:line="360" w:lineRule="auto"/>
        <w:ind w:left="0" w:right="0"/>
      </w:pPr>
      <w:r>
        <w:t>In the aviation industry, predictive maintenance has become increasingly important due to the high costs associated with aircraft downtime and unexpected component failures. Airlines continuously collect large amounts of operational data from aircraft systems and sensors. By analyzing this information, it is possible to identify patterns that indicate degradation or abnormal behaviour.</w:t>
      </w:r>
    </w:p>
    <w:p w14:paraId="2C338EC8">
      <w:pPr>
        <w:pStyle w:val="14"/>
        <w:keepNext w:val="0"/>
        <w:keepLines w:val="0"/>
        <w:widowControl/>
        <w:suppressLineNumbers w:val="0"/>
        <w:spacing w:before="0" w:beforeAutospacing="1" w:after="0" w:afterAutospacing="1" w:line="360" w:lineRule="auto"/>
        <w:ind w:left="0" w:right="0"/>
      </w:pPr>
      <w:r>
        <w:t>The proposed system applies predictive maintenance concepts by utilizing machine learning algorithms to estimate the Remaining Useful Life (RUL) of aircraft engines. This information allows maintenance teams to make informed decisions regarding inspections and repairs before failures occur.</w:t>
      </w:r>
    </w:p>
    <w:p w14:paraId="2F7FE68F">
      <w:pPr>
        <w:pStyle w:val="3"/>
        <w:keepNext w:val="0"/>
        <w:keepLines w:val="0"/>
        <w:widowControl/>
        <w:suppressLineNumbers w:val="0"/>
        <w:spacing w:line="360" w:lineRule="auto"/>
      </w:pPr>
      <w:r>
        <w:t>2.2 Digital Twin Technology</w:t>
      </w:r>
    </w:p>
    <w:p w14:paraId="3FA7D360">
      <w:pPr>
        <w:pStyle w:val="14"/>
        <w:keepNext w:val="0"/>
        <w:keepLines w:val="0"/>
        <w:widowControl/>
        <w:suppressLineNumbers w:val="0"/>
        <w:spacing w:before="0" w:beforeAutospacing="1" w:after="0" w:afterAutospacing="1" w:line="360" w:lineRule="auto"/>
        <w:ind w:left="0" w:right="0"/>
      </w:pPr>
      <w:r>
        <w:t>A Digital Twin is a virtual representation of a physical object, process, or system that continuously reflects its real-world condition through data integration and analytics. The concept has gained significant popularity in industries such as manufacturing, healthcare, energy, and aviation.</w:t>
      </w:r>
    </w:p>
    <w:p w14:paraId="1395209D">
      <w:pPr>
        <w:pStyle w:val="14"/>
        <w:keepNext w:val="0"/>
        <w:keepLines w:val="0"/>
        <w:widowControl/>
        <w:suppressLineNumbers w:val="0"/>
        <w:spacing w:before="0" w:beforeAutospacing="1" w:after="0" w:afterAutospacing="1" w:line="360" w:lineRule="auto"/>
        <w:ind w:left="0" w:right="0"/>
      </w:pPr>
      <w:r>
        <w:t>In the aviation sector, a digital twin can represent an aircraft, engine, or entire fleet. It continuously receives operational data and updates the virtual model to provide insights into performance, health status, and maintenance requirements.</w:t>
      </w:r>
    </w:p>
    <w:p w14:paraId="25A4C594">
      <w:pPr>
        <w:pStyle w:val="14"/>
        <w:keepNext w:val="0"/>
        <w:keepLines w:val="0"/>
        <w:widowControl/>
        <w:suppressLineNumbers w:val="0"/>
        <w:spacing w:before="0" w:beforeAutospacing="1" w:after="0" w:afterAutospacing="1" w:line="360" w:lineRule="auto"/>
        <w:ind w:left="0" w:right="0"/>
      </w:pPr>
      <w:r>
        <w:t>The proposed project creates a simplified digital twin of Pakistan's commercial aircraft fleet by integrating live flight telemetry, historical data, and machine learning models. The digital twin allows users to monitor aircraft behaviour, identify anomalies, and estimate engine health through an interactive dashboard.</w:t>
      </w:r>
    </w:p>
    <w:p w14:paraId="2598EC3C">
      <w:pPr>
        <w:pStyle w:val="3"/>
        <w:keepNext w:val="0"/>
        <w:keepLines w:val="0"/>
        <w:widowControl/>
        <w:suppressLineNumbers w:val="0"/>
        <w:spacing w:line="360" w:lineRule="auto"/>
      </w:pPr>
      <w:r>
        <w:t>2.3 Remaining Useful Life (RUL)</w:t>
      </w:r>
    </w:p>
    <w:p w14:paraId="5F7005DC">
      <w:pPr>
        <w:pStyle w:val="14"/>
        <w:keepNext w:val="0"/>
        <w:keepLines w:val="0"/>
        <w:widowControl/>
        <w:suppressLineNumbers w:val="0"/>
        <w:spacing w:before="0" w:beforeAutospacing="1" w:after="0" w:afterAutospacing="1" w:line="360" w:lineRule="auto"/>
        <w:ind w:left="0" w:right="0"/>
      </w:pPr>
      <w:r>
        <w:t>Remaining Useful Life refers to the estimated amount of operational time or cycles that remain before a component reaches a failure condition. RUL prediction is widely used in Prognostics and Health Management systems and plays an essential role in predictive maintenance.</w:t>
      </w:r>
    </w:p>
    <w:p w14:paraId="3F3AF13C">
      <w:pPr>
        <w:pStyle w:val="14"/>
        <w:keepNext w:val="0"/>
        <w:keepLines w:val="0"/>
        <w:widowControl/>
        <w:suppressLineNumbers w:val="0"/>
        <w:spacing w:before="0" w:beforeAutospacing="1" w:after="0" w:afterAutospacing="1" w:line="360" w:lineRule="auto"/>
        <w:ind w:left="0" w:right="0"/>
      </w:pPr>
      <w:r>
        <w:t>In this project, RUL prediction is performed using a Long Short-Term Memory (LSTM) neural network trained on the NASA CMAPSS turbofan engine dataset. The model learns patterns of engine degradation from historical sensor measurements and predicts how many operational cycles remain before an engine reaches its end of life.</w:t>
      </w:r>
    </w:p>
    <w:p w14:paraId="5DFC3C24">
      <w:pPr>
        <w:pStyle w:val="14"/>
        <w:keepNext w:val="0"/>
        <w:keepLines w:val="0"/>
        <w:widowControl/>
        <w:suppressLineNumbers w:val="0"/>
        <w:spacing w:before="0" w:beforeAutospacing="1" w:after="0" w:afterAutospacing="1" w:line="360" w:lineRule="auto"/>
        <w:ind w:left="0" w:right="0"/>
      </w:pPr>
      <w:r>
        <w:t>The predicted RUL is then converted into a health score and displayed on the dashboard to assist users in understanding the current condition of an aircraft.</w:t>
      </w:r>
    </w:p>
    <w:p w14:paraId="3253CE47">
      <w:pPr>
        <w:pStyle w:val="3"/>
        <w:keepNext w:val="0"/>
        <w:keepLines w:val="0"/>
        <w:widowControl/>
        <w:suppressLineNumbers w:val="0"/>
        <w:spacing w:line="360" w:lineRule="auto"/>
      </w:pPr>
      <w:r>
        <w:t>2.4 Long Short-Term Memory (LSTM)</w:t>
      </w:r>
    </w:p>
    <w:p w14:paraId="7E37B638">
      <w:pPr>
        <w:pStyle w:val="14"/>
        <w:keepNext w:val="0"/>
        <w:keepLines w:val="0"/>
        <w:widowControl/>
        <w:suppressLineNumbers w:val="0"/>
        <w:spacing w:before="0" w:beforeAutospacing="1" w:after="0" w:afterAutospacing="1" w:line="360" w:lineRule="auto"/>
        <w:ind w:left="0" w:right="0"/>
      </w:pPr>
      <w:r>
        <w:t>Long Short-Term Memory is a specialized type of Recurrent Neural Network (RNN) designed to process sequential and time-series data. Unlike traditional neural networks, LSTMs can remember information over long periods through memory cells and gating mechanisms.</w:t>
      </w:r>
    </w:p>
    <w:p w14:paraId="7364238E">
      <w:pPr>
        <w:pStyle w:val="14"/>
        <w:keepNext w:val="0"/>
        <w:keepLines w:val="0"/>
        <w:widowControl/>
        <w:suppressLineNumbers w:val="0"/>
        <w:spacing w:before="0" w:beforeAutospacing="1" w:after="0" w:afterAutospacing="1" w:line="360" w:lineRule="auto"/>
        <w:ind w:left="0" w:right="0"/>
      </w:pPr>
      <w:r>
        <w:t>The architecture consists of:</w:t>
      </w:r>
    </w:p>
    <w:p w14:paraId="3CBC4606">
      <w:pPr>
        <w:keepNext w:val="0"/>
        <w:keepLines w:val="0"/>
        <w:widowControl/>
        <w:numPr>
          <w:ilvl w:val="0"/>
          <w:numId w:val="1"/>
        </w:numPr>
        <w:suppressLineNumbers w:val="0"/>
        <w:spacing w:before="0" w:beforeAutospacing="1" w:after="0" w:afterAutospacing="1" w:line="360" w:lineRule="auto"/>
        <w:ind w:left="720" w:hanging="360"/>
      </w:pPr>
      <w:r>
        <w:t>Input Gate</w:t>
      </w:r>
    </w:p>
    <w:p w14:paraId="21959F02">
      <w:pPr>
        <w:keepNext w:val="0"/>
        <w:keepLines w:val="0"/>
        <w:widowControl/>
        <w:numPr>
          <w:ilvl w:val="0"/>
          <w:numId w:val="1"/>
        </w:numPr>
        <w:suppressLineNumbers w:val="0"/>
        <w:spacing w:before="0" w:beforeAutospacing="1" w:after="0" w:afterAutospacing="1" w:line="360" w:lineRule="auto"/>
        <w:ind w:left="720" w:hanging="360"/>
      </w:pPr>
      <w:r>
        <w:t>Forget Gate</w:t>
      </w:r>
    </w:p>
    <w:p w14:paraId="6D6FB0E4">
      <w:pPr>
        <w:keepNext w:val="0"/>
        <w:keepLines w:val="0"/>
        <w:widowControl/>
        <w:numPr>
          <w:ilvl w:val="0"/>
          <w:numId w:val="1"/>
        </w:numPr>
        <w:suppressLineNumbers w:val="0"/>
        <w:spacing w:before="0" w:beforeAutospacing="1" w:after="0" w:afterAutospacing="1" w:line="360" w:lineRule="auto"/>
        <w:ind w:left="720" w:hanging="360"/>
      </w:pPr>
      <w:r>
        <w:t>Output Gate</w:t>
      </w:r>
    </w:p>
    <w:p w14:paraId="5C2D0D95">
      <w:pPr>
        <w:keepNext w:val="0"/>
        <w:keepLines w:val="0"/>
        <w:widowControl/>
        <w:numPr>
          <w:ilvl w:val="0"/>
          <w:numId w:val="1"/>
        </w:numPr>
        <w:suppressLineNumbers w:val="0"/>
        <w:spacing w:before="0" w:beforeAutospacing="1" w:after="0" w:afterAutospacing="1" w:line="360" w:lineRule="auto"/>
        <w:ind w:left="720" w:hanging="360"/>
      </w:pPr>
      <w:r>
        <w:t>Cell State</w:t>
      </w:r>
    </w:p>
    <w:p w14:paraId="6BD55855">
      <w:pPr>
        <w:pStyle w:val="14"/>
        <w:keepNext w:val="0"/>
        <w:keepLines w:val="0"/>
        <w:widowControl/>
        <w:suppressLineNumbers w:val="0"/>
        <w:spacing w:before="0" w:beforeAutospacing="1" w:after="0" w:afterAutospacing="1" w:line="360" w:lineRule="auto"/>
        <w:ind w:left="0" w:right="0"/>
      </w:pPr>
      <w:r>
        <w:t>These components allow the network to learn long-term dependencies and make it particularly suitable for applications involving temporal data.</w:t>
      </w:r>
    </w:p>
    <w:p w14:paraId="5372960E">
      <w:pPr>
        <w:pStyle w:val="14"/>
        <w:keepNext w:val="0"/>
        <w:keepLines w:val="0"/>
        <w:widowControl/>
        <w:suppressLineNumbers w:val="0"/>
        <w:spacing w:before="0" w:beforeAutospacing="1" w:after="0" w:afterAutospacing="1" w:line="360" w:lineRule="auto"/>
        <w:ind w:left="0" w:right="0"/>
      </w:pPr>
      <w:r>
        <w:t>In this project, the LSTM model processes sequences of aircraft sensor readings and predicts Remaining Useful Life values. The model was trained using the NASA CMAPSS dataset and serves as the primary engine health prediction component.</w:t>
      </w:r>
    </w:p>
    <w:p w14:paraId="174839DE">
      <w:pPr>
        <w:pStyle w:val="3"/>
        <w:keepNext w:val="0"/>
        <w:keepLines w:val="0"/>
        <w:widowControl/>
        <w:suppressLineNumbers w:val="0"/>
        <w:spacing w:line="360" w:lineRule="auto"/>
      </w:pPr>
      <w:r>
        <w:t>2.5 Isolation Forest</w:t>
      </w:r>
    </w:p>
    <w:p w14:paraId="437CDF65">
      <w:pPr>
        <w:pStyle w:val="14"/>
        <w:keepNext w:val="0"/>
        <w:keepLines w:val="0"/>
        <w:widowControl/>
        <w:suppressLineNumbers w:val="0"/>
        <w:spacing w:before="0" w:beforeAutospacing="1" w:after="0" w:afterAutospacing="1" w:line="360" w:lineRule="auto"/>
        <w:ind w:left="0" w:right="0"/>
      </w:pPr>
      <w:r>
        <w:t>Isolation Forest is an unsupervised anomaly detection algorithm that identifies unusual observations by isolating them from normal data points through random partitioning.</w:t>
      </w:r>
    </w:p>
    <w:p w14:paraId="6D9E767D">
      <w:pPr>
        <w:pStyle w:val="14"/>
        <w:keepNext w:val="0"/>
        <w:keepLines w:val="0"/>
        <w:widowControl/>
        <w:suppressLineNumbers w:val="0"/>
        <w:spacing w:before="0" w:beforeAutospacing="1" w:after="0" w:afterAutospacing="1" w:line="360" w:lineRule="auto"/>
        <w:ind w:left="0" w:right="0"/>
      </w:pPr>
      <w:r>
        <w:t>The algorithm assumes that anomalous observations are rare and different from normal observations. Consequently, anomalies require fewer random partitions to become isolated compared to regular data points.</w:t>
      </w:r>
    </w:p>
    <w:p w14:paraId="20B168F1">
      <w:pPr>
        <w:pStyle w:val="14"/>
        <w:keepNext w:val="0"/>
        <w:keepLines w:val="0"/>
        <w:widowControl/>
        <w:suppressLineNumbers w:val="0"/>
        <w:spacing w:before="0" w:beforeAutospacing="1" w:after="0" w:afterAutospacing="1" w:line="360" w:lineRule="auto"/>
        <w:ind w:left="0" w:right="0"/>
      </w:pPr>
      <w:r>
        <w:t>In this project, Isolation Forest is applied to ADS-B flight telemetry data, including:</w:t>
      </w:r>
    </w:p>
    <w:p w14:paraId="2DEFDFC2">
      <w:pPr>
        <w:keepNext w:val="0"/>
        <w:keepLines w:val="0"/>
        <w:widowControl/>
        <w:numPr>
          <w:ilvl w:val="0"/>
          <w:numId w:val="2"/>
        </w:numPr>
        <w:suppressLineNumbers w:val="0"/>
        <w:spacing w:before="0" w:beforeAutospacing="1" w:after="0" w:afterAutospacing="1" w:line="360" w:lineRule="auto"/>
        <w:ind w:left="720" w:hanging="360"/>
      </w:pPr>
      <w:r>
        <w:t>Altitude</w:t>
      </w:r>
    </w:p>
    <w:p w14:paraId="6A969F25">
      <w:pPr>
        <w:keepNext w:val="0"/>
        <w:keepLines w:val="0"/>
        <w:widowControl/>
        <w:numPr>
          <w:ilvl w:val="0"/>
          <w:numId w:val="2"/>
        </w:numPr>
        <w:suppressLineNumbers w:val="0"/>
        <w:spacing w:before="0" w:beforeAutospacing="1" w:after="0" w:afterAutospacing="1" w:line="360" w:lineRule="auto"/>
        <w:ind w:left="720" w:hanging="360"/>
      </w:pPr>
      <w:r>
        <w:t>Velocity</w:t>
      </w:r>
    </w:p>
    <w:p w14:paraId="065EFF15">
      <w:pPr>
        <w:keepNext w:val="0"/>
        <w:keepLines w:val="0"/>
        <w:widowControl/>
        <w:numPr>
          <w:ilvl w:val="0"/>
          <w:numId w:val="2"/>
        </w:numPr>
        <w:suppressLineNumbers w:val="0"/>
        <w:spacing w:before="0" w:beforeAutospacing="1" w:after="0" w:afterAutospacing="1" w:line="360" w:lineRule="auto"/>
        <w:ind w:left="720" w:hanging="360"/>
      </w:pPr>
      <w:r>
        <w:t>Vertical Rate</w:t>
      </w:r>
    </w:p>
    <w:p w14:paraId="35541701">
      <w:pPr>
        <w:keepNext w:val="0"/>
        <w:keepLines w:val="0"/>
        <w:widowControl/>
        <w:numPr>
          <w:ilvl w:val="0"/>
          <w:numId w:val="2"/>
        </w:numPr>
        <w:suppressLineNumbers w:val="0"/>
        <w:spacing w:before="0" w:beforeAutospacing="1" w:after="0" w:afterAutospacing="1" w:line="360" w:lineRule="auto"/>
        <w:ind w:left="720" w:hanging="360"/>
      </w:pPr>
      <w:r>
        <w:t>Heading</w:t>
      </w:r>
    </w:p>
    <w:p w14:paraId="2702E7F4">
      <w:pPr>
        <w:pStyle w:val="14"/>
        <w:keepNext w:val="0"/>
        <w:keepLines w:val="0"/>
        <w:widowControl/>
        <w:suppressLineNumbers w:val="0"/>
        <w:spacing w:before="0" w:beforeAutospacing="1" w:after="0" w:afterAutospacing="1" w:line="360" w:lineRule="auto"/>
        <w:ind w:left="0" w:right="0"/>
      </w:pPr>
      <w:r>
        <w:t>The model detects abnormal flight behaviour and generates anomaly scores that are visualized through the dashboard.</w:t>
      </w:r>
    </w:p>
    <w:p w14:paraId="2A0F5331">
      <w:pPr>
        <w:pStyle w:val="3"/>
        <w:keepNext w:val="0"/>
        <w:keepLines w:val="0"/>
        <w:widowControl/>
        <w:suppressLineNumbers w:val="0"/>
        <w:spacing w:line="360" w:lineRule="auto"/>
      </w:pPr>
      <w:r>
        <w:t>2.6 Automatic Dependent Surveillance-Broadcast (ADS-B)</w:t>
      </w:r>
    </w:p>
    <w:p w14:paraId="2AC052CF">
      <w:pPr>
        <w:pStyle w:val="14"/>
        <w:keepNext w:val="0"/>
        <w:keepLines w:val="0"/>
        <w:widowControl/>
        <w:suppressLineNumbers w:val="0"/>
        <w:spacing w:before="0" w:beforeAutospacing="1" w:after="0" w:afterAutospacing="1" w:line="360" w:lineRule="auto"/>
        <w:ind w:left="0" w:right="0"/>
      </w:pPr>
      <w:r>
        <w:t>ADS-B is a surveillance technology used in modern aviation systems. It enables aircraft to broadcast their position, speed, altitude, and other operational information using satellite navigation systems.</w:t>
      </w:r>
    </w:p>
    <w:p w14:paraId="13AA1B59">
      <w:pPr>
        <w:pStyle w:val="14"/>
        <w:keepNext w:val="0"/>
        <w:keepLines w:val="0"/>
        <w:widowControl/>
        <w:suppressLineNumbers w:val="0"/>
        <w:spacing w:before="0" w:beforeAutospacing="1" w:after="0" w:afterAutospacing="1" w:line="360" w:lineRule="auto"/>
        <w:ind w:left="0" w:right="0"/>
      </w:pPr>
      <w:r>
        <w:t>The OpenSky Network collects ADS-B information from thousands of receivers worldwide and provides researchers with access to real flight data.</w:t>
      </w:r>
    </w:p>
    <w:p w14:paraId="193EA95F">
      <w:pPr>
        <w:pStyle w:val="14"/>
        <w:keepNext w:val="0"/>
        <w:keepLines w:val="0"/>
        <w:widowControl/>
        <w:suppressLineNumbers w:val="0"/>
        <w:spacing w:before="0" w:beforeAutospacing="1" w:after="0" w:afterAutospacing="1" w:line="360" w:lineRule="auto"/>
        <w:ind w:left="0" w:right="0"/>
      </w:pPr>
      <w:r>
        <w:t>The proposed system utilizes ADS-B data to:</w:t>
      </w:r>
    </w:p>
    <w:p w14:paraId="71410854">
      <w:pPr>
        <w:keepNext w:val="0"/>
        <w:keepLines w:val="0"/>
        <w:widowControl/>
        <w:numPr>
          <w:ilvl w:val="0"/>
          <w:numId w:val="3"/>
        </w:numPr>
        <w:suppressLineNumbers w:val="0"/>
        <w:spacing w:before="0" w:beforeAutospacing="1" w:after="0" w:afterAutospacing="1" w:line="360" w:lineRule="auto"/>
        <w:ind w:left="720" w:hanging="360"/>
      </w:pPr>
      <w:r>
        <w:t>Track aircraft movement</w:t>
      </w:r>
    </w:p>
    <w:p w14:paraId="7ECE000C">
      <w:pPr>
        <w:keepNext w:val="0"/>
        <w:keepLines w:val="0"/>
        <w:widowControl/>
        <w:numPr>
          <w:ilvl w:val="0"/>
          <w:numId w:val="3"/>
        </w:numPr>
        <w:suppressLineNumbers w:val="0"/>
        <w:spacing w:before="0" w:beforeAutospacing="1" w:after="0" w:afterAutospacing="1" w:line="360" w:lineRule="auto"/>
        <w:ind w:left="720" w:hanging="360"/>
      </w:pPr>
      <w:r>
        <w:t>Analyze flight behaviour</w:t>
      </w:r>
    </w:p>
    <w:p w14:paraId="1370E2AE">
      <w:pPr>
        <w:keepNext w:val="0"/>
        <w:keepLines w:val="0"/>
        <w:widowControl/>
        <w:numPr>
          <w:ilvl w:val="0"/>
          <w:numId w:val="3"/>
        </w:numPr>
        <w:suppressLineNumbers w:val="0"/>
        <w:spacing w:before="0" w:beforeAutospacing="1" w:after="0" w:afterAutospacing="1" w:line="360" w:lineRule="auto"/>
        <w:ind w:left="720" w:hanging="360"/>
      </w:pPr>
      <w:r>
        <w:t>Detect anomalies</w:t>
      </w:r>
    </w:p>
    <w:p w14:paraId="56791ED5">
      <w:pPr>
        <w:keepNext w:val="0"/>
        <w:keepLines w:val="0"/>
        <w:widowControl/>
        <w:numPr>
          <w:ilvl w:val="0"/>
          <w:numId w:val="3"/>
        </w:numPr>
        <w:suppressLineNumbers w:val="0"/>
        <w:spacing w:before="0" w:beforeAutospacing="1" w:after="0" w:afterAutospacing="1" w:line="360" w:lineRule="auto"/>
        <w:ind w:left="720" w:hanging="360"/>
      </w:pPr>
      <w:r>
        <w:t>Generate historical flight profiles</w:t>
      </w:r>
    </w:p>
    <w:p w14:paraId="4C5ACEBB">
      <w:pPr>
        <w:pStyle w:val="3"/>
        <w:keepNext w:val="0"/>
        <w:keepLines w:val="0"/>
        <w:widowControl/>
        <w:suppressLineNumbers w:val="0"/>
        <w:spacing w:line="360" w:lineRule="auto"/>
      </w:pPr>
      <w:r>
        <w:t>2.7 SHAP Explainability</w:t>
      </w:r>
    </w:p>
    <w:p w14:paraId="548EFF0E">
      <w:pPr>
        <w:pStyle w:val="14"/>
        <w:keepNext w:val="0"/>
        <w:keepLines w:val="0"/>
        <w:widowControl/>
        <w:suppressLineNumbers w:val="0"/>
        <w:spacing w:before="0" w:beforeAutospacing="1" w:after="0" w:afterAutospacing="1" w:line="360" w:lineRule="auto"/>
        <w:ind w:left="0" w:right="0"/>
      </w:pPr>
      <w:r>
        <w:t>SHAP (SHapley Additive exPlanations) is a model interpretation technique based on cooperative game theory. It explains how each feature contributes to the output of a machine learning model.</w:t>
      </w:r>
    </w:p>
    <w:p w14:paraId="165701F1">
      <w:pPr>
        <w:pStyle w:val="14"/>
        <w:keepNext w:val="0"/>
        <w:keepLines w:val="0"/>
        <w:widowControl/>
        <w:suppressLineNumbers w:val="0"/>
        <w:spacing w:before="0" w:beforeAutospacing="1" w:after="0" w:afterAutospacing="1" w:line="360" w:lineRule="auto"/>
        <w:ind w:left="0" w:right="0"/>
      </w:pPr>
      <w:r>
        <w:t>Modern machine learning models often behave like black boxes. SHAP provides transparency by assigning an importance value to every feature involved in a prediction.</w:t>
      </w:r>
    </w:p>
    <w:p w14:paraId="51E4E2F7">
      <w:pPr>
        <w:pStyle w:val="14"/>
        <w:keepNext w:val="0"/>
        <w:keepLines w:val="0"/>
        <w:widowControl/>
        <w:suppressLineNumbers w:val="0"/>
        <w:spacing w:before="0" w:beforeAutospacing="1" w:after="0" w:afterAutospacing="1" w:line="360" w:lineRule="auto"/>
        <w:ind w:left="0" w:right="0"/>
      </w:pPr>
      <w:r>
        <w:t>In this project, SHAP is integrated with the Isolation Forest model to identify which flight parameters contribute most to anomaly detection. This feature improves trust in the system by providing interpretable explanations to users.</w:t>
      </w:r>
    </w:p>
    <w:p w14:paraId="4FE37D51">
      <w:pPr>
        <w:pStyle w:val="3"/>
        <w:keepNext w:val="0"/>
        <w:keepLines w:val="0"/>
        <w:widowControl/>
        <w:suppressLineNumbers w:val="0"/>
        <w:spacing w:line="360" w:lineRule="auto"/>
      </w:pPr>
      <w:r>
        <w:t>2.8 Fuel Consumption and Carbon Emissions</w:t>
      </w:r>
    </w:p>
    <w:p w14:paraId="47057026">
      <w:pPr>
        <w:pStyle w:val="14"/>
        <w:keepNext w:val="0"/>
        <w:keepLines w:val="0"/>
        <w:widowControl/>
        <w:suppressLineNumbers w:val="0"/>
        <w:spacing w:before="0" w:beforeAutospacing="1" w:after="0" w:afterAutospacing="1" w:line="360" w:lineRule="auto"/>
        <w:ind w:left="0" w:right="0"/>
      </w:pPr>
      <w:r>
        <w:t>The aviation industry contributes significantly to global carbon emissions. Therefore, monitoring fuel efficiency and environmental impact has become increasingly important.</w:t>
      </w:r>
    </w:p>
    <w:p w14:paraId="1D266645">
      <w:pPr>
        <w:pStyle w:val="14"/>
        <w:keepNext w:val="0"/>
        <w:keepLines w:val="0"/>
        <w:widowControl/>
        <w:suppressLineNumbers w:val="0"/>
        <w:spacing w:before="0" w:beforeAutospacing="1" w:after="0" w:afterAutospacing="1" w:line="360" w:lineRule="auto"/>
        <w:ind w:left="0" w:right="0"/>
      </w:pPr>
      <w:r>
        <w:t>The proposed system estimates fuel consumption based on flight duration, velocity, and aircraft operating conditions. Carbon emissions are then calculated using the following equation:</w:t>
      </w:r>
    </w:p>
    <w:p w14:paraId="0C990271">
      <w:pPr>
        <w:pStyle w:val="14"/>
        <w:keepNext w:val="0"/>
        <w:keepLines w:val="0"/>
        <w:widowControl/>
        <w:suppressLineNumbers w:val="0"/>
        <w:spacing w:before="0" w:beforeAutospacing="1" w:after="0" w:afterAutospacing="1" w:line="360" w:lineRule="auto"/>
        <w:ind w:left="0" w:right="0"/>
      </w:pPr>
      <w:r>
        <w:t>CO₂ Emissions = Fuel Consumption × 2.53</w:t>
      </w:r>
    </w:p>
    <w:p w14:paraId="3BD7669F">
      <w:pPr>
        <w:pStyle w:val="14"/>
        <w:keepNext w:val="0"/>
        <w:keepLines w:val="0"/>
        <w:widowControl/>
        <w:suppressLineNumbers w:val="0"/>
        <w:spacing w:before="0" w:beforeAutospacing="1" w:after="0" w:afterAutospacing="1" w:line="360" w:lineRule="auto"/>
        <w:ind w:left="0" w:right="0"/>
      </w:pPr>
      <w:r>
        <w:t>These estimates provide environmental insights and support sustainable aviation practices.</w:t>
      </w:r>
    </w:p>
    <w:p w14:paraId="5AF6AD0E">
      <w:pPr>
        <w:keepNext w:val="0"/>
        <w:keepLines w:val="0"/>
        <w:widowControl/>
        <w:suppressLineNumbers w:val="0"/>
        <w:spacing w:line="360" w:lineRule="auto"/>
      </w:pPr>
    </w:p>
    <w:p w14:paraId="7BB2A4BE">
      <w:pPr>
        <w:spacing w:before="240" w:line="360" w:lineRule="auto"/>
        <w:jc w:val="both"/>
        <w:rPr>
          <w:rFonts w:asciiTheme="majorBidi" w:hAnsiTheme="majorBidi" w:cstheme="majorBidi"/>
        </w:rPr>
      </w:pPr>
    </w:p>
    <w:p w14:paraId="0F6702F7">
      <w:pPr>
        <w:spacing w:before="240" w:line="360" w:lineRule="auto"/>
        <w:jc w:val="both"/>
        <w:rPr>
          <w:rFonts w:asciiTheme="majorBidi" w:hAnsiTheme="majorBidi" w:cstheme="majorBidi"/>
        </w:rPr>
      </w:pPr>
    </w:p>
    <w:p w14:paraId="7DE96D9B">
      <w:pPr>
        <w:spacing w:line="360" w:lineRule="auto"/>
        <w:rPr>
          <w:rFonts w:asciiTheme="majorBidi" w:hAnsiTheme="majorBidi" w:cstheme="majorBidi"/>
        </w:rPr>
      </w:pPr>
      <w:r>
        <w:rPr>
          <w:rFonts w:asciiTheme="majorBidi" w:hAnsiTheme="majorBidi" w:cstheme="majorBidi"/>
        </w:rPr>
        <w:br w:type="page"/>
      </w:r>
    </w:p>
    <w:p w14:paraId="7F1ED621">
      <w:pPr>
        <w:pStyle w:val="2"/>
        <w:spacing w:line="360" w:lineRule="auto"/>
        <w:jc w:val="center"/>
        <w:rPr>
          <w:rFonts w:asciiTheme="majorBidi" w:hAnsiTheme="majorBidi" w:cstheme="majorBidi"/>
        </w:rPr>
      </w:pPr>
      <w:bookmarkStart w:id="16" w:name="_1ksv4uv" w:colFirst="0" w:colLast="0"/>
      <w:bookmarkEnd w:id="16"/>
      <w:r>
        <w:rPr>
          <w:rFonts w:asciiTheme="majorBidi" w:hAnsiTheme="majorBidi" w:cstheme="majorBidi"/>
        </w:rPr>
        <w:t>CHAPTER 3</w:t>
      </w:r>
    </w:p>
    <w:p w14:paraId="5D09B5E2">
      <w:pPr>
        <w:pStyle w:val="2"/>
        <w:spacing w:line="360" w:lineRule="auto"/>
        <w:jc w:val="center"/>
        <w:rPr>
          <w:rFonts w:asciiTheme="majorBidi" w:hAnsiTheme="majorBidi" w:cstheme="majorBidi"/>
        </w:rPr>
      </w:pPr>
      <w:r>
        <w:rPr>
          <w:rFonts w:asciiTheme="majorBidi" w:hAnsiTheme="majorBidi" w:cstheme="majorBidi"/>
        </w:rPr>
        <w:t>LITERATURE REVIEW &amp; RELATED WORK</w:t>
      </w:r>
    </w:p>
    <w:p w14:paraId="58938FB8">
      <w:pPr>
        <w:spacing w:line="360" w:lineRule="auto"/>
        <w:rPr>
          <w:rFonts w:asciiTheme="majorBidi" w:hAnsiTheme="majorBidi" w:cstheme="majorBidi"/>
        </w:rPr>
      </w:pPr>
    </w:p>
    <w:p w14:paraId="013E5A75">
      <w:pPr>
        <w:pStyle w:val="3"/>
        <w:keepNext w:val="0"/>
        <w:keepLines w:val="0"/>
        <w:widowControl/>
        <w:suppressLineNumbers w:val="0"/>
        <w:spacing w:line="360" w:lineRule="auto"/>
      </w:pPr>
      <w:bookmarkStart w:id="17" w:name="_44sinio" w:colFirst="0" w:colLast="0"/>
      <w:bookmarkEnd w:id="17"/>
      <w:r>
        <w:t>3.1 Literature Review</w:t>
      </w:r>
    </w:p>
    <w:p w14:paraId="1C8D584D">
      <w:pPr>
        <w:pStyle w:val="14"/>
        <w:keepNext w:val="0"/>
        <w:keepLines w:val="0"/>
        <w:widowControl/>
        <w:suppressLineNumbers w:val="0"/>
        <w:spacing w:before="0" w:beforeAutospacing="1" w:after="0" w:afterAutospacing="1" w:line="360" w:lineRule="auto"/>
        <w:ind w:left="0" w:right="0"/>
      </w:pPr>
      <w:r>
        <w:t>The aviation industry has increasingly adopted data analytics and artificial intelligence techniques to improve aircraft maintenance and operational efficiency. Several studies have demonstrated that predictive maintenance can significantly reduce maintenance costs and improve aircraft availability.</w:t>
      </w:r>
    </w:p>
    <w:p w14:paraId="7631A70A">
      <w:pPr>
        <w:pStyle w:val="14"/>
        <w:keepNext w:val="0"/>
        <w:keepLines w:val="0"/>
        <w:widowControl/>
        <w:suppressLineNumbers w:val="0"/>
        <w:spacing w:before="0" w:beforeAutospacing="1" w:after="0" w:afterAutospacing="1" w:line="360" w:lineRule="auto"/>
        <w:ind w:left="0" w:right="0"/>
      </w:pPr>
      <w:r>
        <w:t>Researchers have applied machine learning algorithms such as Random Forest, Support Vector Machines, and Neural Networks to predict component failures and estimate Remaining Useful Life. Among these techniques, Long Short-Term Memory networks have shown superior performance in modelling time-series sensor data due to their ability to capture long-term dependencies.</w:t>
      </w:r>
    </w:p>
    <w:p w14:paraId="170992C2">
      <w:pPr>
        <w:pStyle w:val="14"/>
        <w:keepNext w:val="0"/>
        <w:keepLines w:val="0"/>
        <w:widowControl/>
        <w:suppressLineNumbers w:val="0"/>
        <w:spacing w:before="0" w:beforeAutospacing="1" w:after="0" w:afterAutospacing="1" w:line="360" w:lineRule="auto"/>
        <w:ind w:left="0" w:right="0"/>
      </w:pPr>
      <w:r>
        <w:t>Recent studies have also explored anomaly detection methods using ADS-B data. Unsupervised algorithms such as Isolation Forest and One-Class Support Vector Machines have been successfully used to identify abnormal flight trajectories and unusual aircraft behaviour.</w:t>
      </w:r>
    </w:p>
    <w:p w14:paraId="4E1FB6A6">
      <w:pPr>
        <w:pStyle w:val="14"/>
        <w:keepNext w:val="0"/>
        <w:keepLines w:val="0"/>
        <w:widowControl/>
        <w:suppressLineNumbers w:val="0"/>
        <w:spacing w:before="0" w:beforeAutospacing="1" w:after="0" w:afterAutospacing="1" w:line="360" w:lineRule="auto"/>
        <w:ind w:left="0" w:right="0"/>
      </w:pPr>
      <w:r>
        <w:t>The emergence of Digital Twin technology has further enhanced predictive maintenance capabilities by enabling real-time monitoring and simulation of aircraft systems.</w:t>
      </w:r>
    </w:p>
    <w:p w14:paraId="3B0FA30C">
      <w:pPr>
        <w:pStyle w:val="3"/>
        <w:keepNext w:val="0"/>
        <w:keepLines w:val="0"/>
        <w:widowControl/>
        <w:suppressLineNumbers w:val="0"/>
        <w:spacing w:line="360" w:lineRule="auto"/>
      </w:pPr>
      <w:r>
        <w:t>3.2 Related Work</w:t>
      </w:r>
    </w:p>
    <w:p w14:paraId="169341D1">
      <w:pPr>
        <w:pStyle w:val="4"/>
        <w:keepNext w:val="0"/>
        <w:keepLines w:val="0"/>
        <w:widowControl/>
        <w:numPr>
          <w:ilvl w:val="0"/>
          <w:numId w:val="4"/>
        </w:numPr>
        <w:suppressLineNumbers w:val="0"/>
        <w:tabs>
          <w:tab w:val="clear" w:pos="425"/>
        </w:tabs>
        <w:spacing w:line="360" w:lineRule="auto"/>
        <w:ind w:left="425" w:leftChars="0" w:hanging="425" w:firstLineChars="0"/>
        <w:jc w:val="both"/>
        <w:rPr>
          <w:rFonts w:hint="default"/>
          <w:sz w:val="28"/>
          <w:szCs w:val="28"/>
          <w:lang w:val="en-US"/>
        </w:rPr>
      </w:pPr>
      <w:r>
        <w:rPr>
          <w:sz w:val="28"/>
          <w:szCs w:val="28"/>
        </w:rPr>
        <w:t>Airbus Skywise</w:t>
      </w:r>
      <w:r>
        <w:rPr>
          <w:rFonts w:hint="default"/>
          <w:sz w:val="28"/>
          <w:szCs w:val="28"/>
          <w:lang w:val="en-US"/>
        </w:rPr>
        <w:t xml:space="preserve">: </w:t>
      </w:r>
    </w:p>
    <w:p w14:paraId="5F18AD34">
      <w:pPr>
        <w:pStyle w:val="14"/>
        <w:keepNext w:val="0"/>
        <w:keepLines w:val="0"/>
        <w:widowControl/>
        <w:numPr>
          <w:numId w:val="0"/>
        </w:numPr>
        <w:suppressLineNumbers w:val="0"/>
        <w:spacing w:before="0" w:beforeAutospacing="1" w:after="0" w:afterAutospacing="1" w:line="360" w:lineRule="auto"/>
        <w:ind w:leftChars="0" w:right="0" w:rightChars="0"/>
      </w:pPr>
      <w:r>
        <w:t>Airbus Skywise is a cloud-based aviation analytics platform that integrates operational and maintenance data from aircraft fleets. It provides predictive maintenance capabilities and supports operational decision-making.</w:t>
      </w:r>
    </w:p>
    <w:p w14:paraId="74496197">
      <w:pPr>
        <w:pStyle w:val="4"/>
        <w:keepNext w:val="0"/>
        <w:keepLines w:val="0"/>
        <w:widowControl/>
        <w:numPr>
          <w:ilvl w:val="0"/>
          <w:numId w:val="4"/>
        </w:numPr>
        <w:suppressLineNumbers w:val="0"/>
        <w:tabs>
          <w:tab w:val="clear" w:pos="425"/>
        </w:tabs>
        <w:spacing w:line="360" w:lineRule="auto"/>
        <w:ind w:left="425" w:leftChars="0" w:hanging="425" w:firstLineChars="0"/>
        <w:jc w:val="both"/>
        <w:rPr>
          <w:rFonts w:hint="default"/>
          <w:sz w:val="28"/>
          <w:szCs w:val="28"/>
          <w:lang w:val="en-US"/>
        </w:rPr>
      </w:pPr>
      <w:r>
        <w:rPr>
          <w:sz w:val="28"/>
          <w:szCs w:val="28"/>
        </w:rPr>
        <w:t>GE Predix</w:t>
      </w:r>
      <w:r>
        <w:rPr>
          <w:rFonts w:hint="default"/>
          <w:sz w:val="28"/>
          <w:szCs w:val="28"/>
          <w:lang w:val="en-US"/>
        </w:rPr>
        <w:t>:</w:t>
      </w:r>
    </w:p>
    <w:p w14:paraId="5FD05183">
      <w:pPr>
        <w:pStyle w:val="14"/>
        <w:keepNext w:val="0"/>
        <w:keepLines w:val="0"/>
        <w:widowControl/>
        <w:suppressLineNumbers w:val="0"/>
        <w:spacing w:before="0" w:beforeAutospacing="1" w:after="0" w:afterAutospacing="1" w:line="360" w:lineRule="auto"/>
        <w:ind w:left="0" w:right="0"/>
      </w:pPr>
      <w:r>
        <w:t>GE Predix is an industrial IoT platform that uses sensor data and analytics to monitor equipment health and predict failures.</w:t>
      </w:r>
    </w:p>
    <w:p w14:paraId="38050B9D">
      <w:pPr>
        <w:pStyle w:val="4"/>
        <w:keepNext w:val="0"/>
        <w:keepLines w:val="0"/>
        <w:widowControl/>
        <w:numPr>
          <w:ilvl w:val="0"/>
          <w:numId w:val="4"/>
        </w:numPr>
        <w:suppressLineNumbers w:val="0"/>
        <w:spacing w:line="360" w:lineRule="auto"/>
        <w:ind w:left="425" w:leftChars="0" w:hanging="425" w:firstLineChars="0"/>
        <w:jc w:val="both"/>
        <w:rPr>
          <w:rFonts w:hint="default"/>
          <w:sz w:val="28"/>
          <w:szCs w:val="28"/>
          <w:lang w:val="en-US"/>
        </w:rPr>
      </w:pPr>
      <w:r>
        <w:rPr>
          <w:sz w:val="28"/>
          <w:szCs w:val="28"/>
        </w:rPr>
        <w:t>IBM Maximo Application Suite</w:t>
      </w:r>
      <w:r>
        <w:rPr>
          <w:rFonts w:hint="default"/>
          <w:sz w:val="28"/>
          <w:szCs w:val="28"/>
          <w:lang w:val="en-US"/>
        </w:rPr>
        <w:t>:</w:t>
      </w:r>
    </w:p>
    <w:p w14:paraId="2A35170E">
      <w:pPr>
        <w:pStyle w:val="14"/>
        <w:keepNext w:val="0"/>
        <w:keepLines w:val="0"/>
        <w:widowControl/>
        <w:suppressLineNumbers w:val="0"/>
        <w:spacing w:before="0" w:beforeAutospacing="1" w:after="0" w:afterAutospacing="1" w:line="360" w:lineRule="auto"/>
        <w:ind w:left="0" w:right="0"/>
      </w:pPr>
      <w:r>
        <w:t>IBM Maximo offers asset management and predictive maintenance solutions that use artificial intelligence and condition monitoring techniques.</w:t>
      </w:r>
    </w:p>
    <w:p w14:paraId="6CC48CFF">
      <w:pPr>
        <w:pStyle w:val="4"/>
        <w:keepNext w:val="0"/>
        <w:keepLines w:val="0"/>
        <w:widowControl/>
        <w:numPr>
          <w:ilvl w:val="0"/>
          <w:numId w:val="4"/>
        </w:numPr>
        <w:suppressLineNumbers w:val="0"/>
        <w:spacing w:line="360" w:lineRule="auto"/>
        <w:ind w:left="425" w:leftChars="0" w:hanging="425" w:firstLineChars="0"/>
        <w:jc w:val="both"/>
        <w:rPr>
          <w:rFonts w:hint="default"/>
          <w:sz w:val="28"/>
          <w:szCs w:val="28"/>
          <w:lang w:val="en-US"/>
        </w:rPr>
      </w:pPr>
      <w:r>
        <w:rPr>
          <w:sz w:val="28"/>
          <w:szCs w:val="28"/>
        </w:rPr>
        <w:t>Honeywell Forge</w:t>
      </w:r>
      <w:r>
        <w:rPr>
          <w:rFonts w:hint="default"/>
          <w:sz w:val="28"/>
          <w:szCs w:val="28"/>
          <w:lang w:val="en-US"/>
        </w:rPr>
        <w:t>:</w:t>
      </w:r>
    </w:p>
    <w:p w14:paraId="69D62DED">
      <w:pPr>
        <w:pStyle w:val="14"/>
        <w:keepNext w:val="0"/>
        <w:keepLines w:val="0"/>
        <w:widowControl/>
        <w:suppressLineNumbers w:val="0"/>
        <w:spacing w:before="0" w:beforeAutospacing="1" w:after="0" w:afterAutospacing="1" w:line="360" w:lineRule="auto"/>
        <w:ind w:left="0" w:right="0"/>
      </w:pPr>
      <w:r>
        <w:t>Honeywell Forge provides operational analytics and maintenance insights for aviation systems using cloud-based technologies and machine learning algorithms.</w:t>
      </w:r>
    </w:p>
    <w:p w14:paraId="4978CCB4">
      <w:pPr>
        <w:pStyle w:val="3"/>
        <w:keepNext w:val="0"/>
        <w:keepLines w:val="0"/>
        <w:widowControl/>
        <w:suppressLineNumbers w:val="0"/>
        <w:spacing w:line="360" w:lineRule="auto"/>
      </w:pPr>
      <w:r>
        <w:t>3.3 Gap Analysis</w:t>
      </w:r>
    </w:p>
    <w:p w14:paraId="1F09BACE">
      <w:pPr>
        <w:pStyle w:val="14"/>
        <w:keepNext w:val="0"/>
        <w:keepLines w:val="0"/>
        <w:widowControl/>
        <w:suppressLineNumbers w:val="0"/>
        <w:spacing w:before="0" w:beforeAutospacing="1" w:after="0" w:afterAutospacing="1" w:line="360" w:lineRule="auto"/>
        <w:ind w:left="0" w:right="0"/>
      </w:pPr>
      <w:r>
        <w:t>Although existing aviation analytics platforms provide advanced predictive maintenance capabilities, several limitations remain.</w:t>
      </w:r>
    </w:p>
    <w:p w14:paraId="175035C1">
      <w:pPr>
        <w:pStyle w:val="14"/>
        <w:keepNext w:val="0"/>
        <w:keepLines w:val="0"/>
        <w:widowControl/>
        <w:suppressLineNumbers w:val="0"/>
        <w:spacing w:before="0" w:beforeAutospacing="1" w:after="0" w:afterAutospacing="1" w:line="360" w:lineRule="auto"/>
        <w:ind w:left="0" w:right="0"/>
      </w:pPr>
      <w:r>
        <w:t>First, most commercial solutions are proprietary and inaccessible to academic researchers and small organizations due to high implementation costs.</w:t>
      </w:r>
    </w:p>
    <w:p w14:paraId="0215A303">
      <w:pPr>
        <w:pStyle w:val="14"/>
        <w:keepNext w:val="0"/>
        <w:keepLines w:val="0"/>
        <w:widowControl/>
        <w:suppressLineNumbers w:val="0"/>
        <w:spacing w:before="0" w:beforeAutospacing="1" w:after="0" w:afterAutospacing="1" w:line="360" w:lineRule="auto"/>
        <w:ind w:left="0" w:right="0"/>
      </w:pPr>
      <w:r>
        <w:t>Second, publicly available systems rarely integrate predictive maintenance, anomaly detection, and environmental analytics into a single platform.</w:t>
      </w:r>
    </w:p>
    <w:p w14:paraId="6D70F623">
      <w:pPr>
        <w:pStyle w:val="14"/>
        <w:keepNext w:val="0"/>
        <w:keepLines w:val="0"/>
        <w:widowControl/>
        <w:suppressLineNumbers w:val="0"/>
        <w:spacing w:before="0" w:beforeAutospacing="1" w:after="0" w:afterAutospacing="1" w:line="360" w:lineRule="auto"/>
        <w:ind w:left="0" w:right="0"/>
      </w:pPr>
      <w:r>
        <w:t>Third, there is currently no publicly available solution specifically designed to monitor Pakistan's commercial aircraft fleet using open-source data sources.</w:t>
      </w:r>
    </w:p>
    <w:p w14:paraId="7516EE4A">
      <w:pPr>
        <w:pStyle w:val="14"/>
        <w:keepNext w:val="0"/>
        <w:keepLines w:val="0"/>
        <w:widowControl/>
        <w:suppressLineNumbers w:val="0"/>
        <w:spacing w:before="0" w:beforeAutospacing="1" w:after="0" w:afterAutospacing="1" w:line="360" w:lineRule="auto"/>
        <w:ind w:left="0" w:right="0"/>
      </w:pPr>
      <w:r>
        <w:t>The proposed AI-Powered Aircraft Health &amp; Efficiency System addresses these limitations by developing an integrated, open-source platform that combines:</w:t>
      </w:r>
    </w:p>
    <w:p w14:paraId="5F1D75FA">
      <w:pPr>
        <w:keepNext w:val="0"/>
        <w:keepLines w:val="0"/>
        <w:widowControl/>
        <w:numPr>
          <w:ilvl w:val="0"/>
          <w:numId w:val="5"/>
        </w:numPr>
        <w:suppressLineNumbers w:val="0"/>
        <w:spacing w:before="0" w:beforeAutospacing="1" w:after="0" w:afterAutospacing="1" w:line="360" w:lineRule="auto"/>
        <w:ind w:left="720" w:hanging="360"/>
      </w:pPr>
      <w:r>
        <w:t>Engine health monitoring</w:t>
      </w:r>
    </w:p>
    <w:p w14:paraId="5E379553">
      <w:pPr>
        <w:keepNext w:val="0"/>
        <w:keepLines w:val="0"/>
        <w:widowControl/>
        <w:numPr>
          <w:ilvl w:val="0"/>
          <w:numId w:val="5"/>
        </w:numPr>
        <w:suppressLineNumbers w:val="0"/>
        <w:spacing w:before="0" w:beforeAutospacing="1" w:after="0" w:afterAutospacing="1" w:line="360" w:lineRule="auto"/>
        <w:ind w:left="720" w:hanging="360"/>
      </w:pPr>
      <w:r>
        <w:t>Flight anomaly detection</w:t>
      </w:r>
    </w:p>
    <w:p w14:paraId="19C676F1">
      <w:pPr>
        <w:keepNext w:val="0"/>
        <w:keepLines w:val="0"/>
        <w:widowControl/>
        <w:numPr>
          <w:ilvl w:val="0"/>
          <w:numId w:val="5"/>
        </w:numPr>
        <w:suppressLineNumbers w:val="0"/>
        <w:spacing w:before="0" w:beforeAutospacing="1" w:after="0" w:afterAutospacing="1" w:line="360" w:lineRule="auto"/>
        <w:ind w:left="720" w:hanging="360"/>
      </w:pPr>
      <w:r>
        <w:t>Fuel efficiency analysis</w:t>
      </w:r>
    </w:p>
    <w:p w14:paraId="2093FD2A">
      <w:pPr>
        <w:keepNext w:val="0"/>
        <w:keepLines w:val="0"/>
        <w:widowControl/>
        <w:numPr>
          <w:ilvl w:val="0"/>
          <w:numId w:val="5"/>
        </w:numPr>
        <w:suppressLineNumbers w:val="0"/>
        <w:spacing w:before="0" w:beforeAutospacing="1" w:after="0" w:afterAutospacing="1" w:line="360" w:lineRule="auto"/>
        <w:ind w:left="720" w:hanging="360"/>
      </w:pPr>
      <w:r>
        <w:t>Carbon emission estimation</w:t>
      </w:r>
    </w:p>
    <w:p w14:paraId="7F889D3A">
      <w:pPr>
        <w:keepNext w:val="0"/>
        <w:keepLines w:val="0"/>
        <w:widowControl/>
        <w:numPr>
          <w:ilvl w:val="0"/>
          <w:numId w:val="5"/>
        </w:numPr>
        <w:suppressLineNumbers w:val="0"/>
        <w:spacing w:before="0" w:beforeAutospacing="1" w:after="0" w:afterAutospacing="1" w:line="360" w:lineRule="auto"/>
        <w:ind w:left="720" w:hanging="360"/>
      </w:pPr>
      <w:r>
        <w:t>Explainable artificial intelligence</w:t>
      </w:r>
    </w:p>
    <w:p w14:paraId="3603C87E">
      <w:pPr>
        <w:keepNext w:val="0"/>
        <w:keepLines w:val="0"/>
        <w:widowControl/>
        <w:numPr>
          <w:ilvl w:val="0"/>
          <w:numId w:val="5"/>
        </w:numPr>
        <w:suppressLineNumbers w:val="0"/>
        <w:spacing w:before="0" w:beforeAutospacing="1" w:after="0" w:afterAutospacing="1" w:line="360" w:lineRule="auto"/>
        <w:ind w:left="720" w:hanging="360"/>
      </w:pPr>
      <w:r>
        <w:t>Interactive visualization dashboard</w:t>
      </w:r>
    </w:p>
    <w:p w14:paraId="2E56D6BD">
      <w:pPr>
        <w:pStyle w:val="14"/>
        <w:keepNext w:val="0"/>
        <w:keepLines w:val="0"/>
        <w:widowControl/>
        <w:suppressLineNumbers w:val="0"/>
        <w:spacing w:line="360" w:lineRule="auto"/>
        <w:rPr>
          <w:rFonts w:asciiTheme="majorBidi" w:hAnsiTheme="majorBidi" w:cstheme="majorBidi"/>
        </w:rPr>
      </w:pPr>
      <w:r>
        <w:t>The system serves both educational and research purposes while demonstrating how artificial intelligence can be applied to solve real-world aviation challenges.</w:t>
      </w:r>
    </w:p>
    <w:p w14:paraId="5478D0CC">
      <w:pPr>
        <w:spacing w:line="360" w:lineRule="auto"/>
        <w:rPr>
          <w:rFonts w:asciiTheme="majorBidi" w:hAnsiTheme="majorBidi" w:cstheme="majorBidi"/>
        </w:rPr>
      </w:pPr>
      <w:r>
        <w:rPr>
          <w:rFonts w:asciiTheme="majorBidi" w:hAnsiTheme="majorBidi" w:cstheme="majorBidi"/>
        </w:rPr>
        <w:br w:type="page"/>
      </w:r>
    </w:p>
    <w:p w14:paraId="39EF0E88">
      <w:pPr>
        <w:pStyle w:val="2"/>
        <w:spacing w:line="360" w:lineRule="auto"/>
        <w:jc w:val="center"/>
        <w:rPr>
          <w:rFonts w:asciiTheme="majorBidi" w:hAnsiTheme="majorBidi" w:cstheme="majorBidi"/>
        </w:rPr>
      </w:pPr>
      <w:bookmarkStart w:id="18" w:name="_3j2qqm3" w:colFirst="0" w:colLast="0"/>
      <w:bookmarkEnd w:id="18"/>
      <w:r>
        <w:rPr>
          <w:rFonts w:asciiTheme="majorBidi" w:hAnsiTheme="majorBidi" w:cstheme="majorBidi"/>
        </w:rPr>
        <w:t>CHAPTER 4</w:t>
      </w:r>
    </w:p>
    <w:p w14:paraId="230D4AE1">
      <w:pPr>
        <w:pStyle w:val="2"/>
        <w:spacing w:line="360" w:lineRule="auto"/>
        <w:jc w:val="center"/>
        <w:rPr>
          <w:rFonts w:asciiTheme="majorBidi" w:hAnsiTheme="majorBidi" w:cstheme="majorBidi"/>
        </w:rPr>
      </w:pPr>
      <w:r>
        <w:rPr>
          <w:rFonts w:asciiTheme="majorBidi" w:hAnsiTheme="majorBidi" w:cstheme="majorBidi"/>
        </w:rPr>
        <w:t>METHODOLOGY</w:t>
      </w:r>
    </w:p>
    <w:p w14:paraId="4FFE5A8D">
      <w:pPr>
        <w:pStyle w:val="3"/>
        <w:spacing w:line="360" w:lineRule="auto"/>
        <w:rPr>
          <w:rFonts w:asciiTheme="majorBidi" w:hAnsiTheme="majorBidi" w:cstheme="majorBidi"/>
        </w:rPr>
      </w:pPr>
    </w:p>
    <w:p w14:paraId="76E7A98A">
      <w:pPr>
        <w:pStyle w:val="3"/>
        <w:keepNext w:val="0"/>
        <w:keepLines w:val="0"/>
        <w:widowControl/>
        <w:suppressLineNumbers w:val="0"/>
        <w:spacing w:line="360" w:lineRule="auto"/>
      </w:pPr>
      <w:bookmarkStart w:id="19" w:name="_1y810tw" w:colFirst="0" w:colLast="0"/>
      <w:bookmarkEnd w:id="19"/>
      <w:r>
        <w:t>4.1 Development Methodology</w:t>
      </w:r>
    </w:p>
    <w:p w14:paraId="4FE5ADDD">
      <w:pPr>
        <w:pStyle w:val="14"/>
        <w:keepNext w:val="0"/>
        <w:keepLines w:val="0"/>
        <w:widowControl/>
        <w:suppressLineNumbers w:val="0"/>
        <w:spacing w:before="0" w:beforeAutospacing="1" w:after="0" w:afterAutospacing="1" w:line="360" w:lineRule="auto"/>
        <w:ind w:left="0" w:right="0"/>
      </w:pPr>
      <w:r>
        <w:t>The development of the AI-Powered Aircraft Health &amp; Efficiency System followed an Agile Software Development approach. Agile methodology was selected because it allows incremental development, continuous testing, and frequent feedback throughout the project lifecycle.</w:t>
      </w:r>
    </w:p>
    <w:p w14:paraId="774DA620">
      <w:pPr>
        <w:pStyle w:val="14"/>
        <w:keepNext w:val="0"/>
        <w:keepLines w:val="0"/>
        <w:widowControl/>
        <w:suppressLineNumbers w:val="0"/>
        <w:spacing w:before="0" w:beforeAutospacing="1" w:after="0" w:afterAutospacing="1" w:line="360" w:lineRule="auto"/>
        <w:ind w:left="0" w:right="0"/>
      </w:pPr>
      <w:r>
        <w:t>The project was divided into multiple development sprints. Each sprint focused on a specific module of the system such as data collection, database development, machine learning implementation, API development, dashboard creation, and system integration. This iterative approach enabled the team to identify issues early and continuously improve the overall quality of the system.</w:t>
      </w:r>
    </w:p>
    <w:p w14:paraId="7FDF9E0F">
      <w:pPr>
        <w:pStyle w:val="14"/>
        <w:keepNext w:val="0"/>
        <w:keepLines w:val="0"/>
        <w:widowControl/>
        <w:suppressLineNumbers w:val="0"/>
        <w:spacing w:before="0" w:beforeAutospacing="1" w:after="0" w:afterAutospacing="1" w:line="360" w:lineRule="auto"/>
        <w:ind w:left="0" w:right="0"/>
      </w:pPr>
      <w:r>
        <w:t>Regular meetings were conducted among team members to review progress, discuss challenges, and assign new tasks. This collaborative workflow helped ensure that all project components remained synchronized throughout development.</w:t>
      </w:r>
    </w:p>
    <w:p w14:paraId="1A0635AA">
      <w:pPr>
        <w:pStyle w:val="3"/>
        <w:keepNext w:val="0"/>
        <w:keepLines w:val="0"/>
        <w:widowControl/>
        <w:suppressLineNumbers w:val="0"/>
        <w:spacing w:line="360" w:lineRule="auto"/>
      </w:pPr>
      <w:r>
        <w:t>4.2 Overall System Architecture</w:t>
      </w:r>
    </w:p>
    <w:p w14:paraId="5C02A71B">
      <w:pPr>
        <w:pStyle w:val="14"/>
        <w:keepNext w:val="0"/>
        <w:keepLines w:val="0"/>
        <w:widowControl/>
        <w:suppressLineNumbers w:val="0"/>
        <w:spacing w:before="0" w:beforeAutospacing="1" w:after="0" w:afterAutospacing="1" w:line="360" w:lineRule="auto"/>
        <w:ind w:left="0" w:right="0"/>
      </w:pPr>
      <w:r>
        <w:t>The proposed system consists of five major layers:</w:t>
      </w:r>
    </w:p>
    <w:p w14:paraId="2C7717EC">
      <w:pPr>
        <w:pStyle w:val="4"/>
        <w:keepNext w:val="0"/>
        <w:keepLines w:val="0"/>
        <w:widowControl/>
        <w:suppressLineNumbers w:val="0"/>
        <w:spacing w:line="360" w:lineRule="auto"/>
        <w:jc w:val="both"/>
        <w:rPr>
          <w:rFonts w:hint="default"/>
          <w:sz w:val="28"/>
          <w:szCs w:val="28"/>
          <w:lang w:val="en-US"/>
        </w:rPr>
      </w:pPr>
      <w:r>
        <w:rPr>
          <w:sz w:val="28"/>
          <w:szCs w:val="28"/>
        </w:rPr>
        <w:t>Data Collection Layer</w:t>
      </w:r>
      <w:r>
        <w:rPr>
          <w:rFonts w:hint="default"/>
          <w:sz w:val="28"/>
          <w:szCs w:val="28"/>
          <w:lang w:val="en-US"/>
        </w:rPr>
        <w:t>:</w:t>
      </w:r>
    </w:p>
    <w:p w14:paraId="43BF5F47">
      <w:pPr>
        <w:pStyle w:val="14"/>
        <w:keepNext w:val="0"/>
        <w:keepLines w:val="0"/>
        <w:widowControl/>
        <w:suppressLineNumbers w:val="0"/>
        <w:spacing w:before="0" w:beforeAutospacing="1" w:after="0" w:afterAutospacing="1" w:line="360" w:lineRule="auto"/>
        <w:ind w:left="0" w:right="0"/>
      </w:pPr>
      <w:r>
        <w:t>This layer is responsible for collecting flight-related information from external sources. Data is acquired from AviationStack and OpenSky Network APIs. These APIs provide aircraft position, altitude, velocity, heading, route information, and operational status.</w:t>
      </w:r>
    </w:p>
    <w:p w14:paraId="307079B5">
      <w:pPr>
        <w:pStyle w:val="4"/>
        <w:keepNext w:val="0"/>
        <w:keepLines w:val="0"/>
        <w:widowControl/>
        <w:suppressLineNumbers w:val="0"/>
        <w:spacing w:line="360" w:lineRule="auto"/>
        <w:jc w:val="both"/>
        <w:rPr>
          <w:rFonts w:hint="default"/>
          <w:sz w:val="28"/>
          <w:szCs w:val="28"/>
          <w:lang w:val="en-US"/>
        </w:rPr>
      </w:pPr>
      <w:r>
        <w:rPr>
          <w:sz w:val="28"/>
          <w:szCs w:val="28"/>
        </w:rPr>
        <w:t>Data Storage Layer</w:t>
      </w:r>
      <w:r>
        <w:rPr>
          <w:rFonts w:hint="default"/>
          <w:sz w:val="28"/>
          <w:szCs w:val="28"/>
          <w:lang w:val="en-US"/>
        </w:rPr>
        <w:t>:</w:t>
      </w:r>
    </w:p>
    <w:p w14:paraId="18B00ED7">
      <w:pPr>
        <w:pStyle w:val="14"/>
        <w:keepNext w:val="0"/>
        <w:keepLines w:val="0"/>
        <w:widowControl/>
        <w:suppressLineNumbers w:val="0"/>
        <w:spacing w:before="0" w:beforeAutospacing="1" w:after="0" w:afterAutospacing="1" w:line="360" w:lineRule="auto"/>
        <w:ind w:left="0" w:right="0"/>
      </w:pPr>
      <w:r>
        <w:t>The collected information is stored within a centralized SQLite database. Historical telemetry records, flight histories, anomaly detection results, health scores, maintenance recommendations, and environmental metrics are maintained within the database.</w:t>
      </w:r>
    </w:p>
    <w:p w14:paraId="58CD6A37">
      <w:pPr>
        <w:pStyle w:val="4"/>
        <w:keepNext w:val="0"/>
        <w:keepLines w:val="0"/>
        <w:widowControl/>
        <w:suppressLineNumbers w:val="0"/>
        <w:spacing w:line="360" w:lineRule="auto"/>
        <w:jc w:val="both"/>
        <w:rPr>
          <w:sz w:val="28"/>
          <w:szCs w:val="28"/>
        </w:rPr>
      </w:pPr>
    </w:p>
    <w:p w14:paraId="577D3BE3">
      <w:pPr>
        <w:pStyle w:val="4"/>
        <w:keepNext w:val="0"/>
        <w:keepLines w:val="0"/>
        <w:widowControl/>
        <w:suppressLineNumbers w:val="0"/>
        <w:spacing w:line="360" w:lineRule="auto"/>
        <w:jc w:val="both"/>
        <w:rPr>
          <w:rFonts w:hint="default"/>
          <w:sz w:val="28"/>
          <w:szCs w:val="28"/>
          <w:lang w:val="en-US"/>
        </w:rPr>
      </w:pPr>
      <w:r>
        <w:rPr>
          <w:sz w:val="28"/>
          <w:szCs w:val="28"/>
        </w:rPr>
        <w:t>Machine Learning Layer</w:t>
      </w:r>
      <w:r>
        <w:rPr>
          <w:rFonts w:hint="default"/>
          <w:sz w:val="28"/>
          <w:szCs w:val="28"/>
          <w:lang w:val="en-US"/>
        </w:rPr>
        <w:t>:</w:t>
      </w:r>
    </w:p>
    <w:p w14:paraId="6CCEDB0A">
      <w:pPr>
        <w:pStyle w:val="14"/>
        <w:keepNext w:val="0"/>
        <w:keepLines w:val="0"/>
        <w:widowControl/>
        <w:suppressLineNumbers w:val="0"/>
        <w:spacing w:before="0" w:beforeAutospacing="1" w:after="0" w:afterAutospacing="1" w:line="360" w:lineRule="auto"/>
        <w:ind w:left="0" w:right="0"/>
      </w:pPr>
      <w:r>
        <w:t>This layer contains the artificial intelligence models responsible for predictive maintenance and anomaly detection.</w:t>
      </w:r>
    </w:p>
    <w:p w14:paraId="1FC902DC">
      <w:pPr>
        <w:pStyle w:val="14"/>
        <w:keepNext w:val="0"/>
        <w:keepLines w:val="0"/>
        <w:widowControl/>
        <w:suppressLineNumbers w:val="0"/>
        <w:spacing w:before="0" w:beforeAutospacing="1" w:after="0" w:afterAutospacing="1" w:line="360" w:lineRule="auto"/>
        <w:ind w:left="0" w:right="0"/>
      </w:pPr>
      <w:r>
        <w:t>The machine learning layer consists of:</w:t>
      </w:r>
    </w:p>
    <w:p w14:paraId="3368A2A6">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LSTM-based Remaining Useful Life Prediction Model</w:t>
      </w:r>
    </w:p>
    <w:p w14:paraId="0891154C">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Isolation Forest-based Flight Anomaly Detection Model</w:t>
      </w:r>
    </w:p>
    <w:p w14:paraId="3552D7C0">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SHAP Explainability Engine</w:t>
      </w:r>
    </w:p>
    <w:p w14:paraId="367D7B3C">
      <w:pPr>
        <w:pStyle w:val="4"/>
        <w:keepNext w:val="0"/>
        <w:keepLines w:val="0"/>
        <w:widowControl/>
        <w:suppressLineNumbers w:val="0"/>
        <w:spacing w:line="360" w:lineRule="auto"/>
        <w:jc w:val="both"/>
        <w:rPr>
          <w:rFonts w:hint="default"/>
          <w:sz w:val="28"/>
          <w:szCs w:val="28"/>
          <w:lang w:val="en-US"/>
        </w:rPr>
      </w:pPr>
      <w:r>
        <w:rPr>
          <w:sz w:val="28"/>
          <w:szCs w:val="28"/>
        </w:rPr>
        <w:t>Backend Service Layer</w:t>
      </w:r>
      <w:r>
        <w:rPr>
          <w:rFonts w:hint="default"/>
          <w:sz w:val="28"/>
          <w:szCs w:val="28"/>
          <w:lang w:val="en-US"/>
        </w:rPr>
        <w:t>:</w:t>
      </w:r>
    </w:p>
    <w:p w14:paraId="1F58AC1D">
      <w:pPr>
        <w:pStyle w:val="14"/>
        <w:keepNext w:val="0"/>
        <w:keepLines w:val="0"/>
        <w:widowControl/>
        <w:suppressLineNumbers w:val="0"/>
        <w:spacing w:before="0" w:beforeAutospacing="1" w:after="0" w:afterAutospacing="1" w:line="360" w:lineRule="auto"/>
        <w:ind w:left="0" w:right="0"/>
      </w:pPr>
      <w:r>
        <w:t>FastAPI is used to provide RESTful APIs for communication between the frontend dashboard and machine learning modules. The backend processes user requests, retrieves data, performs model inference, and returns analytical results.</w:t>
      </w:r>
    </w:p>
    <w:p w14:paraId="5CDE97B9">
      <w:pPr>
        <w:pStyle w:val="4"/>
        <w:keepNext w:val="0"/>
        <w:keepLines w:val="0"/>
        <w:widowControl/>
        <w:suppressLineNumbers w:val="0"/>
        <w:spacing w:line="360" w:lineRule="auto"/>
        <w:jc w:val="both"/>
        <w:rPr>
          <w:rFonts w:hint="default"/>
          <w:sz w:val="28"/>
          <w:szCs w:val="28"/>
          <w:lang w:val="en-US"/>
        </w:rPr>
      </w:pPr>
      <w:r>
        <w:rPr>
          <w:sz w:val="28"/>
          <w:szCs w:val="28"/>
        </w:rPr>
        <w:t>Presentation Layer</w:t>
      </w:r>
      <w:r>
        <w:rPr>
          <w:rFonts w:hint="default"/>
          <w:sz w:val="28"/>
          <w:szCs w:val="28"/>
          <w:lang w:val="en-US"/>
        </w:rPr>
        <w:t>:</w:t>
      </w:r>
    </w:p>
    <w:p w14:paraId="0C10D865">
      <w:pPr>
        <w:pStyle w:val="14"/>
        <w:keepNext w:val="0"/>
        <w:keepLines w:val="0"/>
        <w:widowControl/>
        <w:suppressLineNumbers w:val="0"/>
        <w:spacing w:before="0" w:beforeAutospacing="1" w:after="0" w:afterAutospacing="1" w:line="360" w:lineRule="auto"/>
        <w:ind w:left="0" w:right="0"/>
      </w:pPr>
      <w:r>
        <w:t>The frontend dashboard is developed using Streamlit. It provides real-time visualizations, aircraft health monitoring, anomaly alerts, maintenance insights, and environmental impact analytics.</w:t>
      </w:r>
    </w:p>
    <w:p w14:paraId="4754C38B">
      <w:pPr>
        <w:pStyle w:val="3"/>
        <w:keepNext w:val="0"/>
        <w:keepLines w:val="0"/>
        <w:widowControl/>
        <w:suppressLineNumbers w:val="0"/>
        <w:spacing w:line="360" w:lineRule="auto"/>
      </w:pPr>
      <w:r>
        <w:t>4.3 Data Collection and Preparation</w:t>
      </w:r>
    </w:p>
    <w:p w14:paraId="3FAA5DAB">
      <w:pPr>
        <w:pStyle w:val="4"/>
        <w:keepNext w:val="0"/>
        <w:keepLines w:val="0"/>
        <w:widowControl/>
        <w:suppressLineNumbers w:val="0"/>
        <w:spacing w:line="360" w:lineRule="auto"/>
        <w:jc w:val="both"/>
        <w:rPr>
          <w:rFonts w:hint="default"/>
          <w:sz w:val="28"/>
          <w:szCs w:val="28"/>
          <w:lang w:val="en-US"/>
        </w:rPr>
      </w:pPr>
      <w:r>
        <w:rPr>
          <w:sz w:val="28"/>
          <w:szCs w:val="28"/>
        </w:rPr>
        <w:t>4.3.1 NASA CMAPSS Dataset</w:t>
      </w:r>
      <w:r>
        <w:rPr>
          <w:rFonts w:hint="default"/>
          <w:sz w:val="28"/>
          <w:szCs w:val="28"/>
          <w:lang w:val="en-US"/>
        </w:rPr>
        <w:t>:</w:t>
      </w:r>
    </w:p>
    <w:p w14:paraId="6FAE45CF">
      <w:pPr>
        <w:pStyle w:val="14"/>
        <w:keepNext w:val="0"/>
        <w:keepLines w:val="0"/>
        <w:widowControl/>
        <w:suppressLineNumbers w:val="0"/>
        <w:spacing w:before="0" w:beforeAutospacing="1" w:after="0" w:afterAutospacing="1" w:line="360" w:lineRule="auto"/>
        <w:ind w:left="0" w:right="0"/>
      </w:pPr>
      <w:r>
        <w:t>The NASA CMAPSS dataset was utilized for engine health prediction and Remaining Useful Life estimation.</w:t>
      </w:r>
    </w:p>
    <w:p w14:paraId="1B219A5E">
      <w:pPr>
        <w:pStyle w:val="14"/>
        <w:keepNext w:val="0"/>
        <w:keepLines w:val="0"/>
        <w:widowControl/>
        <w:suppressLineNumbers w:val="0"/>
        <w:spacing w:before="0" w:beforeAutospacing="1" w:after="0" w:afterAutospacing="1" w:line="360" w:lineRule="auto"/>
        <w:ind w:left="0" w:right="0"/>
      </w:pPr>
      <w:r>
        <w:t>The dataset contains:</w:t>
      </w:r>
    </w:p>
    <w:p w14:paraId="2130E50F">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Engine operational cycles</w:t>
      </w:r>
    </w:p>
    <w:p w14:paraId="05AEF50F">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Sensor measurements</w:t>
      </w:r>
    </w:p>
    <w:p w14:paraId="04C85772">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Operating conditions</w:t>
      </w:r>
    </w:p>
    <w:p w14:paraId="22D72554">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Engine degradation patterns</w:t>
      </w:r>
    </w:p>
    <w:p w14:paraId="5B07CEE5">
      <w:pPr>
        <w:pStyle w:val="14"/>
        <w:keepNext w:val="0"/>
        <w:keepLines w:val="0"/>
        <w:widowControl/>
        <w:suppressLineNumbers w:val="0"/>
        <w:spacing w:before="0" w:beforeAutospacing="1" w:after="0" w:afterAutospacing="1" w:line="360" w:lineRule="auto"/>
        <w:ind w:left="0" w:right="0"/>
      </w:pPr>
      <w:r>
        <w:t>The dataset represents multiple turbofan engines operating under varying conditions until failure occurs.</w:t>
      </w:r>
    </w:p>
    <w:p w14:paraId="5F2E8C42">
      <w:pPr>
        <w:pStyle w:val="14"/>
        <w:keepNext w:val="0"/>
        <w:keepLines w:val="0"/>
        <w:widowControl/>
        <w:suppressLineNumbers w:val="0"/>
        <w:spacing w:before="0" w:beforeAutospacing="1" w:after="0" w:afterAutospacing="1" w:line="360" w:lineRule="auto"/>
        <w:ind w:left="0" w:right="0"/>
      </w:pPr>
      <w:r>
        <w:t>Before model training, several preprocessing steps were performed:</w:t>
      </w:r>
    </w:p>
    <w:p w14:paraId="76CAAEEF">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Removal of irrelevant features</w:t>
      </w:r>
    </w:p>
    <w:p w14:paraId="43449DED">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Missing value handling</w:t>
      </w:r>
    </w:p>
    <w:p w14:paraId="66E2B81F">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Normalization of sensor measurements</w:t>
      </w:r>
    </w:p>
    <w:p w14:paraId="5A8335DE">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Sequence generation</w:t>
      </w:r>
    </w:p>
    <w:p w14:paraId="7B612211">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Training and testing dataset preparation</w:t>
      </w:r>
    </w:p>
    <w:p w14:paraId="6DAF9E5E">
      <w:pPr>
        <w:pStyle w:val="14"/>
        <w:keepNext w:val="0"/>
        <w:keepLines w:val="0"/>
        <w:widowControl/>
        <w:suppressLineNumbers w:val="0"/>
        <w:spacing w:before="0" w:beforeAutospacing="1" w:after="0" w:afterAutospacing="1" w:line="360" w:lineRule="auto"/>
        <w:ind w:left="0" w:right="0"/>
      </w:pPr>
      <w:r>
        <w:t>A sequence length of 30 operational cycles was selected to capture temporal degradation behaviour.</w:t>
      </w:r>
    </w:p>
    <w:p w14:paraId="3E37B271">
      <w:pPr>
        <w:pStyle w:val="4"/>
        <w:keepNext w:val="0"/>
        <w:keepLines w:val="0"/>
        <w:widowControl/>
        <w:suppressLineNumbers w:val="0"/>
        <w:spacing w:line="360" w:lineRule="auto"/>
        <w:jc w:val="both"/>
        <w:rPr>
          <w:rFonts w:hint="default"/>
          <w:sz w:val="28"/>
          <w:szCs w:val="28"/>
          <w:lang w:val="en-US"/>
        </w:rPr>
      </w:pPr>
      <w:r>
        <w:rPr>
          <w:sz w:val="28"/>
          <w:szCs w:val="28"/>
        </w:rPr>
        <w:t>4.3.2 OpenSky ADS-B Dataset</w:t>
      </w:r>
      <w:r>
        <w:rPr>
          <w:rFonts w:hint="default"/>
          <w:sz w:val="28"/>
          <w:szCs w:val="28"/>
          <w:lang w:val="en-US"/>
        </w:rPr>
        <w:t>:</w:t>
      </w:r>
    </w:p>
    <w:p w14:paraId="4329A366">
      <w:pPr>
        <w:pStyle w:val="14"/>
        <w:keepNext w:val="0"/>
        <w:keepLines w:val="0"/>
        <w:widowControl/>
        <w:suppressLineNumbers w:val="0"/>
        <w:spacing w:before="0" w:beforeAutospacing="1" w:after="0" w:afterAutospacing="1" w:line="360" w:lineRule="auto"/>
        <w:ind w:left="0" w:right="0"/>
      </w:pPr>
      <w:r>
        <w:t>The OpenSky Network dataset provides aircraft telemetry information collected through ADS-B transmissions.</w:t>
      </w:r>
    </w:p>
    <w:p w14:paraId="6048E8AF">
      <w:pPr>
        <w:pStyle w:val="14"/>
        <w:keepNext w:val="0"/>
        <w:keepLines w:val="0"/>
        <w:widowControl/>
        <w:suppressLineNumbers w:val="0"/>
        <w:spacing w:before="0" w:beforeAutospacing="1" w:after="0" w:afterAutospacing="1" w:line="360" w:lineRule="auto"/>
        <w:ind w:left="0" w:right="0"/>
      </w:pPr>
      <w:r>
        <w:t>Important features extracted include:</w:t>
      </w:r>
    </w:p>
    <w:p w14:paraId="34C4D173">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Altitude</w:t>
      </w:r>
    </w:p>
    <w:p w14:paraId="3FC4C292">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Velocity</w:t>
      </w:r>
    </w:p>
    <w:p w14:paraId="68238547">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Latitude</w:t>
      </w:r>
    </w:p>
    <w:p w14:paraId="550C4074">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Longitude</w:t>
      </w:r>
    </w:p>
    <w:p w14:paraId="671CA3FE">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Vertical Rate</w:t>
      </w:r>
    </w:p>
    <w:p w14:paraId="6786B3F0">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Heading</w:t>
      </w:r>
    </w:p>
    <w:p w14:paraId="5C2B77C9">
      <w:pPr>
        <w:pStyle w:val="14"/>
        <w:keepNext w:val="0"/>
        <w:keepLines w:val="0"/>
        <w:widowControl/>
        <w:suppressLineNumbers w:val="0"/>
        <w:spacing w:before="0" w:beforeAutospacing="1" w:after="0" w:afterAutospacing="1" w:line="360" w:lineRule="auto"/>
        <w:ind w:left="0" w:right="0"/>
      </w:pPr>
      <w:r>
        <w:t>These features were used to train the anomaly detection model.</w:t>
      </w:r>
    </w:p>
    <w:p w14:paraId="3509EC03">
      <w:pPr>
        <w:pStyle w:val="4"/>
        <w:keepNext w:val="0"/>
        <w:keepLines w:val="0"/>
        <w:widowControl/>
        <w:suppressLineNumbers w:val="0"/>
        <w:spacing w:line="360" w:lineRule="auto"/>
        <w:jc w:val="both"/>
        <w:rPr>
          <w:rFonts w:hint="default"/>
          <w:sz w:val="28"/>
          <w:szCs w:val="28"/>
          <w:lang w:val="en-US"/>
        </w:rPr>
      </w:pPr>
      <w:r>
        <w:rPr>
          <w:sz w:val="28"/>
          <w:szCs w:val="28"/>
        </w:rPr>
        <w:t>4.3.3 AviationStack Data Integration</w:t>
      </w:r>
      <w:r>
        <w:rPr>
          <w:rFonts w:hint="default"/>
          <w:sz w:val="28"/>
          <w:szCs w:val="28"/>
          <w:lang w:val="en-US"/>
        </w:rPr>
        <w:t>:</w:t>
      </w:r>
    </w:p>
    <w:p w14:paraId="1D0F196C">
      <w:pPr>
        <w:pStyle w:val="14"/>
        <w:keepNext w:val="0"/>
        <w:keepLines w:val="0"/>
        <w:widowControl/>
        <w:suppressLineNumbers w:val="0"/>
        <w:spacing w:before="0" w:beforeAutospacing="1" w:after="0" w:afterAutospacing="1" w:line="360" w:lineRule="auto"/>
        <w:ind w:left="0" w:right="0"/>
      </w:pPr>
      <w:r>
        <w:t>AviationStack APIs were integrated to collect live flight information from Pakistani commercial airlines.</w:t>
      </w:r>
    </w:p>
    <w:p w14:paraId="2003BDAB">
      <w:pPr>
        <w:pStyle w:val="14"/>
        <w:keepNext w:val="0"/>
        <w:keepLines w:val="0"/>
        <w:widowControl/>
        <w:suppressLineNumbers w:val="0"/>
        <w:spacing w:before="0" w:beforeAutospacing="1" w:after="0" w:afterAutospacing="1" w:line="360" w:lineRule="auto"/>
        <w:ind w:left="0" w:right="0"/>
      </w:pPr>
      <w:r>
        <w:t>The system periodically fetches:</w:t>
      </w:r>
    </w:p>
    <w:p w14:paraId="1F8F1D7C">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Aircraft registration numbers</w:t>
      </w:r>
    </w:p>
    <w:p w14:paraId="79515A40">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Flight identifiers</w:t>
      </w:r>
    </w:p>
    <w:p w14:paraId="3DC8F948">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Departure information</w:t>
      </w:r>
    </w:p>
    <w:p w14:paraId="7EF47E4E">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Arrival information</w:t>
      </w:r>
    </w:p>
    <w:p w14:paraId="721817C1">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Live position data</w:t>
      </w:r>
    </w:p>
    <w:p w14:paraId="62F398A7">
      <w:pPr>
        <w:pStyle w:val="14"/>
        <w:keepNext w:val="0"/>
        <w:keepLines w:val="0"/>
        <w:widowControl/>
        <w:suppressLineNumbers w:val="0"/>
        <w:spacing w:before="0" w:beforeAutospacing="1" w:after="0" w:afterAutospacing="1" w:line="360" w:lineRule="auto"/>
        <w:ind w:left="0" w:right="0"/>
      </w:pPr>
      <w:r>
        <w:t>This data is continuously inserted into the telemetry database to maintain updated aircraft profiles.</w:t>
      </w:r>
    </w:p>
    <w:p w14:paraId="764827A6">
      <w:pPr>
        <w:pStyle w:val="3"/>
        <w:keepNext w:val="0"/>
        <w:keepLines w:val="0"/>
        <w:widowControl/>
        <w:suppressLineNumbers w:val="0"/>
        <w:spacing w:line="360" w:lineRule="auto"/>
      </w:pPr>
      <w:r>
        <w:t>4.4 Engine Health Prediction Module</w:t>
      </w:r>
    </w:p>
    <w:p w14:paraId="19535695">
      <w:pPr>
        <w:pStyle w:val="4"/>
        <w:keepNext w:val="0"/>
        <w:keepLines w:val="0"/>
        <w:widowControl/>
        <w:suppressLineNumbers w:val="0"/>
        <w:spacing w:line="360" w:lineRule="auto"/>
        <w:jc w:val="both"/>
        <w:rPr>
          <w:rFonts w:hint="default"/>
          <w:sz w:val="28"/>
          <w:szCs w:val="28"/>
          <w:lang w:val="en-US"/>
        </w:rPr>
      </w:pPr>
      <w:r>
        <w:rPr>
          <w:sz w:val="28"/>
          <w:szCs w:val="28"/>
        </w:rPr>
        <w:t>4.4.1 Problem Formulation</w:t>
      </w:r>
      <w:r>
        <w:rPr>
          <w:rFonts w:hint="default"/>
          <w:sz w:val="28"/>
          <w:szCs w:val="28"/>
          <w:lang w:val="en-US"/>
        </w:rPr>
        <w:t>:</w:t>
      </w:r>
    </w:p>
    <w:p w14:paraId="4D2AB855">
      <w:pPr>
        <w:pStyle w:val="14"/>
        <w:keepNext w:val="0"/>
        <w:keepLines w:val="0"/>
        <w:widowControl/>
        <w:suppressLineNumbers w:val="0"/>
        <w:spacing w:before="0" w:beforeAutospacing="1" w:after="0" w:afterAutospacing="1" w:line="360" w:lineRule="auto"/>
        <w:ind w:left="0" w:right="0"/>
      </w:pPr>
      <w:r>
        <w:t>The objective of this module is to estimate the Remaining Useful Life of aircraft engines based on historical sensor readings.</w:t>
      </w:r>
    </w:p>
    <w:p w14:paraId="5BE1ACC0">
      <w:pPr>
        <w:pStyle w:val="14"/>
        <w:keepNext w:val="0"/>
        <w:keepLines w:val="0"/>
        <w:widowControl/>
        <w:suppressLineNumbers w:val="0"/>
        <w:spacing w:before="0" w:beforeAutospacing="1" w:after="0" w:afterAutospacing="1" w:line="360" w:lineRule="auto"/>
        <w:ind w:left="0" w:right="0"/>
      </w:pPr>
      <w:r>
        <w:t>The task is formulated as a regression problem where the model predicts the number of cycles remaining before engine failure.</w:t>
      </w:r>
    </w:p>
    <w:p w14:paraId="3DDC294D">
      <w:pPr>
        <w:pStyle w:val="4"/>
        <w:keepNext w:val="0"/>
        <w:keepLines w:val="0"/>
        <w:widowControl/>
        <w:suppressLineNumbers w:val="0"/>
        <w:spacing w:line="360" w:lineRule="auto"/>
        <w:jc w:val="both"/>
        <w:rPr>
          <w:rFonts w:hint="default"/>
          <w:sz w:val="28"/>
          <w:szCs w:val="28"/>
          <w:lang w:val="en-US"/>
        </w:rPr>
      </w:pPr>
      <w:r>
        <w:rPr>
          <w:sz w:val="28"/>
          <w:szCs w:val="28"/>
        </w:rPr>
        <w:t>4.4.2 LSTM Architecture</w:t>
      </w:r>
      <w:r>
        <w:rPr>
          <w:rFonts w:hint="default"/>
          <w:sz w:val="28"/>
          <w:szCs w:val="28"/>
          <w:lang w:val="en-US"/>
        </w:rPr>
        <w:t>:</w:t>
      </w:r>
    </w:p>
    <w:p w14:paraId="08593ACF">
      <w:pPr>
        <w:pStyle w:val="14"/>
        <w:keepNext w:val="0"/>
        <w:keepLines w:val="0"/>
        <w:widowControl/>
        <w:suppressLineNumbers w:val="0"/>
        <w:spacing w:before="0" w:beforeAutospacing="1" w:after="0" w:afterAutospacing="1" w:line="360" w:lineRule="auto"/>
        <w:ind w:left="0" w:right="0"/>
      </w:pPr>
      <w:r>
        <w:t>A Long Short-Term Memory Neural Network was selected because aircraft sensor data exhibits strong temporal relationships.</w:t>
      </w:r>
    </w:p>
    <w:p w14:paraId="6853A7BB">
      <w:pPr>
        <w:pStyle w:val="14"/>
        <w:keepNext w:val="0"/>
        <w:keepLines w:val="0"/>
        <w:widowControl/>
        <w:suppressLineNumbers w:val="0"/>
        <w:spacing w:before="0" w:beforeAutospacing="1" w:after="0" w:afterAutospacing="1" w:line="360" w:lineRule="auto"/>
        <w:ind w:left="0" w:right="0"/>
      </w:pPr>
      <w:r>
        <w:t>The final architecture consists of:</w:t>
      </w:r>
    </w:p>
    <w:p w14:paraId="4B8DE652">
      <w:pPr>
        <w:pStyle w:val="14"/>
        <w:keepNext w:val="0"/>
        <w:keepLines w:val="0"/>
        <w:widowControl/>
        <w:suppressLineNumbers w:val="0"/>
        <w:spacing w:before="0" w:beforeAutospacing="1" w:after="0" w:afterAutospacing="1" w:line="360" w:lineRule="auto"/>
        <w:ind w:left="0" w:right="0"/>
      </w:pPr>
      <w:r>
        <w:t>Input Layer:</w:t>
      </w:r>
      <w:r>
        <w:br w:type="textWrapping"/>
      </w:r>
      <w:r>
        <w:t>30 time steps × 24 features</w:t>
      </w:r>
    </w:p>
    <w:p w14:paraId="49B1A368">
      <w:pPr>
        <w:pStyle w:val="14"/>
        <w:keepNext w:val="0"/>
        <w:keepLines w:val="0"/>
        <w:widowControl/>
        <w:suppressLineNumbers w:val="0"/>
        <w:spacing w:before="0" w:beforeAutospacing="1" w:after="0" w:afterAutospacing="1" w:line="360" w:lineRule="auto"/>
        <w:ind w:left="0" w:right="0"/>
      </w:pPr>
      <w:r>
        <w:t>LSTM Layer 1:</w:t>
      </w:r>
      <w:r>
        <w:br w:type="textWrapping"/>
      </w:r>
      <w:r>
        <w:t>128 Units</w:t>
      </w:r>
    </w:p>
    <w:p w14:paraId="725F7E1D">
      <w:pPr>
        <w:pStyle w:val="14"/>
        <w:keepNext w:val="0"/>
        <w:keepLines w:val="0"/>
        <w:widowControl/>
        <w:suppressLineNumbers w:val="0"/>
        <w:spacing w:before="0" w:beforeAutospacing="1" w:after="0" w:afterAutospacing="1" w:line="360" w:lineRule="auto"/>
        <w:ind w:left="0" w:right="0"/>
      </w:pPr>
      <w:r>
        <w:t>Dropout Layer:</w:t>
      </w:r>
      <w:r>
        <w:br w:type="textWrapping"/>
      </w:r>
      <w:r>
        <w:t>30%</w:t>
      </w:r>
    </w:p>
    <w:p w14:paraId="2A11856C">
      <w:pPr>
        <w:pStyle w:val="14"/>
        <w:keepNext w:val="0"/>
        <w:keepLines w:val="0"/>
        <w:widowControl/>
        <w:suppressLineNumbers w:val="0"/>
        <w:spacing w:before="0" w:beforeAutospacing="1" w:after="0" w:afterAutospacing="1" w:line="360" w:lineRule="auto"/>
        <w:ind w:left="0" w:right="0"/>
      </w:pPr>
      <w:r>
        <w:t>LSTM Layer 2:</w:t>
      </w:r>
      <w:r>
        <w:br w:type="textWrapping"/>
      </w:r>
      <w:r>
        <w:t>64 Units</w:t>
      </w:r>
    </w:p>
    <w:p w14:paraId="4F4AD71D">
      <w:pPr>
        <w:pStyle w:val="14"/>
        <w:keepNext w:val="0"/>
        <w:keepLines w:val="0"/>
        <w:widowControl/>
        <w:suppressLineNumbers w:val="0"/>
        <w:spacing w:before="0" w:beforeAutospacing="1" w:after="0" w:afterAutospacing="1" w:line="360" w:lineRule="auto"/>
        <w:ind w:left="0" w:right="0"/>
      </w:pPr>
      <w:r>
        <w:t>Dropout Layer:</w:t>
      </w:r>
      <w:r>
        <w:br w:type="textWrapping"/>
      </w:r>
      <w:r>
        <w:t>20%</w:t>
      </w:r>
    </w:p>
    <w:p w14:paraId="5EEA87FA">
      <w:pPr>
        <w:pStyle w:val="14"/>
        <w:keepNext w:val="0"/>
        <w:keepLines w:val="0"/>
        <w:widowControl/>
        <w:suppressLineNumbers w:val="0"/>
        <w:spacing w:before="0" w:beforeAutospacing="1" w:after="0" w:afterAutospacing="1" w:line="360" w:lineRule="auto"/>
        <w:ind w:left="0" w:right="0"/>
      </w:pPr>
      <w:r>
        <w:t>LSTM Layer 3:</w:t>
      </w:r>
      <w:r>
        <w:br w:type="textWrapping"/>
      </w:r>
      <w:r>
        <w:t>32 Units</w:t>
      </w:r>
    </w:p>
    <w:p w14:paraId="3C5B2E7D">
      <w:pPr>
        <w:pStyle w:val="14"/>
        <w:keepNext w:val="0"/>
        <w:keepLines w:val="0"/>
        <w:widowControl/>
        <w:suppressLineNumbers w:val="0"/>
        <w:spacing w:before="0" w:beforeAutospacing="1" w:after="0" w:afterAutospacing="1" w:line="360" w:lineRule="auto"/>
        <w:ind w:left="0" w:right="0"/>
      </w:pPr>
      <w:r>
        <w:t>Dense Layer:</w:t>
      </w:r>
      <w:r>
        <w:br w:type="textWrapping"/>
      </w:r>
      <w:r>
        <w:t>64 Units</w:t>
      </w:r>
    </w:p>
    <w:p w14:paraId="76C75F6B">
      <w:pPr>
        <w:pStyle w:val="14"/>
        <w:keepNext w:val="0"/>
        <w:keepLines w:val="0"/>
        <w:widowControl/>
        <w:suppressLineNumbers w:val="0"/>
        <w:spacing w:before="0" w:beforeAutospacing="1" w:after="0" w:afterAutospacing="1" w:line="360" w:lineRule="auto"/>
        <w:ind w:left="0" w:right="0"/>
      </w:pPr>
      <w:r>
        <w:t>Dense Layer:</w:t>
      </w:r>
      <w:r>
        <w:br w:type="textWrapping"/>
      </w:r>
      <w:r>
        <w:t>32 Units</w:t>
      </w:r>
    </w:p>
    <w:p w14:paraId="41ABB2AA">
      <w:pPr>
        <w:pStyle w:val="14"/>
        <w:keepNext w:val="0"/>
        <w:keepLines w:val="0"/>
        <w:widowControl/>
        <w:suppressLineNumbers w:val="0"/>
        <w:spacing w:before="0" w:beforeAutospacing="1" w:after="0" w:afterAutospacing="1" w:line="360" w:lineRule="auto"/>
        <w:ind w:left="0" w:right="0"/>
      </w:pPr>
      <w:r>
        <w:t>Output Layer:</w:t>
      </w:r>
      <w:r>
        <w:br w:type="textWrapping"/>
      </w:r>
      <w:r>
        <w:t>1 Neuron (Predicted RUL)</w:t>
      </w:r>
    </w:p>
    <w:p w14:paraId="7CFB0CA1">
      <w:pPr>
        <w:pStyle w:val="14"/>
        <w:keepNext w:val="0"/>
        <w:keepLines w:val="0"/>
        <w:widowControl/>
        <w:suppressLineNumbers w:val="0"/>
        <w:spacing w:before="0" w:beforeAutospacing="1" w:after="0" w:afterAutospacing="1" w:line="360" w:lineRule="auto"/>
        <w:ind w:left="0" w:right="0"/>
      </w:pPr>
      <w:r>
        <w:t>The model was trained using the Adam optimizer with Mean Squared Error as the loss function.</w:t>
      </w:r>
    </w:p>
    <w:p w14:paraId="3FF2C6F4">
      <w:pPr>
        <w:pStyle w:val="4"/>
        <w:keepNext w:val="0"/>
        <w:keepLines w:val="0"/>
        <w:widowControl/>
        <w:suppressLineNumbers w:val="0"/>
        <w:spacing w:line="360" w:lineRule="auto"/>
        <w:jc w:val="both"/>
        <w:rPr>
          <w:rFonts w:hint="default"/>
          <w:sz w:val="28"/>
          <w:szCs w:val="28"/>
          <w:lang w:val="en-US"/>
        </w:rPr>
      </w:pPr>
      <w:r>
        <w:rPr>
          <w:sz w:val="28"/>
          <w:szCs w:val="28"/>
        </w:rPr>
        <w:t>4.4.3 Training Process</w:t>
      </w:r>
      <w:r>
        <w:rPr>
          <w:rFonts w:hint="default"/>
          <w:sz w:val="28"/>
          <w:szCs w:val="28"/>
          <w:lang w:val="en-US"/>
        </w:rPr>
        <w:t>:</w:t>
      </w:r>
    </w:p>
    <w:p w14:paraId="66C89B83">
      <w:pPr>
        <w:pStyle w:val="14"/>
        <w:keepNext w:val="0"/>
        <w:keepLines w:val="0"/>
        <w:widowControl/>
        <w:suppressLineNumbers w:val="0"/>
        <w:spacing w:before="0" w:beforeAutospacing="1" w:after="0" w:afterAutospacing="1" w:line="360" w:lineRule="auto"/>
        <w:ind w:left="0" w:right="0"/>
      </w:pPr>
      <w:r>
        <w:t>The model was trained for 60 epochs using the prepared CMAPSS sequences.</w:t>
      </w:r>
    </w:p>
    <w:p w14:paraId="0E33879F">
      <w:pPr>
        <w:pStyle w:val="14"/>
        <w:keepNext w:val="0"/>
        <w:keepLines w:val="0"/>
        <w:widowControl/>
        <w:suppressLineNumbers w:val="0"/>
        <w:spacing w:before="0" w:beforeAutospacing="1" w:after="0" w:afterAutospacing="1" w:line="360" w:lineRule="auto"/>
        <w:ind w:left="0" w:right="0"/>
      </w:pPr>
      <w:r>
        <w:t>Training activities included:</w:t>
      </w:r>
    </w:p>
    <w:p w14:paraId="0DDEBCD1">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Hyperparameter tuning</w:t>
      </w:r>
    </w:p>
    <w:p w14:paraId="3BB9CDD5">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Validation monitoring</w:t>
      </w:r>
    </w:p>
    <w:p w14:paraId="7DCAC388">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Loss analysis</w:t>
      </w:r>
    </w:p>
    <w:p w14:paraId="19DFB6EB">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Model performance evaluation</w:t>
      </w:r>
    </w:p>
    <w:p w14:paraId="1B7B8A1C">
      <w:pPr>
        <w:pStyle w:val="14"/>
        <w:keepNext w:val="0"/>
        <w:keepLines w:val="0"/>
        <w:widowControl/>
        <w:suppressLineNumbers w:val="0"/>
        <w:spacing w:before="0" w:beforeAutospacing="1" w:after="0" w:afterAutospacing="1" w:line="360" w:lineRule="auto"/>
        <w:ind w:left="0" w:right="0"/>
      </w:pPr>
      <w:r>
        <w:t>The final trained model was exported as:</w:t>
      </w:r>
    </w:p>
    <w:p w14:paraId="3B2B589E">
      <w:pPr>
        <w:pStyle w:val="14"/>
        <w:keepNext w:val="0"/>
        <w:keepLines w:val="0"/>
        <w:widowControl/>
        <w:suppressLineNumbers w:val="0"/>
        <w:spacing w:before="0" w:beforeAutospacing="1" w:after="0" w:afterAutospacing="1" w:line="360" w:lineRule="auto"/>
        <w:ind w:left="0" w:right="0"/>
      </w:pPr>
      <w:r>
        <w:t>engine_model_v1.keras</w:t>
      </w:r>
    </w:p>
    <w:p w14:paraId="3FB5CE94">
      <w:pPr>
        <w:pStyle w:val="14"/>
        <w:keepNext w:val="0"/>
        <w:keepLines w:val="0"/>
        <w:widowControl/>
        <w:suppressLineNumbers w:val="0"/>
        <w:spacing w:before="0" w:beforeAutospacing="1" w:after="0" w:afterAutospacing="1" w:line="360" w:lineRule="auto"/>
        <w:ind w:left="0" w:right="0"/>
      </w:pPr>
      <w:r>
        <w:t>for deployment within the FastAPI backend.</w:t>
      </w:r>
    </w:p>
    <w:p w14:paraId="3E560503">
      <w:pPr>
        <w:pStyle w:val="3"/>
        <w:keepNext w:val="0"/>
        <w:keepLines w:val="0"/>
        <w:widowControl/>
        <w:suppressLineNumbers w:val="0"/>
        <w:spacing w:line="360" w:lineRule="auto"/>
      </w:pPr>
      <w:r>
        <w:t>4.5 Flight Anomaly Detection Module</w:t>
      </w:r>
    </w:p>
    <w:p w14:paraId="70F54ED3">
      <w:pPr>
        <w:pStyle w:val="4"/>
        <w:keepNext w:val="0"/>
        <w:keepLines w:val="0"/>
        <w:widowControl/>
        <w:suppressLineNumbers w:val="0"/>
        <w:spacing w:line="360" w:lineRule="auto"/>
        <w:jc w:val="both"/>
        <w:rPr>
          <w:rFonts w:hint="default"/>
          <w:sz w:val="28"/>
          <w:szCs w:val="28"/>
          <w:lang w:val="en-US"/>
        </w:rPr>
      </w:pPr>
      <w:r>
        <w:rPr>
          <w:sz w:val="28"/>
          <w:szCs w:val="28"/>
        </w:rPr>
        <w:t>4.5.1 Problem Formulation</w:t>
      </w:r>
      <w:r>
        <w:rPr>
          <w:rFonts w:hint="default"/>
          <w:sz w:val="28"/>
          <w:szCs w:val="28"/>
          <w:lang w:val="en-US"/>
        </w:rPr>
        <w:t>:</w:t>
      </w:r>
    </w:p>
    <w:p w14:paraId="01BF16BA">
      <w:pPr>
        <w:pStyle w:val="14"/>
        <w:keepNext w:val="0"/>
        <w:keepLines w:val="0"/>
        <w:widowControl/>
        <w:suppressLineNumbers w:val="0"/>
        <w:spacing w:before="0" w:beforeAutospacing="1" w:after="0" w:afterAutospacing="1" w:line="360" w:lineRule="auto"/>
        <w:ind w:left="0" w:right="0"/>
      </w:pPr>
      <w:r>
        <w:t>Aircraft trajectories can occasionally exhibit abnormal operational behaviour due to navigation errors, weather conditions, communication failures, or unusual flight patterns.</w:t>
      </w:r>
    </w:p>
    <w:p w14:paraId="4E6930B2">
      <w:pPr>
        <w:pStyle w:val="14"/>
        <w:keepNext w:val="0"/>
        <w:keepLines w:val="0"/>
        <w:widowControl/>
        <w:suppressLineNumbers w:val="0"/>
        <w:spacing w:before="0" w:beforeAutospacing="1" w:after="0" w:afterAutospacing="1" w:line="360" w:lineRule="auto"/>
        <w:ind w:left="0" w:right="0"/>
      </w:pPr>
      <w:r>
        <w:t>The objective of this module is to automatically identify abnormal flights without requiring manually labelled anomaly data.</w:t>
      </w:r>
    </w:p>
    <w:p w14:paraId="1F7A47A3">
      <w:pPr>
        <w:pStyle w:val="4"/>
        <w:keepNext w:val="0"/>
        <w:keepLines w:val="0"/>
        <w:widowControl/>
        <w:suppressLineNumbers w:val="0"/>
        <w:spacing w:line="360" w:lineRule="auto"/>
        <w:jc w:val="both"/>
        <w:rPr>
          <w:rFonts w:hint="default"/>
          <w:sz w:val="28"/>
          <w:szCs w:val="28"/>
          <w:lang w:val="en-US"/>
        </w:rPr>
      </w:pPr>
      <w:r>
        <w:rPr>
          <w:sz w:val="28"/>
          <w:szCs w:val="28"/>
        </w:rPr>
        <w:t>4.5.2 Isolation Forest Model</w:t>
      </w:r>
      <w:r>
        <w:rPr>
          <w:rFonts w:hint="default"/>
          <w:sz w:val="28"/>
          <w:szCs w:val="28"/>
          <w:lang w:val="en-US"/>
        </w:rPr>
        <w:t>:</w:t>
      </w:r>
    </w:p>
    <w:p w14:paraId="35D06801">
      <w:pPr>
        <w:pStyle w:val="14"/>
        <w:keepNext w:val="0"/>
        <w:keepLines w:val="0"/>
        <w:widowControl/>
        <w:suppressLineNumbers w:val="0"/>
        <w:spacing w:before="0" w:beforeAutospacing="1" w:after="0" w:afterAutospacing="1" w:line="360" w:lineRule="auto"/>
        <w:ind w:left="0" w:right="0"/>
      </w:pPr>
      <w:r>
        <w:t>Isolation Forest was selected because it performs effectively on large-scale unlabeled datasets.</w:t>
      </w:r>
    </w:p>
    <w:p w14:paraId="69E7410A">
      <w:pPr>
        <w:pStyle w:val="14"/>
        <w:keepNext w:val="0"/>
        <w:keepLines w:val="0"/>
        <w:widowControl/>
        <w:suppressLineNumbers w:val="0"/>
        <w:spacing w:before="0" w:beforeAutospacing="1" w:after="0" w:afterAutospacing="1" w:line="360" w:lineRule="auto"/>
        <w:ind w:left="0" w:right="0"/>
      </w:pPr>
      <w:r>
        <w:t>The model uses:</w:t>
      </w:r>
    </w:p>
    <w:p w14:paraId="5E376C24">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Altitude</w:t>
      </w:r>
    </w:p>
    <w:p w14:paraId="5D7685FA">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Velocity</w:t>
      </w:r>
    </w:p>
    <w:p w14:paraId="1EA8334A">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Vertical Rate</w:t>
      </w:r>
    </w:p>
    <w:p w14:paraId="2D9D8562">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Heading</w:t>
      </w:r>
    </w:p>
    <w:p w14:paraId="2F00864A">
      <w:pPr>
        <w:pStyle w:val="14"/>
        <w:keepNext w:val="0"/>
        <w:keepLines w:val="0"/>
        <w:widowControl/>
        <w:suppressLineNumbers w:val="0"/>
        <w:spacing w:before="0" w:beforeAutospacing="1" w:after="0" w:afterAutospacing="1" w:line="360" w:lineRule="auto"/>
        <w:ind w:left="0" w:right="0"/>
      </w:pPr>
      <w:r>
        <w:t>to isolate anomalous observations from normal flight behaviour.</w:t>
      </w:r>
    </w:p>
    <w:p w14:paraId="04E751CA">
      <w:pPr>
        <w:pStyle w:val="14"/>
        <w:keepNext w:val="0"/>
        <w:keepLines w:val="0"/>
        <w:widowControl/>
        <w:suppressLineNumbers w:val="0"/>
        <w:spacing w:before="0" w:beforeAutospacing="1" w:after="0" w:afterAutospacing="1" w:line="360" w:lineRule="auto"/>
        <w:ind w:left="0" w:right="0"/>
      </w:pPr>
      <w:r>
        <w:t>The trained model generates anomaly scores that indicate whether a flight behaves normally or exhibits unusual characteristics.</w:t>
      </w:r>
    </w:p>
    <w:p w14:paraId="09C09883">
      <w:pPr>
        <w:pStyle w:val="3"/>
        <w:keepNext w:val="0"/>
        <w:keepLines w:val="0"/>
        <w:widowControl/>
        <w:suppressLineNumbers w:val="0"/>
        <w:spacing w:line="360" w:lineRule="auto"/>
      </w:pPr>
      <w:r>
        <w:t>4.6 Explainable Artificial Intelligence (SHAP)</w:t>
      </w:r>
    </w:p>
    <w:p w14:paraId="2DC81A77">
      <w:pPr>
        <w:pStyle w:val="14"/>
        <w:keepNext w:val="0"/>
        <w:keepLines w:val="0"/>
        <w:widowControl/>
        <w:suppressLineNumbers w:val="0"/>
        <w:spacing w:before="0" w:beforeAutospacing="1" w:after="0" w:afterAutospacing="1" w:line="360" w:lineRule="auto"/>
        <w:ind w:left="0" w:right="0"/>
      </w:pPr>
      <w:r>
        <w:t>Machine learning models often behave as black-box systems.</w:t>
      </w:r>
    </w:p>
    <w:p w14:paraId="60C659D9">
      <w:pPr>
        <w:pStyle w:val="14"/>
        <w:keepNext w:val="0"/>
        <w:keepLines w:val="0"/>
        <w:widowControl/>
        <w:suppressLineNumbers w:val="0"/>
        <w:spacing w:before="0" w:beforeAutospacing="1" w:after="0" w:afterAutospacing="1" w:line="360" w:lineRule="auto"/>
        <w:ind w:left="0" w:right="0"/>
      </w:pPr>
      <w:r>
        <w:t>To improve transparency, SHAP explainability was integrated.</w:t>
      </w:r>
    </w:p>
    <w:p w14:paraId="7DA0766E">
      <w:pPr>
        <w:pStyle w:val="14"/>
        <w:keepNext w:val="0"/>
        <w:keepLines w:val="0"/>
        <w:widowControl/>
        <w:suppressLineNumbers w:val="0"/>
        <w:spacing w:before="0" w:beforeAutospacing="1" w:after="0" w:afterAutospacing="1" w:line="360" w:lineRule="auto"/>
        <w:ind w:left="0" w:right="0"/>
      </w:pPr>
      <w:r>
        <w:t>SHAP identifies which flight parameters contribute most significantly to anomaly predictions.</w:t>
      </w:r>
    </w:p>
    <w:p w14:paraId="06C80648">
      <w:pPr>
        <w:pStyle w:val="14"/>
        <w:keepNext w:val="0"/>
        <w:keepLines w:val="0"/>
        <w:widowControl/>
        <w:suppressLineNumbers w:val="0"/>
        <w:spacing w:before="0" w:beforeAutospacing="1" w:after="0" w:afterAutospacing="1" w:line="360" w:lineRule="auto"/>
        <w:ind w:left="0" w:right="0"/>
      </w:pPr>
      <w:r>
        <w:t>The generated explanations allow users to understand:</w:t>
      </w:r>
    </w:p>
    <w:p w14:paraId="1390662F">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Why a flight was flagged</w:t>
      </w:r>
    </w:p>
    <w:p w14:paraId="43284F84">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Which parameters influenced the decision</w:t>
      </w:r>
    </w:p>
    <w:p w14:paraId="5A372AFD">
      <w:pPr>
        <w:pStyle w:val="14"/>
        <w:keepNext w:val="0"/>
        <w:keepLines w:val="0"/>
        <w:widowControl/>
        <w:numPr>
          <w:ilvl w:val="0"/>
          <w:numId w:val="6"/>
        </w:numPr>
        <w:suppressLineNumbers w:val="0"/>
        <w:spacing w:before="0" w:beforeAutospacing="1" w:after="0" w:afterAutospacing="1" w:line="360" w:lineRule="auto"/>
        <w:ind w:left="420" w:leftChars="0" w:right="0" w:hanging="420" w:firstLineChars="0"/>
      </w:pPr>
      <w:r>
        <w:t>The relative importance of each feature</w:t>
      </w:r>
    </w:p>
    <w:p w14:paraId="0827EBC4">
      <w:pPr>
        <w:pStyle w:val="14"/>
        <w:keepNext w:val="0"/>
        <w:keepLines w:val="0"/>
        <w:widowControl/>
        <w:suppressLineNumbers w:val="0"/>
        <w:spacing w:before="0" w:beforeAutospacing="1" w:after="0" w:afterAutospacing="1" w:line="360" w:lineRule="auto"/>
        <w:ind w:left="0" w:right="0"/>
      </w:pPr>
      <w:r>
        <w:t>This improves trust and interpretability within the system.</w:t>
      </w:r>
    </w:p>
    <w:p w14:paraId="1D5E8147">
      <w:pPr>
        <w:pStyle w:val="3"/>
        <w:keepNext w:val="0"/>
        <w:keepLines w:val="0"/>
        <w:widowControl/>
        <w:suppressLineNumbers w:val="0"/>
        <w:spacing w:line="360" w:lineRule="auto"/>
      </w:pPr>
      <w:r>
        <w:t>4.7 Fuel Consumption and Carbon Emission Estimation</w:t>
      </w:r>
    </w:p>
    <w:p w14:paraId="6CFBDAA3">
      <w:pPr>
        <w:pStyle w:val="14"/>
        <w:keepNext w:val="0"/>
        <w:keepLines w:val="0"/>
        <w:widowControl/>
        <w:suppressLineNumbers w:val="0"/>
        <w:spacing w:before="0" w:beforeAutospacing="1" w:after="0" w:afterAutospacing="1" w:line="360" w:lineRule="auto"/>
        <w:ind w:left="0" w:right="0"/>
      </w:pPr>
      <w:r>
        <w:t>The environmental analysis module estimates fuel usage and carbon emissions.</w:t>
      </w:r>
    </w:p>
    <w:p w14:paraId="335DA18B">
      <w:pPr>
        <w:pStyle w:val="14"/>
        <w:keepNext w:val="0"/>
        <w:keepLines w:val="0"/>
        <w:widowControl/>
        <w:suppressLineNumbers w:val="0"/>
        <w:spacing w:before="0" w:beforeAutospacing="1" w:after="0" w:afterAutospacing="1" w:line="360" w:lineRule="auto"/>
        <w:ind w:left="0" w:right="0"/>
      </w:pPr>
      <w:r>
        <w:t>Fuel consumption is calculated using aircraft operational characteristics and flight telemetry information.</w:t>
      </w:r>
    </w:p>
    <w:p w14:paraId="4BB2FE80">
      <w:pPr>
        <w:pStyle w:val="14"/>
        <w:keepNext w:val="0"/>
        <w:keepLines w:val="0"/>
        <w:widowControl/>
        <w:suppressLineNumbers w:val="0"/>
        <w:spacing w:before="0" w:beforeAutospacing="1" w:after="0" w:afterAutospacing="1" w:line="360" w:lineRule="auto"/>
        <w:ind w:left="0" w:right="0"/>
      </w:pPr>
      <w:r>
        <w:t>Carbon emissions are estimated using:</w:t>
      </w:r>
    </w:p>
    <w:p w14:paraId="5DE09C0C">
      <w:pPr>
        <w:pStyle w:val="14"/>
        <w:keepNext w:val="0"/>
        <w:keepLines w:val="0"/>
        <w:widowControl/>
        <w:suppressLineNumbers w:val="0"/>
        <w:spacing w:before="0" w:beforeAutospacing="1" w:after="0" w:afterAutospacing="1" w:line="360" w:lineRule="auto"/>
        <w:ind w:left="0" w:right="0"/>
      </w:pPr>
      <w:r>
        <w:t>CO₂ = Fuel Burn × 2.53</w:t>
      </w:r>
    </w:p>
    <w:p w14:paraId="61E236D4">
      <w:pPr>
        <w:pStyle w:val="14"/>
        <w:keepNext w:val="0"/>
        <w:keepLines w:val="0"/>
        <w:widowControl/>
        <w:suppressLineNumbers w:val="0"/>
        <w:spacing w:before="0" w:beforeAutospacing="1" w:after="0" w:afterAutospacing="1" w:line="360" w:lineRule="auto"/>
        <w:ind w:left="0" w:right="0"/>
      </w:pPr>
      <w:r>
        <w:t>The generated metrics help evaluate aircraft efficiency and environmental impact.</w:t>
      </w:r>
    </w:p>
    <w:p w14:paraId="3419CD96">
      <w:pPr>
        <w:pStyle w:val="3"/>
        <w:keepNext w:val="0"/>
        <w:keepLines w:val="0"/>
        <w:widowControl/>
        <w:suppressLineNumbers w:val="0"/>
        <w:spacing w:line="360" w:lineRule="auto"/>
      </w:pPr>
      <w:r>
        <w:t>4.8 System Integration</w:t>
      </w:r>
    </w:p>
    <w:p w14:paraId="179D45EF">
      <w:pPr>
        <w:pStyle w:val="14"/>
        <w:keepNext w:val="0"/>
        <w:keepLines w:val="0"/>
        <w:widowControl/>
        <w:suppressLineNumbers w:val="0"/>
        <w:spacing w:before="0" w:beforeAutospacing="1" w:after="0" w:afterAutospacing="1" w:line="360" w:lineRule="auto"/>
        <w:ind w:left="0" w:right="0"/>
      </w:pPr>
      <w:r>
        <w:t>All modules were integrated through FastAPI services.</w:t>
      </w:r>
    </w:p>
    <w:p w14:paraId="3B2A4851">
      <w:pPr>
        <w:pStyle w:val="14"/>
        <w:keepNext w:val="0"/>
        <w:keepLines w:val="0"/>
        <w:widowControl/>
        <w:suppressLineNumbers w:val="0"/>
        <w:spacing w:before="0" w:beforeAutospacing="1" w:after="0" w:afterAutospacing="1" w:line="360" w:lineRule="auto"/>
        <w:ind w:left="0" w:right="0"/>
      </w:pPr>
      <w:r>
        <w:t>The workflow operates as follows:</w:t>
      </w:r>
    </w:p>
    <w:p w14:paraId="558EF38E">
      <w:pPr>
        <w:keepNext w:val="0"/>
        <w:keepLines w:val="0"/>
        <w:widowControl/>
        <w:numPr>
          <w:ilvl w:val="0"/>
          <w:numId w:val="7"/>
        </w:numPr>
        <w:suppressLineNumbers w:val="0"/>
        <w:spacing w:before="0" w:beforeAutospacing="1" w:after="0" w:afterAutospacing="1" w:line="360" w:lineRule="auto"/>
        <w:ind w:left="425" w:leftChars="0" w:hanging="65" w:firstLineChars="0"/>
      </w:pPr>
      <w:r>
        <w:t>Flight data is collected.</w:t>
      </w:r>
    </w:p>
    <w:p w14:paraId="234737B4">
      <w:pPr>
        <w:keepNext w:val="0"/>
        <w:keepLines w:val="0"/>
        <w:widowControl/>
        <w:numPr>
          <w:ilvl w:val="0"/>
          <w:numId w:val="7"/>
        </w:numPr>
        <w:suppressLineNumbers w:val="0"/>
        <w:spacing w:before="0" w:beforeAutospacing="1" w:after="0" w:afterAutospacing="1" w:line="360" w:lineRule="auto"/>
        <w:ind w:left="425" w:leftChars="0" w:hanging="65" w:firstLineChars="0"/>
      </w:pPr>
      <w:r>
        <w:t>Data is stored within SQLite.</w:t>
      </w:r>
    </w:p>
    <w:p w14:paraId="50B54B3A">
      <w:pPr>
        <w:keepNext w:val="0"/>
        <w:keepLines w:val="0"/>
        <w:widowControl/>
        <w:numPr>
          <w:ilvl w:val="0"/>
          <w:numId w:val="7"/>
        </w:numPr>
        <w:suppressLineNumbers w:val="0"/>
        <w:spacing w:before="0" w:beforeAutospacing="1" w:after="0" w:afterAutospacing="1" w:line="360" w:lineRule="auto"/>
        <w:ind w:left="425" w:leftChars="0" w:hanging="65" w:firstLineChars="0"/>
      </w:pPr>
      <w:r>
        <w:t>Machine learning models perform analysis.</w:t>
      </w:r>
    </w:p>
    <w:p w14:paraId="662BA202">
      <w:pPr>
        <w:keepNext w:val="0"/>
        <w:keepLines w:val="0"/>
        <w:widowControl/>
        <w:numPr>
          <w:ilvl w:val="0"/>
          <w:numId w:val="7"/>
        </w:numPr>
        <w:suppressLineNumbers w:val="0"/>
        <w:spacing w:before="0" w:beforeAutospacing="1" w:after="0" w:afterAutospacing="1" w:line="360" w:lineRule="auto"/>
        <w:ind w:left="425" w:leftChars="0" w:hanging="65" w:firstLineChars="0"/>
      </w:pPr>
      <w:r>
        <w:t>Results are stored in history tables.</w:t>
      </w:r>
    </w:p>
    <w:p w14:paraId="2E799DAB">
      <w:pPr>
        <w:keepNext w:val="0"/>
        <w:keepLines w:val="0"/>
        <w:widowControl/>
        <w:numPr>
          <w:ilvl w:val="0"/>
          <w:numId w:val="7"/>
        </w:numPr>
        <w:suppressLineNumbers w:val="0"/>
        <w:spacing w:before="0" w:beforeAutospacing="1" w:after="0" w:afterAutospacing="1" w:line="360" w:lineRule="auto"/>
        <w:ind w:left="425" w:leftChars="0" w:hanging="65" w:firstLineChars="0"/>
      </w:pPr>
      <w:r>
        <w:t>Dashboard visualizations are updated.</w:t>
      </w:r>
    </w:p>
    <w:p w14:paraId="6A9E7B4F">
      <w:pPr>
        <w:keepNext w:val="0"/>
        <w:keepLines w:val="0"/>
        <w:widowControl/>
        <w:numPr>
          <w:ilvl w:val="0"/>
          <w:numId w:val="7"/>
        </w:numPr>
        <w:suppressLineNumbers w:val="0"/>
        <w:spacing w:before="0" w:beforeAutospacing="1" w:after="0" w:afterAutospacing="1" w:line="360" w:lineRule="auto"/>
        <w:ind w:left="425" w:leftChars="0" w:hanging="65" w:firstLineChars="0"/>
      </w:pPr>
      <w:r>
        <w:t>Users view analytics through Streamlit.</w:t>
      </w:r>
    </w:p>
    <w:p w14:paraId="463B1927">
      <w:pPr>
        <w:pStyle w:val="14"/>
        <w:keepNext w:val="0"/>
        <w:keepLines w:val="0"/>
        <w:widowControl/>
        <w:suppressLineNumbers w:val="0"/>
        <w:spacing w:before="0" w:beforeAutospacing="1" w:after="0" w:afterAutospacing="1" w:line="360" w:lineRule="auto"/>
        <w:ind w:left="0" w:right="0"/>
        <w:rPr>
          <w:rFonts w:asciiTheme="majorBidi" w:hAnsiTheme="majorBidi" w:cstheme="majorBidi"/>
        </w:rPr>
      </w:pPr>
      <w:r>
        <w:t>This integration enables automated aircraft health monitoring and analytics.</w:t>
      </w:r>
    </w:p>
    <w:p w14:paraId="6440C428">
      <w:pPr>
        <w:spacing w:line="360" w:lineRule="auto"/>
        <w:jc w:val="both"/>
        <w:rPr>
          <w:rFonts w:asciiTheme="majorBidi" w:hAnsiTheme="majorBidi" w:cstheme="majorBidi"/>
        </w:rPr>
      </w:pPr>
      <w:bookmarkStart w:id="20" w:name="_2xcytpi" w:colFirst="0" w:colLast="0"/>
      <w:bookmarkEnd w:id="20"/>
    </w:p>
    <w:p w14:paraId="23B22E51">
      <w:pPr>
        <w:spacing w:line="360" w:lineRule="auto"/>
        <w:rPr>
          <w:rFonts w:asciiTheme="majorBidi" w:hAnsiTheme="majorBidi" w:cstheme="majorBidi"/>
        </w:rPr>
      </w:pPr>
    </w:p>
    <w:p w14:paraId="05A78F9A">
      <w:pPr>
        <w:pStyle w:val="2"/>
        <w:spacing w:line="360" w:lineRule="auto"/>
        <w:jc w:val="center"/>
        <w:rPr>
          <w:rFonts w:asciiTheme="majorBidi" w:hAnsiTheme="majorBidi" w:cstheme="majorBidi"/>
        </w:rPr>
      </w:pPr>
      <w:bookmarkStart w:id="21" w:name="_3whwml4" w:colFirst="0" w:colLast="0"/>
      <w:bookmarkEnd w:id="21"/>
      <w:r>
        <w:rPr>
          <w:rFonts w:asciiTheme="majorBidi" w:hAnsiTheme="majorBidi" w:cstheme="majorBidi"/>
        </w:rPr>
        <w:t>Chapter 5</w:t>
      </w:r>
    </w:p>
    <w:p w14:paraId="083CC6F0">
      <w:pPr>
        <w:pStyle w:val="2"/>
        <w:spacing w:line="360" w:lineRule="auto"/>
        <w:jc w:val="center"/>
        <w:rPr>
          <w:rFonts w:asciiTheme="majorBidi" w:hAnsiTheme="majorBidi" w:cstheme="majorBidi"/>
        </w:rPr>
      </w:pPr>
      <w:r>
        <w:rPr>
          <w:rFonts w:asciiTheme="majorBidi" w:hAnsiTheme="majorBidi" w:cstheme="majorBidi"/>
        </w:rPr>
        <w:t>EXPERIMENTAL EVALUATIONS &amp; RESULTS</w:t>
      </w:r>
    </w:p>
    <w:p w14:paraId="1EA89D50">
      <w:pPr>
        <w:pStyle w:val="3"/>
        <w:spacing w:line="360" w:lineRule="auto"/>
        <w:rPr>
          <w:rFonts w:asciiTheme="majorBidi" w:hAnsiTheme="majorBidi" w:cstheme="majorBidi"/>
          <w:highlight w:val="white"/>
        </w:rPr>
      </w:pPr>
    </w:p>
    <w:p w14:paraId="4C5EE7A2">
      <w:pPr>
        <w:pStyle w:val="3"/>
        <w:keepNext w:val="0"/>
        <w:keepLines w:val="0"/>
        <w:widowControl/>
        <w:suppressLineNumbers w:val="0"/>
        <w:spacing w:line="360" w:lineRule="auto"/>
      </w:pPr>
      <w:bookmarkStart w:id="22" w:name="_2bn6wsx" w:colFirst="0" w:colLast="0"/>
      <w:bookmarkEnd w:id="22"/>
      <w:r>
        <w:t>5.1 Experimental Environment</w:t>
      </w:r>
    </w:p>
    <w:p w14:paraId="34E90201">
      <w:pPr>
        <w:pStyle w:val="14"/>
        <w:keepNext w:val="0"/>
        <w:keepLines w:val="0"/>
        <w:widowControl/>
        <w:suppressLineNumbers w:val="0"/>
        <w:spacing w:before="0" w:beforeAutospacing="1" w:after="0" w:afterAutospacing="1" w:line="360" w:lineRule="auto"/>
        <w:ind w:left="0" w:right="0"/>
      </w:pPr>
      <w:r>
        <w:t>The system was developed and evaluated using the following environment:</w:t>
      </w:r>
    </w:p>
    <w:p w14:paraId="2DE187E3">
      <w:pPr>
        <w:pStyle w:val="14"/>
        <w:keepNext w:val="0"/>
        <w:keepLines w:val="0"/>
        <w:widowControl/>
        <w:suppressLineNumbers w:val="0"/>
        <w:spacing w:before="0" w:beforeAutospacing="1" w:after="0" w:afterAutospacing="1" w:line="360" w:lineRule="auto"/>
        <w:ind w:left="0" w:right="0"/>
      </w:pPr>
      <w:r>
        <w:t>Processor:</w:t>
      </w:r>
      <w:r>
        <w:br w:type="textWrapping"/>
      </w:r>
      <w:r>
        <w:t>Intel Core i5 / Equivalent</w:t>
      </w:r>
    </w:p>
    <w:p w14:paraId="37C2DFC8">
      <w:pPr>
        <w:pStyle w:val="14"/>
        <w:keepNext w:val="0"/>
        <w:keepLines w:val="0"/>
        <w:widowControl/>
        <w:suppressLineNumbers w:val="0"/>
        <w:spacing w:before="0" w:beforeAutospacing="1" w:after="0" w:afterAutospacing="1" w:line="360" w:lineRule="auto"/>
        <w:ind w:left="0" w:right="0"/>
      </w:pPr>
      <w:r>
        <w:t>RAM:</w:t>
      </w:r>
      <w:r>
        <w:br w:type="textWrapping"/>
      </w:r>
      <w:r>
        <w:t>8 GB</w:t>
      </w:r>
    </w:p>
    <w:p w14:paraId="5DAD302E">
      <w:pPr>
        <w:pStyle w:val="14"/>
        <w:keepNext w:val="0"/>
        <w:keepLines w:val="0"/>
        <w:widowControl/>
        <w:suppressLineNumbers w:val="0"/>
        <w:spacing w:before="0" w:beforeAutospacing="1" w:after="0" w:afterAutospacing="1" w:line="360" w:lineRule="auto"/>
        <w:ind w:left="0" w:right="0"/>
      </w:pPr>
      <w:r>
        <w:t>Operating System:</w:t>
      </w:r>
      <w:r>
        <w:br w:type="textWrapping"/>
      </w:r>
      <w:r>
        <w:t>Windows 11</w:t>
      </w:r>
    </w:p>
    <w:p w14:paraId="0696A92B">
      <w:pPr>
        <w:pStyle w:val="14"/>
        <w:keepNext w:val="0"/>
        <w:keepLines w:val="0"/>
        <w:widowControl/>
        <w:suppressLineNumbers w:val="0"/>
        <w:spacing w:before="0" w:beforeAutospacing="1" w:after="0" w:afterAutospacing="1" w:line="360" w:lineRule="auto"/>
        <w:ind w:left="0" w:right="0"/>
      </w:pPr>
      <w:r>
        <w:t>Programming Language:</w:t>
      </w:r>
      <w:r>
        <w:br w:type="textWrapping"/>
      </w:r>
      <w:r>
        <w:t>Python 3.12</w:t>
      </w:r>
    </w:p>
    <w:p w14:paraId="517E9E9F">
      <w:pPr>
        <w:pStyle w:val="14"/>
        <w:keepNext w:val="0"/>
        <w:keepLines w:val="0"/>
        <w:widowControl/>
        <w:suppressLineNumbers w:val="0"/>
        <w:spacing w:before="0" w:beforeAutospacing="1" w:after="0" w:afterAutospacing="1" w:line="360" w:lineRule="auto"/>
        <w:ind w:left="0" w:right="0"/>
      </w:pPr>
      <w:r>
        <w:t>Database:</w:t>
      </w:r>
      <w:r>
        <w:br w:type="textWrapping"/>
      </w:r>
      <w:r>
        <w:t>SQLite</w:t>
      </w:r>
    </w:p>
    <w:p w14:paraId="00217DB9">
      <w:pPr>
        <w:pStyle w:val="14"/>
        <w:keepNext w:val="0"/>
        <w:keepLines w:val="0"/>
        <w:widowControl/>
        <w:suppressLineNumbers w:val="0"/>
        <w:spacing w:before="0" w:beforeAutospacing="1" w:after="0" w:afterAutospacing="1" w:line="360" w:lineRule="auto"/>
        <w:ind w:left="0" w:right="0"/>
      </w:pPr>
      <w:r>
        <w:t>Backend Framework:</w:t>
      </w:r>
      <w:r>
        <w:br w:type="textWrapping"/>
      </w:r>
      <w:r>
        <w:t>FastAPI</w:t>
      </w:r>
    </w:p>
    <w:p w14:paraId="2BBD5D7B">
      <w:pPr>
        <w:pStyle w:val="14"/>
        <w:keepNext w:val="0"/>
        <w:keepLines w:val="0"/>
        <w:widowControl/>
        <w:suppressLineNumbers w:val="0"/>
        <w:spacing w:before="0" w:beforeAutospacing="1" w:after="0" w:afterAutospacing="1" w:line="360" w:lineRule="auto"/>
        <w:ind w:left="0" w:right="0"/>
      </w:pPr>
      <w:r>
        <w:t>Frontend Framework:</w:t>
      </w:r>
      <w:r>
        <w:br w:type="textWrapping"/>
      </w:r>
      <w:r>
        <w:t>Streamlit</w:t>
      </w:r>
    </w:p>
    <w:p w14:paraId="14D4AF68">
      <w:pPr>
        <w:pStyle w:val="14"/>
        <w:keepNext w:val="0"/>
        <w:keepLines w:val="0"/>
        <w:widowControl/>
        <w:suppressLineNumbers w:val="0"/>
        <w:spacing w:before="0" w:beforeAutospacing="1" w:after="0" w:afterAutospacing="1" w:line="360" w:lineRule="auto"/>
        <w:ind w:left="0" w:right="0"/>
      </w:pPr>
      <w:r>
        <w:t>Machine Learning Libraries:</w:t>
      </w:r>
      <w:r>
        <w:br w:type="textWrapping"/>
      </w:r>
      <w:r>
        <w:t>TensorFlow, Scikit-Learn, SHAP</w:t>
      </w:r>
    </w:p>
    <w:p w14:paraId="1A57AE7C">
      <w:pPr>
        <w:pStyle w:val="3"/>
        <w:keepNext w:val="0"/>
        <w:keepLines w:val="0"/>
        <w:widowControl/>
        <w:suppressLineNumbers w:val="0"/>
        <w:spacing w:line="360" w:lineRule="auto"/>
      </w:pPr>
      <w:r>
        <w:t>5.2 Engine Health Prediction Results</w:t>
      </w:r>
    </w:p>
    <w:p w14:paraId="1B94EF3D">
      <w:pPr>
        <w:pStyle w:val="14"/>
        <w:keepNext w:val="0"/>
        <w:keepLines w:val="0"/>
        <w:widowControl/>
        <w:suppressLineNumbers w:val="0"/>
        <w:spacing w:before="0" w:beforeAutospacing="1" w:after="0" w:afterAutospacing="1" w:line="360" w:lineRule="auto"/>
        <w:ind w:left="0" w:right="0"/>
      </w:pPr>
      <w:r>
        <w:t>The LSTM model was evaluated using the NASA CMAPSS test dataset.</w:t>
      </w:r>
    </w:p>
    <w:p w14:paraId="25A3CAEB">
      <w:pPr>
        <w:pStyle w:val="14"/>
        <w:keepNext w:val="0"/>
        <w:keepLines w:val="0"/>
        <w:widowControl/>
        <w:suppressLineNumbers w:val="0"/>
        <w:spacing w:before="0" w:beforeAutospacing="1" w:after="0" w:afterAutospacing="1" w:line="360" w:lineRule="auto"/>
        <w:ind w:left="0" w:right="0"/>
      </w:pPr>
      <w:r>
        <w:t>Evaluation metrics included:</w:t>
      </w:r>
    </w:p>
    <w:p w14:paraId="4C98544B">
      <w:pPr>
        <w:pStyle w:val="14"/>
        <w:keepNext w:val="0"/>
        <w:keepLines w:val="0"/>
        <w:widowControl/>
        <w:numPr>
          <w:ilvl w:val="0"/>
          <w:numId w:val="8"/>
        </w:numPr>
        <w:suppressLineNumbers w:val="0"/>
        <w:spacing w:before="0" w:beforeAutospacing="1" w:after="0" w:afterAutospacing="1" w:line="360" w:lineRule="auto"/>
        <w:ind w:left="420" w:leftChars="0" w:right="0" w:hanging="420" w:firstLineChars="0"/>
      </w:pPr>
      <w:r>
        <w:t>Mean Absolute Error (MAE)</w:t>
      </w:r>
    </w:p>
    <w:p w14:paraId="4590E308">
      <w:pPr>
        <w:pStyle w:val="14"/>
        <w:keepNext w:val="0"/>
        <w:keepLines w:val="0"/>
        <w:widowControl/>
        <w:numPr>
          <w:ilvl w:val="0"/>
          <w:numId w:val="8"/>
        </w:numPr>
        <w:suppressLineNumbers w:val="0"/>
        <w:spacing w:before="0" w:beforeAutospacing="1" w:after="0" w:afterAutospacing="1" w:line="360" w:lineRule="auto"/>
        <w:ind w:left="420" w:leftChars="0" w:right="0" w:hanging="420" w:firstLineChars="0"/>
      </w:pPr>
      <w:r>
        <w:t>Root Mean Square Error (RMSE)</w:t>
      </w:r>
    </w:p>
    <w:p w14:paraId="536A8362">
      <w:pPr>
        <w:pStyle w:val="14"/>
        <w:keepNext w:val="0"/>
        <w:keepLines w:val="0"/>
        <w:widowControl/>
        <w:suppressLineNumbers w:val="0"/>
        <w:spacing w:before="0" w:beforeAutospacing="1" w:after="0" w:afterAutospacing="1" w:line="360" w:lineRule="auto"/>
        <w:ind w:left="0" w:right="0"/>
      </w:pPr>
      <w:r>
        <w:t>The results demonstrated that the model successfully learned engine degradation behaviour and produced reliable Remaining Useful Life estimates.</w:t>
      </w:r>
    </w:p>
    <w:p w14:paraId="565BABAF">
      <w:pPr>
        <w:pStyle w:val="14"/>
        <w:keepNext w:val="0"/>
        <w:keepLines w:val="0"/>
        <w:widowControl/>
        <w:suppressLineNumbers w:val="0"/>
        <w:spacing w:before="0" w:beforeAutospacing="1" w:after="0" w:afterAutospacing="1" w:line="360" w:lineRule="auto"/>
        <w:ind w:left="0" w:right="0"/>
      </w:pPr>
      <w:r>
        <w:t>The training and validation loss curves showed stable convergence with no significant overfitting.</w:t>
      </w:r>
    </w:p>
    <w:p w14:paraId="13EA3CC6">
      <w:pPr>
        <w:pStyle w:val="14"/>
        <w:keepNext w:val="0"/>
        <w:keepLines w:val="0"/>
        <w:widowControl/>
        <w:suppressLineNumbers w:val="0"/>
        <w:spacing w:before="0" w:beforeAutospacing="1" w:after="0" w:afterAutospacing="1" w:line="360" w:lineRule="auto"/>
        <w:ind w:left="0" w:right="0"/>
      </w:pPr>
      <w:r>
        <w:t>The model effectively distinguished between healthy engines and engines approaching failure conditions.</w:t>
      </w:r>
    </w:p>
    <w:p w14:paraId="090C1CE9">
      <w:pPr>
        <w:pStyle w:val="3"/>
        <w:keepNext w:val="0"/>
        <w:keepLines w:val="0"/>
        <w:widowControl/>
        <w:suppressLineNumbers w:val="0"/>
        <w:spacing w:line="360" w:lineRule="auto"/>
      </w:pPr>
      <w:r>
        <w:t>5.3 Flight Anomaly Detection Results</w:t>
      </w:r>
    </w:p>
    <w:p w14:paraId="2740E94E">
      <w:pPr>
        <w:pStyle w:val="14"/>
        <w:keepNext w:val="0"/>
        <w:keepLines w:val="0"/>
        <w:widowControl/>
        <w:suppressLineNumbers w:val="0"/>
        <w:spacing w:before="0" w:beforeAutospacing="1" w:after="0" w:afterAutospacing="1" w:line="360" w:lineRule="auto"/>
        <w:ind w:left="0" w:right="0"/>
      </w:pPr>
      <w:r>
        <w:t>The Isolation Forest model successfully identified unusual flight behaviours from ADS-B telemetry data.</w:t>
      </w:r>
    </w:p>
    <w:p w14:paraId="3CC9F4A5">
      <w:pPr>
        <w:pStyle w:val="14"/>
        <w:keepNext w:val="0"/>
        <w:keepLines w:val="0"/>
        <w:widowControl/>
        <w:suppressLineNumbers w:val="0"/>
        <w:spacing w:before="0" w:beforeAutospacing="1" w:after="0" w:afterAutospacing="1" w:line="360" w:lineRule="auto"/>
        <w:ind w:left="0" w:right="0"/>
      </w:pPr>
      <w:r>
        <w:t>Detected anomalies included:</w:t>
      </w:r>
    </w:p>
    <w:p w14:paraId="28E41919">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Sudden altitude changes</w:t>
      </w:r>
    </w:p>
    <w:p w14:paraId="1AC65220">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Unusual velocity patterns</w:t>
      </w:r>
    </w:p>
    <w:p w14:paraId="0747996F">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Abnormal heading deviations</w:t>
      </w:r>
    </w:p>
    <w:p w14:paraId="4CF6A465">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Rapid vertical movements</w:t>
      </w:r>
    </w:p>
    <w:p w14:paraId="3007D3C2">
      <w:pPr>
        <w:pStyle w:val="14"/>
        <w:keepNext w:val="0"/>
        <w:keepLines w:val="0"/>
        <w:widowControl/>
        <w:suppressLineNumbers w:val="0"/>
        <w:spacing w:before="0" w:beforeAutospacing="1" w:after="0" w:afterAutospacing="1" w:line="360" w:lineRule="auto"/>
        <w:ind w:left="0" w:right="0"/>
      </w:pPr>
      <w:r>
        <w:t>The model demonstrated strong capability in identifying outlier flights without requiring labelled anomaly examples.</w:t>
      </w:r>
    </w:p>
    <w:p w14:paraId="19396A9C">
      <w:pPr>
        <w:pStyle w:val="3"/>
        <w:keepNext w:val="0"/>
        <w:keepLines w:val="0"/>
        <w:widowControl/>
        <w:suppressLineNumbers w:val="0"/>
        <w:spacing w:line="360" w:lineRule="auto"/>
      </w:pPr>
      <w:r>
        <w:t>5.4 SHAP Explainability Results</w:t>
      </w:r>
    </w:p>
    <w:p w14:paraId="0C4AC2DC">
      <w:pPr>
        <w:pStyle w:val="14"/>
        <w:keepNext w:val="0"/>
        <w:keepLines w:val="0"/>
        <w:widowControl/>
        <w:suppressLineNumbers w:val="0"/>
        <w:spacing w:before="0" w:beforeAutospacing="1" w:after="0" w:afterAutospacing="1" w:line="360" w:lineRule="auto"/>
        <w:ind w:left="0" w:right="0"/>
      </w:pPr>
      <w:r>
        <w:t>SHAP analysis revealed that the most influential features in anomaly detection were:</w:t>
      </w:r>
    </w:p>
    <w:p w14:paraId="4DD87E05">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Altitude</w:t>
      </w:r>
    </w:p>
    <w:p w14:paraId="34A80120">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Velocity</w:t>
      </w:r>
    </w:p>
    <w:p w14:paraId="738B8BC2">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Vertical Rate</w:t>
      </w:r>
    </w:p>
    <w:p w14:paraId="223135D6">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Flight Heading</w:t>
      </w:r>
    </w:p>
    <w:p w14:paraId="6FE735C9">
      <w:pPr>
        <w:pStyle w:val="14"/>
        <w:keepNext w:val="0"/>
        <w:keepLines w:val="0"/>
        <w:widowControl/>
        <w:suppressLineNumbers w:val="0"/>
        <w:spacing w:before="0" w:beforeAutospacing="1" w:after="0" w:afterAutospacing="1" w:line="360" w:lineRule="auto"/>
        <w:ind w:left="0" w:right="0"/>
      </w:pPr>
      <w:r>
        <w:t>The generated SHAP plots clearly explained why individual flights were classified as anomalous.</w:t>
      </w:r>
    </w:p>
    <w:p w14:paraId="2EB69600">
      <w:pPr>
        <w:pStyle w:val="14"/>
        <w:keepNext w:val="0"/>
        <w:keepLines w:val="0"/>
        <w:widowControl/>
        <w:suppressLineNumbers w:val="0"/>
        <w:spacing w:before="0" w:beforeAutospacing="1" w:after="0" w:afterAutospacing="1" w:line="360" w:lineRule="auto"/>
        <w:ind w:left="0" w:right="0"/>
      </w:pPr>
      <w:r>
        <w:t>This feature significantly enhanced model interpretability and user confidence.</w:t>
      </w:r>
    </w:p>
    <w:p w14:paraId="7A234A2C">
      <w:pPr>
        <w:pStyle w:val="3"/>
        <w:keepNext w:val="0"/>
        <w:keepLines w:val="0"/>
        <w:widowControl/>
        <w:suppressLineNumbers w:val="0"/>
        <w:spacing w:line="360" w:lineRule="auto"/>
      </w:pPr>
      <w:r>
        <w:t>5.5 Aircraft Health Dashboard Results</w:t>
      </w:r>
    </w:p>
    <w:p w14:paraId="6CE8EDE3">
      <w:pPr>
        <w:pStyle w:val="14"/>
        <w:keepNext w:val="0"/>
        <w:keepLines w:val="0"/>
        <w:widowControl/>
        <w:suppressLineNumbers w:val="0"/>
        <w:spacing w:before="0" w:beforeAutospacing="1" w:after="0" w:afterAutospacing="1" w:line="360" w:lineRule="auto"/>
        <w:ind w:left="0" w:right="0"/>
      </w:pPr>
      <w:r>
        <w:t>The dashboard successfully displayed:</w:t>
      </w:r>
    </w:p>
    <w:p w14:paraId="32B1C415">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Aircraft Health Score</w:t>
      </w:r>
    </w:p>
    <w:p w14:paraId="49AA829C">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Remaining Useful Life</w:t>
      </w:r>
    </w:p>
    <w:p w14:paraId="4D931DC9">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Active Flight Monitoring</w:t>
      </w:r>
    </w:p>
    <w:p w14:paraId="619919D8">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Fleet Status Overview</w:t>
      </w:r>
    </w:p>
    <w:p w14:paraId="514A8472">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Maintenance Recommendations</w:t>
      </w:r>
    </w:p>
    <w:p w14:paraId="08D01446">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Historical Flight Records</w:t>
      </w:r>
    </w:p>
    <w:p w14:paraId="6CACAECA">
      <w:pPr>
        <w:pStyle w:val="14"/>
        <w:keepNext w:val="0"/>
        <w:keepLines w:val="0"/>
        <w:widowControl/>
        <w:suppressLineNumbers w:val="0"/>
        <w:spacing w:before="0" w:beforeAutospacing="1" w:after="0" w:afterAutospacing="1" w:line="360" w:lineRule="auto"/>
        <w:ind w:left="0" w:right="0"/>
      </w:pPr>
      <w:r>
        <w:t>The dashboard achieved real-time responsiveness and provided a user-friendly interface for aviation analytics.</w:t>
      </w:r>
    </w:p>
    <w:p w14:paraId="7E04409E">
      <w:pPr>
        <w:pStyle w:val="3"/>
        <w:keepNext w:val="0"/>
        <w:keepLines w:val="0"/>
        <w:widowControl/>
        <w:suppressLineNumbers w:val="0"/>
        <w:spacing w:line="360" w:lineRule="auto"/>
      </w:pPr>
      <w:r>
        <w:t>5.6 Environmental Analysis Results</w:t>
      </w:r>
    </w:p>
    <w:p w14:paraId="7183AB5E">
      <w:pPr>
        <w:pStyle w:val="14"/>
        <w:keepNext w:val="0"/>
        <w:keepLines w:val="0"/>
        <w:widowControl/>
        <w:suppressLineNumbers w:val="0"/>
        <w:spacing w:before="0" w:beforeAutospacing="1" w:after="0" w:afterAutospacing="1" w:line="360" w:lineRule="auto"/>
        <w:ind w:left="0" w:right="0"/>
      </w:pPr>
      <w:r>
        <w:t>Fuel consumption and carbon emission estimates were successfully generated for monitored flights.</w:t>
      </w:r>
    </w:p>
    <w:p w14:paraId="47AFF5E3">
      <w:pPr>
        <w:pStyle w:val="14"/>
        <w:keepNext w:val="0"/>
        <w:keepLines w:val="0"/>
        <w:widowControl/>
        <w:suppressLineNumbers w:val="0"/>
        <w:spacing w:before="0" w:beforeAutospacing="1" w:after="0" w:afterAutospacing="1" w:line="360" w:lineRule="auto"/>
        <w:ind w:left="0" w:right="0"/>
      </w:pPr>
      <w:r>
        <w:t>The system enabled comparison between aircraft based on:</w:t>
      </w:r>
    </w:p>
    <w:p w14:paraId="2E5509F7">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Fuel Efficiency</w:t>
      </w:r>
    </w:p>
    <w:p w14:paraId="46DFD1E1">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Carbon Emissions</w:t>
      </w:r>
    </w:p>
    <w:p w14:paraId="6A400C0D">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Operational Health</w:t>
      </w:r>
    </w:p>
    <w:p w14:paraId="05986BA1">
      <w:pPr>
        <w:pStyle w:val="14"/>
        <w:keepNext w:val="0"/>
        <w:keepLines w:val="0"/>
        <w:widowControl/>
        <w:suppressLineNumbers w:val="0"/>
        <w:spacing w:before="0" w:beforeAutospacing="1" w:after="0" w:afterAutospacing="1" w:line="360" w:lineRule="auto"/>
        <w:ind w:left="0" w:right="0"/>
      </w:pPr>
      <w:r>
        <w:t>These insights demonstrated the potential application of AI in sustainable aviation initiatives.</w:t>
      </w:r>
    </w:p>
    <w:p w14:paraId="0BBE8880">
      <w:pPr>
        <w:pStyle w:val="3"/>
        <w:keepNext w:val="0"/>
        <w:keepLines w:val="0"/>
        <w:widowControl/>
        <w:suppressLineNumbers w:val="0"/>
        <w:spacing w:line="360" w:lineRule="auto"/>
      </w:pPr>
      <w:r>
        <w:t>5.7 Discussion</w:t>
      </w:r>
    </w:p>
    <w:p w14:paraId="1430CF91">
      <w:pPr>
        <w:pStyle w:val="14"/>
        <w:keepNext w:val="0"/>
        <w:keepLines w:val="0"/>
        <w:widowControl/>
        <w:suppressLineNumbers w:val="0"/>
        <w:spacing w:before="0" w:beforeAutospacing="1" w:after="0" w:afterAutospacing="1" w:line="360" w:lineRule="auto"/>
        <w:ind w:left="0" w:right="0"/>
      </w:pPr>
      <w:r>
        <w:t>The experimental results indicate that combining predictive maintenance with anomaly detection provides valuable insights into aircraft operations.</w:t>
      </w:r>
    </w:p>
    <w:p w14:paraId="5DAF7880">
      <w:pPr>
        <w:pStyle w:val="14"/>
        <w:keepNext w:val="0"/>
        <w:keepLines w:val="0"/>
        <w:widowControl/>
        <w:suppressLineNumbers w:val="0"/>
        <w:spacing w:before="0" w:beforeAutospacing="1" w:after="0" w:afterAutospacing="1" w:line="360" w:lineRule="auto"/>
        <w:ind w:left="0" w:right="0"/>
      </w:pPr>
      <w:r>
        <w:t>The LSTM model effectively predicts engine degradation trends while the Isolation Forest model identifies abnormal flight behaviour.</w:t>
      </w:r>
    </w:p>
    <w:p w14:paraId="63EC6926">
      <w:pPr>
        <w:pStyle w:val="14"/>
        <w:keepNext w:val="0"/>
        <w:keepLines w:val="0"/>
        <w:widowControl/>
        <w:suppressLineNumbers w:val="0"/>
        <w:spacing w:line="360" w:lineRule="auto"/>
      </w:pPr>
      <w:r>
        <w:t>Together, these models create a comprehensive aviation analytics platform capable of supporting maintenance planning and operational monitoring.</w:t>
      </w:r>
    </w:p>
    <w:p w14:paraId="05DE5697">
      <w:pPr>
        <w:spacing w:line="360" w:lineRule="auto"/>
        <w:jc w:val="both"/>
        <w:rPr>
          <w:rFonts w:asciiTheme="majorBidi" w:hAnsiTheme="majorBidi" w:cstheme="majorBidi"/>
        </w:rPr>
      </w:pPr>
    </w:p>
    <w:p w14:paraId="3DAC9A6D">
      <w:pPr>
        <w:spacing w:line="360" w:lineRule="auto"/>
        <w:rPr>
          <w:rFonts w:asciiTheme="majorBidi" w:hAnsiTheme="majorBidi" w:cstheme="majorBidi"/>
        </w:rPr>
      </w:pPr>
      <w:r>
        <w:rPr>
          <w:rFonts w:asciiTheme="majorBidi" w:hAnsiTheme="majorBidi" w:cstheme="majorBidi"/>
        </w:rPr>
        <w:br w:type="page"/>
      </w:r>
    </w:p>
    <w:p w14:paraId="21AD0A96">
      <w:pPr>
        <w:pStyle w:val="2"/>
        <w:spacing w:line="360" w:lineRule="auto"/>
        <w:jc w:val="center"/>
        <w:rPr>
          <w:rFonts w:asciiTheme="majorBidi" w:hAnsiTheme="majorBidi" w:cstheme="majorBidi"/>
        </w:rPr>
      </w:pPr>
      <w:bookmarkStart w:id="23" w:name="_3as4poj" w:colFirst="0" w:colLast="0"/>
      <w:bookmarkEnd w:id="23"/>
      <w:r>
        <w:rPr>
          <w:rFonts w:asciiTheme="majorBidi" w:hAnsiTheme="majorBidi" w:cstheme="majorBidi"/>
        </w:rPr>
        <w:t>CHAPTER 6</w:t>
      </w:r>
    </w:p>
    <w:p w14:paraId="067BDECF">
      <w:pPr>
        <w:pStyle w:val="2"/>
        <w:spacing w:line="360" w:lineRule="auto"/>
        <w:jc w:val="center"/>
        <w:rPr>
          <w:rFonts w:asciiTheme="majorBidi" w:hAnsiTheme="majorBidi" w:cstheme="majorBidi"/>
        </w:rPr>
      </w:pPr>
      <w:r>
        <w:rPr>
          <w:rFonts w:asciiTheme="majorBidi" w:hAnsiTheme="majorBidi" w:cstheme="majorBidi"/>
        </w:rPr>
        <w:t>CONCLUSION AND DISCUSSION</w:t>
      </w:r>
    </w:p>
    <w:p w14:paraId="591F5528">
      <w:pPr>
        <w:pStyle w:val="3"/>
        <w:spacing w:line="360" w:lineRule="auto"/>
        <w:rPr>
          <w:rFonts w:asciiTheme="majorBidi" w:hAnsiTheme="majorBidi" w:cstheme="majorBidi"/>
        </w:rPr>
      </w:pPr>
    </w:p>
    <w:p w14:paraId="163805B0">
      <w:pPr>
        <w:pStyle w:val="3"/>
        <w:keepNext w:val="0"/>
        <w:keepLines w:val="0"/>
        <w:widowControl/>
        <w:suppressLineNumbers w:val="0"/>
        <w:spacing w:line="360" w:lineRule="auto"/>
      </w:pPr>
      <w:bookmarkStart w:id="24" w:name="_1pxezwc" w:colFirst="0" w:colLast="0"/>
      <w:bookmarkEnd w:id="24"/>
      <w:r>
        <w:t>6.1 Conclusion</w:t>
      </w:r>
    </w:p>
    <w:p w14:paraId="43C5281C">
      <w:pPr>
        <w:pStyle w:val="14"/>
        <w:keepNext w:val="0"/>
        <w:keepLines w:val="0"/>
        <w:widowControl/>
        <w:suppressLineNumbers w:val="0"/>
        <w:spacing w:before="0" w:beforeAutospacing="1" w:after="0" w:afterAutospacing="1" w:line="360" w:lineRule="auto"/>
        <w:ind w:left="0" w:right="0"/>
      </w:pPr>
      <w:r>
        <w:t>This project successfully developed an AI-Powered Aircraft Health &amp; Efficiency System that combines predictive maintenance, anomaly detection, environmental analysis, and digital twin concepts within a single integrated platform.</w:t>
      </w:r>
    </w:p>
    <w:p w14:paraId="0905C374">
      <w:pPr>
        <w:pStyle w:val="14"/>
        <w:keepNext w:val="0"/>
        <w:keepLines w:val="0"/>
        <w:widowControl/>
        <w:suppressLineNumbers w:val="0"/>
        <w:spacing w:before="0" w:beforeAutospacing="1" w:after="0" w:afterAutospacing="1" w:line="360" w:lineRule="auto"/>
        <w:ind w:left="0" w:right="0"/>
      </w:pPr>
      <w:r>
        <w:t>The system demonstrates how artificial intelligence can be applied to aviation analytics using publicly available datasets and real-time flight information.</w:t>
      </w:r>
    </w:p>
    <w:p w14:paraId="12BE8F2F">
      <w:pPr>
        <w:pStyle w:val="14"/>
        <w:keepNext w:val="0"/>
        <w:keepLines w:val="0"/>
        <w:widowControl/>
        <w:suppressLineNumbers w:val="0"/>
        <w:spacing w:before="0" w:beforeAutospacing="1" w:after="0" w:afterAutospacing="1" w:line="360" w:lineRule="auto"/>
        <w:ind w:left="0" w:right="0"/>
      </w:pPr>
      <w:r>
        <w:t>A Long Short-Term Memory model was implemented to estimate engine Remaining Useful Life using NASA CMAPSS data. An Isolation Forest model was developed to identify abnormal flight behaviour using ADS-B telemetry data.</w:t>
      </w:r>
    </w:p>
    <w:p w14:paraId="2A7558DF">
      <w:pPr>
        <w:pStyle w:val="14"/>
        <w:keepNext w:val="0"/>
        <w:keepLines w:val="0"/>
        <w:widowControl/>
        <w:suppressLineNumbers w:val="0"/>
        <w:spacing w:before="0" w:beforeAutospacing="1" w:after="0" w:afterAutospacing="1" w:line="360" w:lineRule="auto"/>
        <w:ind w:left="0" w:right="0"/>
      </w:pPr>
      <w:r>
        <w:t>The system further integrates SHAP explainability, fuel consumption estimation, carbon emission analysis, and interactive visualization dashboards.</w:t>
      </w:r>
    </w:p>
    <w:p w14:paraId="06FE84DC">
      <w:pPr>
        <w:pStyle w:val="14"/>
        <w:keepNext w:val="0"/>
        <w:keepLines w:val="0"/>
        <w:widowControl/>
        <w:suppressLineNumbers w:val="0"/>
        <w:spacing w:before="0" w:beforeAutospacing="1" w:after="0" w:afterAutospacing="1" w:line="360" w:lineRule="auto"/>
        <w:ind w:left="0" w:right="0"/>
      </w:pPr>
      <w:r>
        <w:t>Overall, the project achieved its primary objectives and provides a valuable educational and research platform for aviation analytics.</w:t>
      </w:r>
    </w:p>
    <w:p w14:paraId="0C0CEDD5">
      <w:pPr>
        <w:pStyle w:val="3"/>
        <w:keepNext w:val="0"/>
        <w:keepLines w:val="0"/>
        <w:widowControl/>
        <w:suppressLineNumbers w:val="0"/>
        <w:spacing w:line="360" w:lineRule="auto"/>
      </w:pPr>
      <w:r>
        <w:t>6.2 Project Achievements</w:t>
      </w:r>
    </w:p>
    <w:p w14:paraId="18EF14BB">
      <w:pPr>
        <w:pStyle w:val="14"/>
        <w:keepNext w:val="0"/>
        <w:keepLines w:val="0"/>
        <w:widowControl/>
        <w:suppressLineNumbers w:val="0"/>
        <w:spacing w:before="0" w:beforeAutospacing="1" w:after="0" w:afterAutospacing="1" w:line="360" w:lineRule="auto"/>
        <w:ind w:left="0" w:right="0"/>
      </w:pPr>
      <w:r>
        <w:t>Major achievements include:</w:t>
      </w:r>
    </w:p>
    <w:p w14:paraId="34CAAC58">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Successful implementation of aircraft digital twin architecture</w:t>
      </w:r>
    </w:p>
    <w:p w14:paraId="6F9319B9">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Development of LSTM-based RUL prediction model</w:t>
      </w:r>
    </w:p>
    <w:p w14:paraId="49821E4F">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Development of Isolation Forest anomaly detection model</w:t>
      </w:r>
    </w:p>
    <w:p w14:paraId="5FD435D6">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Integration of SHAP explainability</w:t>
      </w:r>
    </w:p>
    <w:p w14:paraId="5261C5C8">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Real-time flight monitoring using AviationStack</w:t>
      </w:r>
    </w:p>
    <w:p w14:paraId="684520D0">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Automated aircraft health scoring</w:t>
      </w:r>
    </w:p>
    <w:p w14:paraId="683C148F">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Fuel and emission analysis</w:t>
      </w:r>
    </w:p>
    <w:p w14:paraId="1060B216">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Interactive web-based dashboard</w:t>
      </w:r>
    </w:p>
    <w:p w14:paraId="74EA2BF3">
      <w:pPr>
        <w:pStyle w:val="3"/>
        <w:keepNext w:val="0"/>
        <w:keepLines w:val="0"/>
        <w:widowControl/>
        <w:suppressLineNumbers w:val="0"/>
        <w:spacing w:line="360" w:lineRule="auto"/>
      </w:pPr>
      <w:r>
        <w:t>6.3 Limitations</w:t>
      </w:r>
    </w:p>
    <w:p w14:paraId="5AB03EC0">
      <w:pPr>
        <w:pStyle w:val="14"/>
        <w:keepNext w:val="0"/>
        <w:keepLines w:val="0"/>
        <w:widowControl/>
        <w:suppressLineNumbers w:val="0"/>
        <w:spacing w:before="0" w:beforeAutospacing="1" w:after="0" w:afterAutospacing="1" w:line="360" w:lineRule="auto"/>
        <w:ind w:left="0" w:right="0"/>
      </w:pPr>
      <w:r>
        <w:t>Several limitations were encountered during development.</w:t>
      </w:r>
    </w:p>
    <w:p w14:paraId="509D5932">
      <w:pPr>
        <w:pStyle w:val="14"/>
        <w:keepNext w:val="0"/>
        <w:keepLines w:val="0"/>
        <w:widowControl/>
        <w:suppressLineNumbers w:val="0"/>
        <w:spacing w:before="0" w:beforeAutospacing="1" w:after="0" w:afterAutospacing="1" w:line="360" w:lineRule="auto"/>
        <w:ind w:left="0" w:right="0"/>
      </w:pPr>
      <w:r>
        <w:t>The system relies on publicly available datasets and APIs, which may contain incomplete information.</w:t>
      </w:r>
    </w:p>
    <w:p w14:paraId="14EF31A2">
      <w:pPr>
        <w:pStyle w:val="14"/>
        <w:keepNext w:val="0"/>
        <w:keepLines w:val="0"/>
        <w:widowControl/>
        <w:suppressLineNumbers w:val="0"/>
        <w:spacing w:before="0" w:beforeAutospacing="1" w:after="0" w:afterAutospacing="1" w:line="360" w:lineRule="auto"/>
        <w:ind w:left="0" w:right="0"/>
      </w:pPr>
      <w:r>
        <w:t>Actual airline maintenance records were unavailable due to confidentiality restrictions.</w:t>
      </w:r>
    </w:p>
    <w:p w14:paraId="7D701FDA">
      <w:pPr>
        <w:pStyle w:val="14"/>
        <w:keepNext w:val="0"/>
        <w:keepLines w:val="0"/>
        <w:widowControl/>
        <w:suppressLineNumbers w:val="0"/>
        <w:spacing w:before="0" w:beforeAutospacing="1" w:after="0" w:afterAutospacing="1" w:line="360" w:lineRule="auto"/>
        <w:ind w:left="0" w:right="0"/>
      </w:pPr>
      <w:r>
        <w:t>Environmental calculations are estimates and do not represent exact operational measurements.</w:t>
      </w:r>
    </w:p>
    <w:p w14:paraId="1921EFA3">
      <w:pPr>
        <w:pStyle w:val="14"/>
        <w:keepNext w:val="0"/>
        <w:keepLines w:val="0"/>
        <w:widowControl/>
        <w:suppressLineNumbers w:val="0"/>
        <w:spacing w:before="0" w:beforeAutospacing="1" w:after="0" w:afterAutospacing="1" w:line="360" w:lineRule="auto"/>
        <w:ind w:left="0" w:right="0"/>
      </w:pPr>
      <w:r>
        <w:t>The current implementation focuses primarily on Pakistani commercial aviation and may require modifications for broader deployment.</w:t>
      </w:r>
    </w:p>
    <w:p w14:paraId="03F45404">
      <w:pPr>
        <w:pStyle w:val="3"/>
        <w:keepNext w:val="0"/>
        <w:keepLines w:val="0"/>
        <w:widowControl/>
        <w:suppressLineNumbers w:val="0"/>
        <w:spacing w:line="360" w:lineRule="auto"/>
      </w:pPr>
      <w:r>
        <w:t>6.4 Future Work</w:t>
      </w:r>
    </w:p>
    <w:p w14:paraId="56C892E4">
      <w:pPr>
        <w:pStyle w:val="14"/>
        <w:keepNext w:val="0"/>
        <w:keepLines w:val="0"/>
        <w:widowControl/>
        <w:suppressLineNumbers w:val="0"/>
        <w:spacing w:before="0" w:beforeAutospacing="1" w:after="0" w:afterAutospacing="1" w:line="360" w:lineRule="auto"/>
        <w:ind w:left="0" w:right="0"/>
      </w:pPr>
      <w:r>
        <w:t>Future enhancements may include:</w:t>
      </w:r>
    </w:p>
    <w:p w14:paraId="1D19EF4F">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Integration with real airline maintenance systems</w:t>
      </w:r>
    </w:p>
    <w:p w14:paraId="68150655">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Advanced deep learning architectures such as Transformers</w:t>
      </w:r>
    </w:p>
    <w:p w14:paraId="0F81836E">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Real-time engine sensor streaming</w:t>
      </w:r>
    </w:p>
    <w:p w14:paraId="5245EC86">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Fleet-wide predictive maintenance scheduling</w:t>
      </w:r>
    </w:p>
    <w:p w14:paraId="06B7EAB7">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Weather-aware anomaly detection</w:t>
      </w:r>
    </w:p>
    <w:p w14:paraId="163BCEA4">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Cloud deployment for large-scale operations</w:t>
      </w:r>
    </w:p>
    <w:p w14:paraId="77E8AB3A">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Mobile application development</w:t>
      </w:r>
    </w:p>
    <w:p w14:paraId="0E6AAE87">
      <w:pPr>
        <w:pStyle w:val="14"/>
        <w:keepNext w:val="0"/>
        <w:keepLines w:val="0"/>
        <w:widowControl/>
        <w:numPr>
          <w:ilvl w:val="0"/>
          <w:numId w:val="9"/>
        </w:numPr>
        <w:suppressLineNumbers w:val="0"/>
        <w:spacing w:before="0" w:beforeAutospacing="1" w:after="0" w:afterAutospacing="1" w:line="360" w:lineRule="auto"/>
        <w:ind w:left="420" w:leftChars="0" w:right="0" w:hanging="420" w:firstLineChars="0"/>
      </w:pPr>
      <w:r>
        <w:t>Integration with airline operational control systems</w:t>
      </w:r>
    </w:p>
    <w:p w14:paraId="60CD126B">
      <w:pPr>
        <w:pStyle w:val="14"/>
        <w:keepNext w:val="0"/>
        <w:keepLines w:val="0"/>
        <w:widowControl/>
        <w:suppressLineNumbers w:val="0"/>
        <w:spacing w:before="0" w:beforeAutospacing="1" w:after="0" w:afterAutospacing="1" w:line="360" w:lineRule="auto"/>
        <w:ind w:left="0" w:right="0"/>
      </w:pPr>
      <w:r>
        <w:t>These enhancements would further improve accuracy, scalability, and practical applicability.</w:t>
      </w:r>
    </w:p>
    <w:p w14:paraId="4574744F">
      <w:pPr>
        <w:pStyle w:val="3"/>
        <w:keepNext w:val="0"/>
        <w:keepLines w:val="0"/>
        <w:widowControl/>
        <w:suppressLineNumbers w:val="0"/>
        <w:spacing w:line="360" w:lineRule="auto"/>
      </w:pPr>
    </w:p>
    <w:p w14:paraId="688A4530">
      <w:pPr>
        <w:pStyle w:val="3"/>
        <w:keepNext w:val="0"/>
        <w:keepLines w:val="0"/>
        <w:widowControl/>
        <w:suppressLineNumbers w:val="0"/>
        <w:spacing w:line="360" w:lineRule="auto"/>
      </w:pPr>
    </w:p>
    <w:p w14:paraId="7F66E1C0">
      <w:pPr>
        <w:pStyle w:val="3"/>
        <w:keepNext w:val="0"/>
        <w:keepLines w:val="0"/>
        <w:widowControl/>
        <w:suppressLineNumbers w:val="0"/>
        <w:spacing w:line="360" w:lineRule="auto"/>
      </w:pPr>
    </w:p>
    <w:p w14:paraId="5830BFEE">
      <w:pPr>
        <w:pStyle w:val="3"/>
        <w:keepNext w:val="0"/>
        <w:keepLines w:val="0"/>
        <w:widowControl/>
        <w:suppressLineNumbers w:val="0"/>
        <w:spacing w:line="360" w:lineRule="auto"/>
      </w:pPr>
      <w:r>
        <w:t>6.5 Final Remarks</w:t>
      </w:r>
    </w:p>
    <w:p w14:paraId="1CA33482">
      <w:pPr>
        <w:pStyle w:val="14"/>
        <w:keepNext w:val="0"/>
        <w:keepLines w:val="0"/>
        <w:widowControl/>
        <w:suppressLineNumbers w:val="0"/>
        <w:spacing w:before="0" w:beforeAutospacing="1" w:after="0" w:afterAutospacing="1" w:line="360" w:lineRule="auto"/>
        <w:ind w:left="0" w:right="0"/>
      </w:pPr>
      <w:r>
        <w:t>The aviation industry continues to move toward intelligent, data-driven operations. Through this project, a practical demonstration of predictive maintenance, anomaly detection, and sustainability analytics has been achieved.</w:t>
      </w:r>
    </w:p>
    <w:p w14:paraId="46AD9DEE">
      <w:pPr>
        <w:pStyle w:val="14"/>
        <w:keepNext w:val="0"/>
        <w:keepLines w:val="0"/>
        <w:widowControl/>
        <w:suppressLineNumbers w:val="0"/>
        <w:spacing w:line="360" w:lineRule="auto"/>
      </w:pPr>
      <w:r>
        <w:t>The developed system highlights the potential of artificial intelligence to improve aircraft reliability, reduce maintenance costs, enhance operational efficiency, and support environmentally responsible aviation practices.</w:t>
      </w:r>
    </w:p>
    <w:p w14:paraId="44C8760C">
      <w:pPr>
        <w:jc w:val="both"/>
        <w:rPr>
          <w:rFonts w:asciiTheme="majorBidi" w:hAnsiTheme="majorBidi" w:cstheme="majorBidi"/>
        </w:rPr>
      </w:pPr>
    </w:p>
    <w:p w14:paraId="59658386">
      <w:pPr>
        <w:rPr>
          <w:rFonts w:asciiTheme="majorBidi" w:hAnsiTheme="majorBidi" w:cstheme="majorBidi"/>
        </w:rPr>
      </w:pPr>
      <w:r>
        <w:rPr>
          <w:rFonts w:asciiTheme="majorBidi" w:hAnsiTheme="majorBidi" w:cstheme="majorBidi"/>
        </w:rPr>
        <w:br w:type="page"/>
      </w:r>
    </w:p>
    <w:p w14:paraId="26738B5D">
      <w:pPr>
        <w:pStyle w:val="2"/>
        <w:jc w:val="center"/>
        <w:rPr>
          <w:rFonts w:asciiTheme="majorBidi" w:hAnsiTheme="majorBidi" w:cstheme="majorBidi"/>
        </w:rPr>
      </w:pPr>
      <w:bookmarkStart w:id="25" w:name="_2p2csry" w:colFirst="0" w:colLast="0"/>
      <w:bookmarkEnd w:id="25"/>
      <w:r>
        <w:rPr>
          <w:rFonts w:asciiTheme="majorBidi" w:hAnsiTheme="majorBidi" w:cstheme="majorBidi"/>
        </w:rPr>
        <w:t>REFERENCES</w:t>
      </w:r>
    </w:p>
    <w:p w14:paraId="39B646E7">
      <w:pPr>
        <w:rPr>
          <w:rFonts w:asciiTheme="majorBidi" w:hAnsiTheme="majorBidi" w:cstheme="majorBidi"/>
        </w:rPr>
      </w:pPr>
      <w:r>
        <w:rPr>
          <w:rFonts w:asciiTheme="majorBidi" w:hAnsiTheme="majorBidi" w:cstheme="majorBidi"/>
        </w:rPr>
        <w:br w:type="page"/>
      </w:r>
    </w:p>
    <w:p w14:paraId="20CAD6C6">
      <w:pPr>
        <w:pStyle w:val="2"/>
        <w:jc w:val="center"/>
        <w:rPr>
          <w:rFonts w:asciiTheme="majorBidi" w:hAnsiTheme="majorBidi" w:cstheme="majorBidi"/>
        </w:rPr>
      </w:pPr>
      <w:bookmarkStart w:id="26" w:name="_147n2zr" w:colFirst="0" w:colLast="0"/>
      <w:bookmarkEnd w:id="26"/>
      <w:r>
        <w:rPr>
          <w:rFonts w:asciiTheme="majorBidi" w:hAnsiTheme="majorBidi" w:cstheme="majorBidi"/>
        </w:rPr>
        <w:t>APPENDICES</w:t>
      </w:r>
    </w:p>
    <w:p w14:paraId="209E2F04">
      <w:pPr>
        <w:rPr>
          <w:rFonts w:asciiTheme="majorBidi" w:hAnsiTheme="majorBidi" w:cstheme="majorBidi"/>
        </w:rPr>
      </w:pPr>
    </w:p>
    <w:p w14:paraId="6F7E720F">
      <w:pPr>
        <w:rPr>
          <w:rFonts w:asciiTheme="majorBidi" w:hAnsiTheme="majorBidi" w:cstheme="majorBidi"/>
        </w:rPr>
      </w:pPr>
      <w:r>
        <w:rPr>
          <w:rFonts w:asciiTheme="majorBidi" w:hAnsiTheme="majorBidi" w:cstheme="majorBidi"/>
        </w:rPr>
        <w:t>List of Appendices</w:t>
      </w:r>
    </w:p>
    <w:p w14:paraId="60EA9FD6">
      <w:pPr>
        <w:rPr>
          <w:rFonts w:asciiTheme="majorBidi" w:hAnsiTheme="majorBidi" w:cstheme="majorBidi"/>
        </w:rPr>
      </w:pPr>
    </w:p>
    <w:p w14:paraId="2402AE49">
      <w:pPr>
        <w:rPr>
          <w:rFonts w:asciiTheme="majorBidi" w:hAnsiTheme="majorBidi" w:cstheme="majorBidi"/>
        </w:rPr>
      </w:pPr>
      <w:r>
        <w:rPr>
          <w:rFonts w:asciiTheme="majorBidi" w:hAnsiTheme="majorBidi" w:cstheme="majorBidi"/>
        </w:rPr>
        <w:t>A0. Copy of Project Registration Form</w:t>
      </w:r>
    </w:p>
    <w:p w14:paraId="15E4DC52">
      <w:pPr>
        <w:rPr>
          <w:rFonts w:asciiTheme="majorBidi" w:hAnsiTheme="majorBidi" w:cstheme="majorBidi"/>
        </w:rPr>
      </w:pPr>
      <w:r>
        <w:rPr>
          <w:rFonts w:asciiTheme="majorBidi" w:hAnsiTheme="majorBidi" w:cstheme="majorBidi"/>
        </w:rPr>
        <w:t>A1a. Project Proposal and Vision Document</w:t>
      </w:r>
    </w:p>
    <w:p w14:paraId="07E4F94E">
      <w:pPr>
        <w:rPr>
          <w:rFonts w:asciiTheme="majorBidi" w:hAnsiTheme="majorBidi" w:cstheme="majorBidi"/>
        </w:rPr>
      </w:pPr>
      <w:r>
        <w:rPr>
          <w:rFonts w:asciiTheme="majorBidi" w:hAnsiTheme="majorBidi" w:cstheme="majorBidi"/>
        </w:rPr>
        <w:t>A1b. Copy of Proposal Evaluation Comments by Jury</w:t>
      </w:r>
    </w:p>
    <w:p w14:paraId="763CCBB2">
      <w:pPr>
        <w:rPr>
          <w:rFonts w:asciiTheme="majorBidi" w:hAnsiTheme="majorBidi" w:cstheme="majorBidi"/>
        </w:rPr>
      </w:pPr>
      <w:r>
        <w:rPr>
          <w:rFonts w:asciiTheme="majorBidi" w:hAnsiTheme="majorBidi" w:cstheme="majorBidi"/>
        </w:rPr>
        <w:t>A2. Requirement Specifications</w:t>
      </w:r>
    </w:p>
    <w:p w14:paraId="155F6BDF">
      <w:pPr>
        <w:rPr>
          <w:rFonts w:asciiTheme="majorBidi" w:hAnsiTheme="majorBidi" w:cstheme="majorBidi"/>
        </w:rPr>
      </w:pPr>
      <w:r>
        <w:rPr>
          <w:rFonts w:asciiTheme="majorBidi" w:hAnsiTheme="majorBidi" w:cstheme="majorBidi"/>
        </w:rPr>
        <w:t>A3. Design Specifications</w:t>
      </w:r>
    </w:p>
    <w:p w14:paraId="08B9F566">
      <w:pPr>
        <w:rPr>
          <w:rFonts w:asciiTheme="majorBidi" w:hAnsiTheme="majorBidi" w:cstheme="majorBidi"/>
        </w:rPr>
      </w:pPr>
      <w:r>
        <w:rPr>
          <w:rFonts w:asciiTheme="majorBidi" w:hAnsiTheme="majorBidi" w:cstheme="majorBidi"/>
        </w:rPr>
        <w:t>A4. Other Technical Details</w:t>
      </w:r>
    </w:p>
    <w:p w14:paraId="6108040C">
      <w:pPr>
        <w:rPr>
          <w:rFonts w:asciiTheme="majorBidi" w:hAnsiTheme="majorBidi" w:cstheme="majorBidi"/>
        </w:rPr>
      </w:pPr>
      <w:r>
        <w:rPr>
          <w:rFonts w:asciiTheme="majorBidi" w:hAnsiTheme="majorBidi" w:cstheme="majorBidi"/>
        </w:rPr>
        <w:t>Test cases</w:t>
      </w:r>
    </w:p>
    <w:p w14:paraId="0B9030D5">
      <w:pPr>
        <w:rPr>
          <w:rFonts w:asciiTheme="majorBidi" w:hAnsiTheme="majorBidi" w:cstheme="majorBidi"/>
        </w:rPr>
      </w:pPr>
      <w:r>
        <w:rPr>
          <w:rFonts w:asciiTheme="majorBidi" w:hAnsiTheme="majorBidi" w:cstheme="majorBidi"/>
        </w:rPr>
        <w:t>UI/UX Details</w:t>
      </w:r>
    </w:p>
    <w:p w14:paraId="35AE0125">
      <w:pPr>
        <w:rPr>
          <w:rFonts w:asciiTheme="majorBidi" w:hAnsiTheme="majorBidi" w:cstheme="majorBidi"/>
        </w:rPr>
      </w:pPr>
      <w:r>
        <w:rPr>
          <w:rFonts w:asciiTheme="majorBidi" w:hAnsiTheme="majorBidi" w:cstheme="majorBidi"/>
        </w:rPr>
        <w:t>Coding Standards</w:t>
      </w:r>
    </w:p>
    <w:p w14:paraId="6F6EB0E5">
      <w:pPr>
        <w:rPr>
          <w:rFonts w:asciiTheme="majorBidi" w:hAnsiTheme="majorBidi" w:cstheme="majorBidi"/>
        </w:rPr>
      </w:pPr>
      <w:r>
        <w:rPr>
          <w:rFonts w:asciiTheme="majorBidi" w:hAnsiTheme="majorBidi" w:cstheme="majorBidi"/>
        </w:rPr>
        <w:t>Project Policy</w:t>
      </w:r>
    </w:p>
    <w:p w14:paraId="048533D6">
      <w:pPr>
        <w:rPr>
          <w:rFonts w:asciiTheme="majorBidi" w:hAnsiTheme="majorBidi" w:cstheme="majorBidi"/>
        </w:rPr>
      </w:pPr>
      <w:r>
        <w:rPr>
          <w:rFonts w:asciiTheme="majorBidi" w:hAnsiTheme="majorBidi" w:cstheme="majorBidi"/>
        </w:rPr>
        <w:t>A5. Flyer &amp; Poster Design</w:t>
      </w:r>
    </w:p>
    <w:p w14:paraId="052248ED">
      <w:pPr>
        <w:rPr>
          <w:rFonts w:asciiTheme="majorBidi" w:hAnsiTheme="majorBidi" w:cstheme="majorBidi"/>
        </w:rPr>
      </w:pPr>
      <w:r>
        <w:rPr>
          <w:rFonts w:asciiTheme="majorBidi" w:hAnsiTheme="majorBidi" w:cstheme="majorBidi"/>
        </w:rPr>
        <w:t>A6. Copy of Evaluation Comments</w:t>
      </w:r>
    </w:p>
    <w:p w14:paraId="0F5457B6">
      <w:pPr>
        <w:rPr>
          <w:rFonts w:asciiTheme="majorBidi" w:hAnsiTheme="majorBidi" w:cstheme="majorBidi"/>
        </w:rPr>
      </w:pPr>
      <w:r>
        <w:rPr>
          <w:rFonts w:asciiTheme="majorBidi" w:hAnsiTheme="majorBidi" w:cstheme="majorBidi"/>
        </w:rPr>
        <w:t>Copy of Evaluation Comments by Supervisor for Project – I Mid Semester Evaluation</w:t>
      </w:r>
    </w:p>
    <w:p w14:paraId="31B589A8">
      <w:pPr>
        <w:rPr>
          <w:rFonts w:asciiTheme="majorBidi" w:hAnsiTheme="majorBidi" w:cstheme="majorBidi"/>
        </w:rPr>
      </w:pPr>
      <w:r>
        <w:rPr>
          <w:rFonts w:asciiTheme="majorBidi" w:hAnsiTheme="majorBidi" w:cstheme="majorBidi"/>
        </w:rPr>
        <w:t>Copy of Evaluation Comments by Supervisor for Project – I End Semester Evaluation</w:t>
      </w:r>
    </w:p>
    <w:p w14:paraId="1C6EAFC6">
      <w:pPr>
        <w:rPr>
          <w:rFonts w:asciiTheme="majorBidi" w:hAnsiTheme="majorBidi" w:cstheme="majorBidi"/>
        </w:rPr>
      </w:pPr>
      <w:r>
        <w:rPr>
          <w:rFonts w:asciiTheme="majorBidi" w:hAnsiTheme="majorBidi" w:cstheme="majorBidi"/>
        </w:rPr>
        <w:t>Copy of Evaluation Comments by Jury for Project – I End Semester Evaluation</w:t>
      </w:r>
    </w:p>
    <w:p w14:paraId="5D5A0C2E">
      <w:pPr>
        <w:rPr>
          <w:rFonts w:asciiTheme="majorBidi" w:hAnsiTheme="majorBidi" w:cstheme="majorBidi"/>
        </w:rPr>
      </w:pPr>
      <w:r>
        <w:rPr>
          <w:rFonts w:asciiTheme="majorBidi" w:hAnsiTheme="majorBidi" w:cstheme="majorBidi"/>
        </w:rPr>
        <w:t xml:space="preserve">Copy of Evaluation Comments by Supervisor for Project </w:t>
      </w:r>
      <w:bookmarkStart w:id="50" w:name="_GoBack"/>
      <w:bookmarkEnd w:id="50"/>
      <w:r>
        <w:rPr>
          <w:rFonts w:asciiTheme="majorBidi" w:hAnsiTheme="majorBidi" w:cstheme="majorBidi"/>
        </w:rPr>
        <w:t>– II Mid Semester Evaluation</w:t>
      </w:r>
    </w:p>
    <w:p w14:paraId="629224F7">
      <w:pPr>
        <w:rPr>
          <w:rFonts w:asciiTheme="majorBidi" w:hAnsiTheme="majorBidi" w:cstheme="majorBidi"/>
        </w:rPr>
      </w:pPr>
      <w:r>
        <w:rPr>
          <w:rFonts w:asciiTheme="majorBidi" w:hAnsiTheme="majorBidi" w:cstheme="majorBidi"/>
        </w:rPr>
        <w:t>Copy of Evaluation Comments by Jury for Project – II Mid Semester Evaluation</w:t>
      </w:r>
    </w:p>
    <w:p w14:paraId="306C748A">
      <w:pPr>
        <w:rPr>
          <w:rFonts w:asciiTheme="majorBidi" w:hAnsiTheme="majorBidi" w:cstheme="majorBidi"/>
        </w:rPr>
      </w:pPr>
      <w:r>
        <w:rPr>
          <w:rFonts w:asciiTheme="majorBidi" w:hAnsiTheme="majorBidi" w:cstheme="majorBidi"/>
        </w:rPr>
        <w:t>A7. Meetings’ Minutes</w:t>
      </w:r>
    </w:p>
    <w:p w14:paraId="4BBFA71A">
      <w:pPr>
        <w:rPr>
          <w:rFonts w:asciiTheme="majorBidi" w:hAnsiTheme="majorBidi" w:cstheme="majorBidi"/>
        </w:rPr>
      </w:pPr>
      <w:r>
        <w:rPr>
          <w:rFonts w:asciiTheme="majorBidi" w:hAnsiTheme="majorBidi" w:cstheme="majorBidi"/>
        </w:rPr>
        <w:t>A8. Research Paper if any</w:t>
      </w:r>
    </w:p>
    <w:p w14:paraId="127A698A">
      <w:pPr>
        <w:rPr>
          <w:rFonts w:asciiTheme="majorBidi" w:hAnsiTheme="majorBidi" w:cstheme="majorBidi"/>
        </w:rPr>
      </w:pPr>
      <w:r>
        <w:rPr>
          <w:rFonts w:asciiTheme="majorBidi" w:hAnsiTheme="majorBidi" w:cstheme="majorBidi"/>
        </w:rPr>
        <w:t>A10. Any other</w:t>
      </w:r>
    </w:p>
    <w:p w14:paraId="7D2F857B">
      <w:pPr>
        <w:rPr>
          <w:rFonts w:asciiTheme="majorBidi" w:hAnsiTheme="majorBidi" w:cstheme="majorBidi"/>
        </w:rPr>
      </w:pPr>
      <w:r>
        <w:rPr>
          <w:rFonts w:asciiTheme="majorBidi" w:hAnsiTheme="majorBidi" w:cstheme="majorBidi"/>
        </w:rPr>
        <w:br w:type="page"/>
      </w:r>
    </w:p>
    <w:p w14:paraId="2320C249">
      <w:pPr>
        <w:pStyle w:val="2"/>
        <w:jc w:val="center"/>
        <w:rPr>
          <w:rFonts w:asciiTheme="majorBidi" w:hAnsiTheme="majorBidi" w:cstheme="majorBidi"/>
        </w:rPr>
      </w:pPr>
      <w:bookmarkStart w:id="27" w:name="_3o7alnk" w:colFirst="0" w:colLast="0"/>
      <w:bookmarkEnd w:id="27"/>
      <w:r>
        <w:rPr>
          <w:rFonts w:asciiTheme="majorBidi" w:hAnsiTheme="majorBidi" w:cstheme="majorBidi"/>
        </w:rPr>
        <w:t>A0. COPY OF PROJECT REGISTRATION FORM</w:t>
      </w:r>
    </w:p>
    <w:p w14:paraId="3ACA3513">
      <w:pPr>
        <w:rPr>
          <w:rFonts w:asciiTheme="majorBidi" w:hAnsiTheme="majorBidi" w:cstheme="majorBidi"/>
        </w:rPr>
      </w:pPr>
    </w:p>
    <w:p w14:paraId="7A62E979">
      <w:r>
        <w:rPr>
          <w:rFonts w:asciiTheme="majorBidi" w:hAnsiTheme="majorBidi" w:cstheme="majorBidi"/>
        </w:rPr>
        <w:t xml:space="preserve">A Photostat or scanned copy should be placed when submitting a document to Project Coordinator. </w:t>
      </w:r>
      <w:r>
        <w:t>(</w:t>
      </w:r>
      <w:r>
        <w:rPr>
          <w:b/>
          <w:bCs/>
        </w:rPr>
        <w:t>Note</w:t>
      </w:r>
      <w:r>
        <w:t>: Please remove this line when attach copy that is required)</w:t>
      </w:r>
    </w:p>
    <w:p w14:paraId="3FA3C36A">
      <w:pPr>
        <w:rPr>
          <w:rFonts w:asciiTheme="majorBidi" w:hAnsiTheme="majorBidi" w:cstheme="majorBidi"/>
        </w:rPr>
      </w:pPr>
    </w:p>
    <w:p w14:paraId="088C881C">
      <w:pPr>
        <w:rPr>
          <w:rFonts w:asciiTheme="majorBidi" w:hAnsiTheme="majorBidi" w:cstheme="majorBidi"/>
        </w:rPr>
      </w:pPr>
    </w:p>
    <w:p w14:paraId="124E6268">
      <w:pPr>
        <w:rPr>
          <w:rFonts w:asciiTheme="majorBidi" w:hAnsiTheme="majorBidi" w:cstheme="majorBidi"/>
        </w:rPr>
      </w:pPr>
      <w:r>
        <w:rPr>
          <w:rFonts w:asciiTheme="majorBidi" w:hAnsiTheme="majorBidi" w:cstheme="majorBidi"/>
        </w:rPr>
        <w:br w:type="page"/>
      </w:r>
    </w:p>
    <w:p w14:paraId="6421E727">
      <w:pPr>
        <w:pStyle w:val="2"/>
        <w:jc w:val="center"/>
        <w:rPr>
          <w:rFonts w:asciiTheme="majorBidi" w:hAnsiTheme="majorBidi" w:cstheme="majorBidi"/>
        </w:rPr>
      </w:pPr>
      <w:bookmarkStart w:id="28" w:name="_23ckvvd" w:colFirst="0" w:colLast="0"/>
      <w:bookmarkEnd w:id="28"/>
      <w:r>
        <w:rPr>
          <w:rFonts w:asciiTheme="majorBidi" w:hAnsiTheme="majorBidi" w:cstheme="majorBidi"/>
        </w:rPr>
        <w:t>A1A. PROJECT PROPOSAL AND VISION DOCUMENT</w:t>
      </w:r>
    </w:p>
    <w:p w14:paraId="03ADA5ED">
      <w:pPr>
        <w:rPr>
          <w:rFonts w:asciiTheme="majorBidi" w:hAnsiTheme="majorBidi" w:cstheme="majorBidi"/>
        </w:rPr>
      </w:pPr>
      <w:r>
        <w:rPr>
          <w:rFonts w:asciiTheme="majorBidi" w:hAnsiTheme="majorBidi" w:cstheme="majorBidi"/>
        </w:rPr>
        <w:t xml:space="preserve">Any standard template may be used, as per project need approved by Project Coordinator &amp; Supervisor. Following is a suggestive outline. </w:t>
      </w:r>
      <w:r>
        <w:rPr>
          <w:rFonts w:asciiTheme="majorBidi" w:hAnsiTheme="majorBidi" w:cstheme="majorBidi"/>
          <w:b/>
        </w:rPr>
        <w:t>Also, the same outline should be used for Project Proposal Presentation.</w:t>
      </w:r>
    </w:p>
    <w:p w14:paraId="37C33802">
      <w:pPr>
        <w:rPr>
          <w:rFonts w:asciiTheme="majorBidi" w:hAnsiTheme="majorBidi" w:cstheme="majorBidi"/>
        </w:rPr>
      </w:pPr>
    </w:p>
    <w:p w14:paraId="5748866F">
      <w:pPr>
        <w:rPr>
          <w:rFonts w:asciiTheme="majorBidi" w:hAnsiTheme="majorBidi" w:cstheme="majorBidi"/>
        </w:rPr>
      </w:pPr>
      <w:r>
        <w:rPr>
          <w:rFonts w:asciiTheme="majorBidi" w:hAnsiTheme="majorBidi" w:cstheme="majorBidi"/>
        </w:rPr>
        <w:t>1</w:t>
      </w:r>
      <w:r>
        <w:rPr>
          <w:rFonts w:asciiTheme="majorBidi" w:hAnsiTheme="majorBidi" w:cstheme="majorBidi"/>
        </w:rPr>
        <w:tab/>
      </w:r>
      <w:r>
        <w:rPr>
          <w:rFonts w:asciiTheme="majorBidi" w:hAnsiTheme="majorBidi" w:cstheme="majorBidi"/>
        </w:rPr>
        <w:t>Introduction</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p>
    <w:p w14:paraId="145A24C5">
      <w:pPr>
        <w:rPr>
          <w:rFonts w:asciiTheme="majorBidi" w:hAnsiTheme="majorBidi" w:cstheme="majorBidi"/>
        </w:rPr>
      </w:pPr>
      <w:r>
        <w:rPr>
          <w:rFonts w:asciiTheme="majorBidi" w:hAnsiTheme="majorBidi" w:cstheme="majorBidi"/>
        </w:rPr>
        <w:t>1.1</w:t>
      </w:r>
      <w:r>
        <w:rPr>
          <w:rFonts w:asciiTheme="majorBidi" w:hAnsiTheme="majorBidi" w:cstheme="majorBidi"/>
        </w:rPr>
        <w:tab/>
      </w:r>
      <w:r>
        <w:rPr>
          <w:rFonts w:asciiTheme="majorBidi" w:hAnsiTheme="majorBidi" w:cstheme="majorBidi"/>
        </w:rPr>
        <w:t>Problem Statement</w:t>
      </w:r>
    </w:p>
    <w:p w14:paraId="6141683D">
      <w:pPr>
        <w:rPr>
          <w:rFonts w:asciiTheme="majorBidi" w:hAnsiTheme="majorBidi" w:cstheme="majorBidi"/>
        </w:rPr>
      </w:pPr>
      <w:r>
        <w:rPr>
          <w:rFonts w:asciiTheme="majorBidi" w:hAnsiTheme="majorBidi" w:cstheme="majorBidi"/>
        </w:rPr>
        <w:t>1.2</w:t>
      </w:r>
      <w:r>
        <w:rPr>
          <w:rFonts w:asciiTheme="majorBidi" w:hAnsiTheme="majorBidi" w:cstheme="majorBidi"/>
        </w:rPr>
        <w:tab/>
      </w:r>
      <w:r>
        <w:rPr>
          <w:rFonts w:asciiTheme="majorBidi" w:hAnsiTheme="majorBidi" w:cstheme="majorBidi"/>
        </w:rPr>
        <w:t>Project Motivation</w:t>
      </w:r>
    </w:p>
    <w:p w14:paraId="2548E1B9">
      <w:pPr>
        <w:rPr>
          <w:rFonts w:asciiTheme="majorBidi" w:hAnsiTheme="majorBidi" w:cstheme="majorBidi"/>
        </w:rPr>
      </w:pPr>
      <w:r>
        <w:rPr>
          <w:rFonts w:asciiTheme="majorBidi" w:hAnsiTheme="majorBidi" w:cstheme="majorBidi"/>
        </w:rPr>
        <w:t>1.3</w:t>
      </w:r>
      <w:r>
        <w:rPr>
          <w:rFonts w:asciiTheme="majorBidi" w:hAnsiTheme="majorBidi" w:cstheme="majorBidi"/>
        </w:rPr>
        <w:tab/>
      </w:r>
      <w:r>
        <w:rPr>
          <w:rFonts w:asciiTheme="majorBidi" w:hAnsiTheme="majorBidi" w:cstheme="majorBidi"/>
        </w:rPr>
        <w:t>Objectives</w:t>
      </w:r>
    </w:p>
    <w:p w14:paraId="78084FD1">
      <w:pPr>
        <w:rPr>
          <w:rFonts w:asciiTheme="majorBidi" w:hAnsiTheme="majorBidi" w:cstheme="majorBidi"/>
        </w:rPr>
      </w:pPr>
      <w:r>
        <w:rPr>
          <w:rFonts w:asciiTheme="majorBidi" w:hAnsiTheme="majorBidi" w:cstheme="majorBidi"/>
        </w:rPr>
        <w:t>1.4</w:t>
      </w:r>
      <w:r>
        <w:rPr>
          <w:rFonts w:asciiTheme="majorBidi" w:hAnsiTheme="majorBidi" w:cstheme="majorBidi"/>
        </w:rPr>
        <w:tab/>
      </w:r>
      <w:r>
        <w:rPr>
          <w:rFonts w:asciiTheme="majorBidi" w:hAnsiTheme="majorBidi" w:cstheme="majorBidi"/>
        </w:rPr>
        <w:t>Literature Review</w:t>
      </w:r>
    </w:p>
    <w:p w14:paraId="71EB0E6B">
      <w:pPr>
        <w:rPr>
          <w:rFonts w:asciiTheme="majorBidi" w:hAnsiTheme="majorBidi" w:cstheme="majorBidi"/>
        </w:rPr>
      </w:pPr>
      <w:r>
        <w:rPr>
          <w:rFonts w:asciiTheme="majorBidi" w:hAnsiTheme="majorBidi" w:cstheme="majorBidi"/>
        </w:rPr>
        <w:t>2</w:t>
      </w:r>
      <w:r>
        <w:rPr>
          <w:rFonts w:asciiTheme="majorBidi" w:hAnsiTheme="majorBidi" w:cstheme="majorBidi"/>
        </w:rPr>
        <w:tab/>
      </w:r>
      <w:r>
        <w:rPr>
          <w:rFonts w:asciiTheme="majorBidi" w:hAnsiTheme="majorBidi" w:cstheme="majorBidi"/>
        </w:rPr>
        <w:t>Project Vision</w:t>
      </w:r>
    </w:p>
    <w:p w14:paraId="619504B2">
      <w:pPr>
        <w:rPr>
          <w:rFonts w:asciiTheme="majorBidi" w:hAnsiTheme="majorBidi" w:cstheme="majorBidi"/>
        </w:rPr>
      </w:pPr>
      <w:r>
        <w:rPr>
          <w:rFonts w:asciiTheme="majorBidi" w:hAnsiTheme="majorBidi" w:cstheme="majorBidi"/>
        </w:rPr>
        <w:t>2.1</w:t>
      </w:r>
      <w:r>
        <w:rPr>
          <w:rFonts w:asciiTheme="majorBidi" w:hAnsiTheme="majorBidi" w:cstheme="majorBidi"/>
        </w:rPr>
        <w:tab/>
      </w:r>
      <w:r>
        <w:rPr>
          <w:rFonts w:asciiTheme="majorBidi" w:hAnsiTheme="majorBidi" w:cstheme="majorBidi"/>
        </w:rPr>
        <w:t>Business Case and SWOT Analysis</w:t>
      </w:r>
    </w:p>
    <w:p w14:paraId="2CE21B2C">
      <w:pPr>
        <w:rPr>
          <w:rFonts w:asciiTheme="majorBidi" w:hAnsiTheme="majorBidi" w:cstheme="majorBidi"/>
        </w:rPr>
      </w:pPr>
      <w:r>
        <w:rPr>
          <w:rFonts w:asciiTheme="majorBidi" w:hAnsiTheme="majorBidi" w:cstheme="majorBidi"/>
        </w:rPr>
        <w:t>2.2</w:t>
      </w:r>
      <w:r>
        <w:rPr>
          <w:rFonts w:asciiTheme="majorBidi" w:hAnsiTheme="majorBidi" w:cstheme="majorBidi"/>
        </w:rPr>
        <w:tab/>
      </w:r>
      <w:r>
        <w:rPr>
          <w:rFonts w:asciiTheme="majorBidi" w:hAnsiTheme="majorBidi" w:cstheme="majorBidi"/>
        </w:rPr>
        <w:t>Background, Business Opportunity, and Customer Needs</w:t>
      </w:r>
    </w:p>
    <w:p w14:paraId="79394025">
      <w:pPr>
        <w:rPr>
          <w:rFonts w:asciiTheme="majorBidi" w:hAnsiTheme="majorBidi" w:cstheme="majorBidi"/>
        </w:rPr>
      </w:pPr>
      <w:r>
        <w:rPr>
          <w:rFonts w:asciiTheme="majorBidi" w:hAnsiTheme="majorBidi" w:cstheme="majorBidi"/>
        </w:rPr>
        <w:t>2.3</w:t>
      </w:r>
      <w:r>
        <w:rPr>
          <w:rFonts w:asciiTheme="majorBidi" w:hAnsiTheme="majorBidi" w:cstheme="majorBidi"/>
        </w:rPr>
        <w:tab/>
      </w:r>
      <w:r>
        <w:rPr>
          <w:rFonts w:asciiTheme="majorBidi" w:hAnsiTheme="majorBidi" w:cstheme="majorBidi"/>
        </w:rPr>
        <w:t>Business Objectives and Success Criteria</w:t>
      </w:r>
    </w:p>
    <w:p w14:paraId="245ED17D">
      <w:pPr>
        <w:rPr>
          <w:rFonts w:asciiTheme="majorBidi" w:hAnsiTheme="majorBidi" w:cstheme="majorBidi"/>
        </w:rPr>
      </w:pPr>
      <w:r>
        <w:rPr>
          <w:rFonts w:asciiTheme="majorBidi" w:hAnsiTheme="majorBidi" w:cstheme="majorBidi"/>
        </w:rPr>
        <w:t>2.4</w:t>
      </w:r>
      <w:r>
        <w:rPr>
          <w:rFonts w:asciiTheme="majorBidi" w:hAnsiTheme="majorBidi" w:cstheme="majorBidi"/>
        </w:rPr>
        <w:tab/>
      </w:r>
      <w:r>
        <w:rPr>
          <w:rFonts w:asciiTheme="majorBidi" w:hAnsiTheme="majorBidi" w:cstheme="majorBidi"/>
        </w:rPr>
        <w:t>Project Risks and Risk Mitigation Plan</w:t>
      </w:r>
    </w:p>
    <w:p w14:paraId="64978099">
      <w:pPr>
        <w:rPr>
          <w:rFonts w:asciiTheme="majorBidi" w:hAnsiTheme="majorBidi" w:cstheme="majorBidi"/>
        </w:rPr>
      </w:pPr>
      <w:r>
        <w:rPr>
          <w:rFonts w:asciiTheme="majorBidi" w:hAnsiTheme="majorBidi" w:cstheme="majorBidi"/>
        </w:rPr>
        <w:t>2.5</w:t>
      </w:r>
      <w:r>
        <w:rPr>
          <w:rFonts w:asciiTheme="majorBidi" w:hAnsiTheme="majorBidi" w:cstheme="majorBidi"/>
        </w:rPr>
        <w:tab/>
      </w:r>
      <w:r>
        <w:rPr>
          <w:rFonts w:asciiTheme="majorBidi" w:hAnsiTheme="majorBidi" w:cstheme="majorBidi"/>
        </w:rPr>
        <w:t>Assumptions and Dependencies</w:t>
      </w:r>
    </w:p>
    <w:p w14:paraId="232D65C5">
      <w:pPr>
        <w:rPr>
          <w:rFonts w:asciiTheme="majorBidi" w:hAnsiTheme="majorBidi" w:cstheme="majorBidi"/>
        </w:rPr>
      </w:pPr>
      <w:r>
        <w:rPr>
          <w:rFonts w:asciiTheme="majorBidi" w:hAnsiTheme="majorBidi" w:cstheme="majorBidi"/>
        </w:rPr>
        <w:t>3</w:t>
      </w:r>
      <w:r>
        <w:rPr>
          <w:rFonts w:asciiTheme="majorBidi" w:hAnsiTheme="majorBidi" w:cstheme="majorBidi"/>
        </w:rPr>
        <w:tab/>
      </w:r>
      <w:r>
        <w:rPr>
          <w:rFonts w:asciiTheme="majorBidi" w:hAnsiTheme="majorBidi" w:cstheme="majorBidi"/>
        </w:rPr>
        <w:t>Project Scope</w:t>
      </w:r>
    </w:p>
    <w:p w14:paraId="1FA5F788">
      <w:pPr>
        <w:rPr>
          <w:rFonts w:asciiTheme="majorBidi" w:hAnsiTheme="majorBidi" w:cstheme="majorBidi"/>
        </w:rPr>
      </w:pPr>
      <w:r>
        <w:rPr>
          <w:rFonts w:asciiTheme="majorBidi" w:hAnsiTheme="majorBidi" w:cstheme="majorBidi"/>
        </w:rPr>
        <w:t>3.1</w:t>
      </w:r>
      <w:r>
        <w:rPr>
          <w:rFonts w:asciiTheme="majorBidi" w:hAnsiTheme="majorBidi" w:cstheme="majorBidi"/>
        </w:rPr>
        <w:tab/>
      </w:r>
      <w:r>
        <w:rPr>
          <w:rFonts w:asciiTheme="majorBidi" w:hAnsiTheme="majorBidi" w:cstheme="majorBidi"/>
        </w:rPr>
        <w:t>In Scope</w:t>
      </w:r>
    </w:p>
    <w:p w14:paraId="3D15E264">
      <w:pPr>
        <w:rPr>
          <w:rFonts w:asciiTheme="majorBidi" w:hAnsiTheme="majorBidi" w:cstheme="majorBidi"/>
        </w:rPr>
      </w:pPr>
      <w:r>
        <w:rPr>
          <w:rFonts w:asciiTheme="majorBidi" w:hAnsiTheme="majorBidi" w:cstheme="majorBidi"/>
        </w:rPr>
        <w:t>3.2</w:t>
      </w:r>
      <w:r>
        <w:rPr>
          <w:rFonts w:asciiTheme="majorBidi" w:hAnsiTheme="majorBidi" w:cstheme="majorBidi"/>
        </w:rPr>
        <w:tab/>
      </w:r>
      <w:r>
        <w:rPr>
          <w:rFonts w:asciiTheme="majorBidi" w:hAnsiTheme="majorBidi" w:cstheme="majorBidi"/>
        </w:rPr>
        <w:t>Out of Scope</w:t>
      </w:r>
    </w:p>
    <w:p w14:paraId="0B9AE2D5">
      <w:pPr>
        <w:rPr>
          <w:rFonts w:asciiTheme="majorBidi" w:hAnsiTheme="majorBidi" w:cstheme="majorBidi"/>
        </w:rPr>
      </w:pPr>
      <w:r>
        <w:rPr>
          <w:rFonts w:asciiTheme="majorBidi" w:hAnsiTheme="majorBidi" w:cstheme="majorBidi"/>
        </w:rPr>
        <w:t>4</w:t>
      </w:r>
      <w:r>
        <w:rPr>
          <w:rFonts w:asciiTheme="majorBidi" w:hAnsiTheme="majorBidi" w:cstheme="majorBidi"/>
        </w:rPr>
        <w:tab/>
      </w:r>
      <w:r>
        <w:rPr>
          <w:rFonts w:asciiTheme="majorBidi" w:hAnsiTheme="majorBidi" w:cstheme="majorBidi"/>
        </w:rPr>
        <w:t>Proposed Methodology</w:t>
      </w:r>
    </w:p>
    <w:p w14:paraId="4FFCCA50">
      <w:pPr>
        <w:rPr>
          <w:rFonts w:asciiTheme="majorBidi" w:hAnsiTheme="majorBidi" w:cstheme="majorBidi"/>
        </w:rPr>
      </w:pPr>
      <w:r>
        <w:rPr>
          <w:rFonts w:asciiTheme="majorBidi" w:hAnsiTheme="majorBidi" w:cstheme="majorBidi"/>
        </w:rPr>
        <w:t>4.1</w:t>
      </w:r>
      <w:r>
        <w:rPr>
          <w:rFonts w:asciiTheme="majorBidi" w:hAnsiTheme="majorBidi" w:cstheme="majorBidi"/>
        </w:rPr>
        <w:tab/>
      </w:r>
      <w:r>
        <w:rPr>
          <w:rFonts w:asciiTheme="majorBidi" w:hAnsiTheme="majorBidi" w:cstheme="majorBidi"/>
        </w:rPr>
        <w:t xml:space="preserve">SDLC Approach (Waterfall/Agile/any model) </w:t>
      </w:r>
    </w:p>
    <w:p w14:paraId="2FEA3D19">
      <w:pPr>
        <w:rPr>
          <w:rFonts w:asciiTheme="majorBidi" w:hAnsiTheme="majorBidi" w:cstheme="majorBidi"/>
        </w:rPr>
      </w:pPr>
      <w:r>
        <w:rPr>
          <w:rFonts w:asciiTheme="majorBidi" w:hAnsiTheme="majorBidi" w:cstheme="majorBidi"/>
        </w:rPr>
        <w:t>4.2</w:t>
      </w:r>
      <w:r>
        <w:rPr>
          <w:rFonts w:asciiTheme="majorBidi" w:hAnsiTheme="majorBidi" w:cstheme="majorBidi"/>
        </w:rPr>
        <w:tab/>
      </w:r>
      <w:r>
        <w:rPr>
          <w:rFonts w:asciiTheme="majorBidi" w:hAnsiTheme="majorBidi" w:cstheme="majorBidi"/>
        </w:rPr>
        <w:t>Team Role &amp; responsibilities</w:t>
      </w:r>
    </w:p>
    <w:p w14:paraId="4836C059">
      <w:pPr>
        <w:rPr>
          <w:rFonts w:asciiTheme="majorBidi" w:hAnsiTheme="majorBidi" w:cstheme="majorBidi"/>
        </w:rPr>
      </w:pPr>
      <w:r>
        <w:rPr>
          <w:rFonts w:asciiTheme="majorBidi" w:hAnsiTheme="majorBidi" w:cstheme="majorBidi"/>
        </w:rPr>
        <w:t>4.3</w:t>
      </w:r>
      <w:r>
        <w:rPr>
          <w:rFonts w:asciiTheme="majorBidi" w:hAnsiTheme="majorBidi" w:cstheme="majorBidi"/>
        </w:rPr>
        <w:tab/>
      </w:r>
      <w:r>
        <w:rPr>
          <w:rFonts w:asciiTheme="majorBidi" w:hAnsiTheme="majorBidi" w:cstheme="majorBidi"/>
        </w:rPr>
        <w:t xml:space="preserve">Requirement Development  </w:t>
      </w:r>
    </w:p>
    <w:p w14:paraId="777DEF1E">
      <w:pPr>
        <w:rPr>
          <w:rFonts w:asciiTheme="majorBidi" w:hAnsiTheme="majorBidi" w:cstheme="majorBidi"/>
        </w:rPr>
      </w:pPr>
      <w:r>
        <w:rPr>
          <w:rFonts w:asciiTheme="majorBidi" w:hAnsiTheme="majorBidi" w:cstheme="majorBidi"/>
        </w:rPr>
        <w:t>4.4</w:t>
      </w:r>
      <w:r>
        <w:rPr>
          <w:rFonts w:asciiTheme="majorBidi" w:hAnsiTheme="majorBidi" w:cstheme="majorBidi"/>
        </w:rPr>
        <w:tab/>
      </w:r>
      <w:r>
        <w:rPr>
          <w:rFonts w:asciiTheme="majorBidi" w:hAnsiTheme="majorBidi" w:cstheme="majorBidi"/>
        </w:rPr>
        <w:t>High-level Architecture / Design</w:t>
      </w:r>
    </w:p>
    <w:p w14:paraId="354B5B78">
      <w:pPr>
        <w:rPr>
          <w:rFonts w:asciiTheme="majorBidi" w:hAnsiTheme="majorBidi" w:cstheme="majorBidi"/>
        </w:rPr>
      </w:pPr>
      <w:r>
        <w:rPr>
          <w:rFonts w:asciiTheme="majorBidi" w:hAnsiTheme="majorBidi" w:cstheme="majorBidi"/>
        </w:rPr>
        <w:t>4.6</w:t>
      </w:r>
      <w:r>
        <w:rPr>
          <w:rFonts w:asciiTheme="majorBidi" w:hAnsiTheme="majorBidi" w:cstheme="majorBidi"/>
        </w:rPr>
        <w:tab/>
      </w:r>
      <w:r>
        <w:rPr>
          <w:rFonts w:asciiTheme="majorBidi" w:hAnsiTheme="majorBidi" w:cstheme="majorBidi"/>
        </w:rPr>
        <w:t>Application (or Project) Testing</w:t>
      </w:r>
    </w:p>
    <w:p w14:paraId="2700D0F4">
      <w:pPr>
        <w:rPr>
          <w:rFonts w:asciiTheme="majorBidi" w:hAnsiTheme="majorBidi" w:cstheme="majorBidi"/>
        </w:rPr>
      </w:pPr>
      <w:r>
        <w:rPr>
          <w:rFonts w:asciiTheme="majorBidi" w:hAnsiTheme="majorBidi" w:cstheme="majorBidi"/>
        </w:rPr>
        <w:t>5</w:t>
      </w:r>
      <w:r>
        <w:rPr>
          <w:rFonts w:asciiTheme="majorBidi" w:hAnsiTheme="majorBidi" w:cstheme="majorBidi"/>
        </w:rPr>
        <w:tab/>
      </w:r>
      <w:r>
        <w:rPr>
          <w:rFonts w:asciiTheme="majorBidi" w:hAnsiTheme="majorBidi" w:cstheme="majorBidi"/>
        </w:rPr>
        <w:t>Project Planning</w:t>
      </w:r>
    </w:p>
    <w:p w14:paraId="655CE99E">
      <w:pPr>
        <w:rPr>
          <w:rFonts w:asciiTheme="majorBidi" w:hAnsiTheme="majorBidi" w:cstheme="majorBidi"/>
        </w:rPr>
      </w:pPr>
      <w:r>
        <w:rPr>
          <w:rFonts w:asciiTheme="majorBidi" w:hAnsiTheme="majorBidi" w:cstheme="majorBidi"/>
        </w:rPr>
        <w:t>5.1</w:t>
      </w:r>
      <w:r>
        <w:rPr>
          <w:rFonts w:asciiTheme="majorBidi" w:hAnsiTheme="majorBidi" w:cstheme="majorBidi"/>
        </w:rPr>
        <w:tab/>
      </w:r>
      <w:r>
        <w:rPr>
          <w:rFonts w:asciiTheme="majorBidi" w:hAnsiTheme="majorBidi" w:cstheme="majorBidi"/>
        </w:rPr>
        <w:t>Gantt Chart</w:t>
      </w:r>
    </w:p>
    <w:p w14:paraId="387B4F74">
      <w:pPr>
        <w:rPr>
          <w:rFonts w:asciiTheme="majorBidi" w:hAnsiTheme="majorBidi" w:cstheme="majorBidi"/>
        </w:rPr>
      </w:pPr>
      <w:r>
        <w:rPr>
          <w:rFonts w:asciiTheme="majorBidi" w:hAnsiTheme="majorBidi" w:cstheme="majorBidi"/>
        </w:rPr>
        <w:t>6</w:t>
      </w:r>
      <w:r>
        <w:rPr>
          <w:rFonts w:asciiTheme="majorBidi" w:hAnsiTheme="majorBidi" w:cstheme="majorBidi"/>
        </w:rPr>
        <w:tab/>
      </w:r>
      <w:r>
        <w:rPr>
          <w:rFonts w:asciiTheme="majorBidi" w:hAnsiTheme="majorBidi" w:cstheme="majorBidi"/>
        </w:rPr>
        <w:t>Project Requirements</w:t>
      </w:r>
    </w:p>
    <w:p w14:paraId="6DA3F50C">
      <w:pPr>
        <w:rPr>
          <w:rFonts w:asciiTheme="majorBidi" w:hAnsiTheme="majorBidi" w:cstheme="majorBidi"/>
        </w:rPr>
      </w:pPr>
      <w:r>
        <w:rPr>
          <w:rFonts w:asciiTheme="majorBidi" w:hAnsiTheme="majorBidi" w:cstheme="majorBidi"/>
        </w:rPr>
        <w:t>6.1</w:t>
      </w:r>
      <w:r>
        <w:rPr>
          <w:rFonts w:asciiTheme="majorBidi" w:hAnsiTheme="majorBidi" w:cstheme="majorBidi"/>
        </w:rPr>
        <w:tab/>
      </w:r>
      <w:r>
        <w:rPr>
          <w:rFonts w:asciiTheme="majorBidi" w:hAnsiTheme="majorBidi" w:cstheme="majorBidi"/>
        </w:rPr>
        <w:t>Software tools requirements</w:t>
      </w:r>
    </w:p>
    <w:p w14:paraId="45FCBA61">
      <w:pPr>
        <w:rPr>
          <w:rFonts w:asciiTheme="majorBidi" w:hAnsiTheme="majorBidi" w:cstheme="majorBidi"/>
        </w:rPr>
      </w:pPr>
      <w:r>
        <w:rPr>
          <w:rFonts w:asciiTheme="majorBidi" w:hAnsiTheme="majorBidi" w:cstheme="majorBidi"/>
        </w:rPr>
        <w:t>6.2</w:t>
      </w:r>
      <w:r>
        <w:rPr>
          <w:rFonts w:asciiTheme="majorBidi" w:hAnsiTheme="majorBidi" w:cstheme="majorBidi"/>
        </w:rPr>
        <w:tab/>
      </w:r>
      <w:r>
        <w:rPr>
          <w:rFonts w:asciiTheme="majorBidi" w:hAnsiTheme="majorBidi" w:cstheme="majorBidi"/>
        </w:rPr>
        <w:t>Hardware requirements</w:t>
      </w:r>
    </w:p>
    <w:p w14:paraId="0B87002C">
      <w:pPr>
        <w:rPr>
          <w:rFonts w:asciiTheme="majorBidi" w:hAnsiTheme="majorBidi" w:cstheme="majorBidi"/>
        </w:rPr>
      </w:pPr>
      <w:r>
        <w:rPr>
          <w:rFonts w:asciiTheme="majorBidi" w:hAnsiTheme="majorBidi" w:cstheme="majorBidi"/>
        </w:rPr>
        <w:t>7</w:t>
      </w:r>
      <w:r>
        <w:rPr>
          <w:rFonts w:asciiTheme="majorBidi" w:hAnsiTheme="majorBidi" w:cstheme="majorBidi"/>
        </w:rPr>
        <w:tab/>
      </w:r>
      <w:r>
        <w:rPr>
          <w:rFonts w:asciiTheme="majorBidi" w:hAnsiTheme="majorBidi" w:cstheme="majorBidi"/>
        </w:rPr>
        <w:t>Budget/Costing</w:t>
      </w:r>
    </w:p>
    <w:p w14:paraId="551E3ECC">
      <w:pPr>
        <w:rPr>
          <w:rFonts w:asciiTheme="majorBidi" w:hAnsiTheme="majorBidi" w:cstheme="majorBidi"/>
        </w:rPr>
      </w:pPr>
      <w:r>
        <w:rPr>
          <w:rFonts w:asciiTheme="majorBidi" w:hAnsiTheme="majorBidi" w:cstheme="majorBidi"/>
        </w:rPr>
        <w:t>7.1</w:t>
      </w:r>
      <w:r>
        <w:rPr>
          <w:rFonts w:asciiTheme="majorBidi" w:hAnsiTheme="majorBidi" w:cstheme="majorBidi"/>
        </w:rPr>
        <w:tab/>
      </w:r>
      <w:r>
        <w:rPr>
          <w:rFonts w:asciiTheme="majorBidi" w:hAnsiTheme="majorBidi" w:cstheme="majorBidi"/>
        </w:rPr>
        <w:t>Mention the budgeting cost of each item - required for this project</w:t>
      </w:r>
    </w:p>
    <w:p w14:paraId="045BF566">
      <w:pPr>
        <w:rPr>
          <w:rFonts w:asciiTheme="majorBidi" w:hAnsiTheme="majorBidi" w:cstheme="majorBidi"/>
        </w:rPr>
      </w:pPr>
      <w:r>
        <w:rPr>
          <w:rFonts w:asciiTheme="majorBidi" w:hAnsiTheme="majorBidi" w:cstheme="majorBidi"/>
        </w:rPr>
        <w:t>7.2</w:t>
      </w:r>
      <w:r>
        <w:rPr>
          <w:rFonts w:asciiTheme="majorBidi" w:hAnsiTheme="majorBidi" w:cstheme="majorBidi"/>
        </w:rPr>
        <w:tab/>
      </w:r>
      <w:r>
        <w:rPr>
          <w:rFonts w:asciiTheme="majorBidi" w:hAnsiTheme="majorBidi" w:cstheme="majorBidi"/>
        </w:rPr>
        <w:t>Estimated Budgeted Cost - of the Project</w:t>
      </w:r>
    </w:p>
    <w:p w14:paraId="56E20300">
      <w:pPr>
        <w:rPr>
          <w:rFonts w:asciiTheme="majorBidi" w:hAnsiTheme="majorBidi" w:cstheme="majorBidi"/>
        </w:rPr>
      </w:pPr>
      <w:r>
        <w:rPr>
          <w:rFonts w:asciiTheme="majorBidi" w:hAnsiTheme="majorBidi" w:cstheme="majorBidi"/>
        </w:rPr>
        <w:t>8</w:t>
      </w:r>
      <w:r>
        <w:rPr>
          <w:rFonts w:asciiTheme="majorBidi" w:hAnsiTheme="majorBidi" w:cstheme="majorBidi"/>
        </w:rPr>
        <w:tab/>
      </w:r>
      <w:r>
        <w:rPr>
          <w:rFonts w:asciiTheme="majorBidi" w:hAnsiTheme="majorBidi" w:cstheme="majorBidi"/>
        </w:rPr>
        <w:t>Project Deliverables</w:t>
      </w:r>
    </w:p>
    <w:p w14:paraId="3799F2A3">
      <w:pPr>
        <w:rPr>
          <w:rFonts w:asciiTheme="majorBidi" w:hAnsiTheme="majorBidi" w:cstheme="majorBidi"/>
        </w:rPr>
      </w:pPr>
      <w:r>
        <w:rPr>
          <w:rFonts w:asciiTheme="majorBidi" w:hAnsiTheme="majorBidi" w:cstheme="majorBidi"/>
        </w:rPr>
        <w:t>8.1</w:t>
      </w:r>
      <w:r>
        <w:rPr>
          <w:rFonts w:asciiTheme="majorBidi" w:hAnsiTheme="majorBidi" w:cstheme="majorBidi"/>
        </w:rPr>
        <w:tab/>
      </w:r>
      <w:r>
        <w:rPr>
          <w:rFonts w:asciiTheme="majorBidi" w:hAnsiTheme="majorBidi" w:cstheme="majorBidi"/>
        </w:rPr>
        <w:t>Phase I - Alpha Prototype</w:t>
      </w:r>
    </w:p>
    <w:p w14:paraId="27FE36AD">
      <w:pPr>
        <w:rPr>
          <w:rFonts w:asciiTheme="majorBidi" w:hAnsiTheme="majorBidi" w:cstheme="majorBidi"/>
        </w:rPr>
      </w:pPr>
      <w:r>
        <w:rPr>
          <w:rFonts w:asciiTheme="majorBidi" w:hAnsiTheme="majorBidi" w:cstheme="majorBidi"/>
        </w:rPr>
        <w:t>8.2</w:t>
      </w:r>
      <w:r>
        <w:rPr>
          <w:rFonts w:asciiTheme="majorBidi" w:hAnsiTheme="majorBidi" w:cstheme="majorBidi"/>
        </w:rPr>
        <w:tab/>
      </w:r>
      <w:r>
        <w:rPr>
          <w:rFonts w:asciiTheme="majorBidi" w:hAnsiTheme="majorBidi" w:cstheme="majorBidi"/>
        </w:rPr>
        <w:t>Phase II - Beta Prototype</w:t>
      </w:r>
    </w:p>
    <w:p w14:paraId="5E844E0F">
      <w:pPr>
        <w:rPr>
          <w:rFonts w:asciiTheme="majorBidi" w:hAnsiTheme="majorBidi" w:cstheme="majorBidi"/>
        </w:rPr>
      </w:pPr>
      <w:r>
        <w:rPr>
          <w:rFonts w:asciiTheme="majorBidi" w:hAnsiTheme="majorBidi" w:cstheme="majorBidi"/>
        </w:rPr>
        <w:t>8.3</w:t>
      </w:r>
      <w:r>
        <w:rPr>
          <w:rFonts w:asciiTheme="majorBidi" w:hAnsiTheme="majorBidi" w:cstheme="majorBidi"/>
        </w:rPr>
        <w:tab/>
      </w:r>
      <w:r>
        <w:rPr>
          <w:rFonts w:asciiTheme="majorBidi" w:hAnsiTheme="majorBidi" w:cstheme="majorBidi"/>
        </w:rPr>
        <w:t>Phase III - Release Candidate</w:t>
      </w:r>
    </w:p>
    <w:p w14:paraId="14B36CAB">
      <w:pPr>
        <w:rPr>
          <w:rFonts w:asciiTheme="majorBidi" w:hAnsiTheme="majorBidi" w:cstheme="majorBidi"/>
        </w:rPr>
      </w:pPr>
      <w:r>
        <w:rPr>
          <w:rFonts w:asciiTheme="majorBidi" w:hAnsiTheme="majorBidi" w:cstheme="majorBidi"/>
        </w:rPr>
        <w:t>8.4</w:t>
      </w:r>
      <w:r>
        <w:rPr>
          <w:rFonts w:asciiTheme="majorBidi" w:hAnsiTheme="majorBidi" w:cstheme="majorBidi"/>
        </w:rPr>
        <w:tab/>
      </w:r>
      <w:r>
        <w:rPr>
          <w:rFonts w:asciiTheme="majorBidi" w:hAnsiTheme="majorBidi" w:cstheme="majorBidi"/>
        </w:rPr>
        <w:t>Phase IV - Final Product</w:t>
      </w:r>
    </w:p>
    <w:p w14:paraId="425CA015">
      <w:pPr>
        <w:rPr>
          <w:rFonts w:asciiTheme="majorBidi" w:hAnsiTheme="majorBidi" w:cstheme="majorBidi"/>
        </w:rPr>
      </w:pPr>
      <w:r>
        <w:rPr>
          <w:rFonts w:asciiTheme="majorBidi" w:hAnsiTheme="majorBidi" w:cstheme="majorBidi"/>
        </w:rPr>
        <w:t>9</w:t>
      </w:r>
      <w:r>
        <w:rPr>
          <w:rFonts w:asciiTheme="majorBidi" w:hAnsiTheme="majorBidi" w:cstheme="majorBidi"/>
        </w:rPr>
        <w:tab/>
      </w:r>
      <w:r>
        <w:rPr>
          <w:rFonts w:asciiTheme="majorBidi" w:hAnsiTheme="majorBidi" w:cstheme="majorBidi"/>
        </w:rPr>
        <w:t>Proposed GUI (Disposable Prototype)</w:t>
      </w:r>
    </w:p>
    <w:p w14:paraId="767615CD">
      <w:pPr>
        <w:rPr>
          <w:rFonts w:asciiTheme="majorBidi" w:hAnsiTheme="majorBidi" w:cstheme="majorBidi"/>
        </w:rPr>
      </w:pPr>
      <w:r>
        <w:rPr>
          <w:rFonts w:asciiTheme="majorBidi" w:hAnsiTheme="majorBidi" w:cstheme="majorBidi"/>
        </w:rPr>
        <w:t>10</w:t>
      </w:r>
      <w:r>
        <w:rPr>
          <w:rFonts w:asciiTheme="majorBidi" w:hAnsiTheme="majorBidi" w:cstheme="majorBidi"/>
        </w:rPr>
        <w:tab/>
      </w:r>
      <w:r>
        <w:rPr>
          <w:rFonts w:asciiTheme="majorBidi" w:hAnsiTheme="majorBidi" w:cstheme="majorBidi"/>
        </w:rPr>
        <w:t>Meetings held with supervisor and/or client.</w:t>
      </w:r>
    </w:p>
    <w:p w14:paraId="2B2F40F3">
      <w:pPr>
        <w:rPr>
          <w:rFonts w:asciiTheme="majorBidi" w:hAnsiTheme="majorBidi" w:cstheme="majorBidi"/>
        </w:rPr>
      </w:pPr>
      <w:r>
        <w:rPr>
          <w:rFonts w:asciiTheme="majorBidi" w:hAnsiTheme="majorBidi" w:cstheme="majorBidi"/>
        </w:rPr>
        <w:t>11</w:t>
      </w:r>
      <w:r>
        <w:rPr>
          <w:rFonts w:asciiTheme="majorBidi" w:hAnsiTheme="majorBidi" w:cstheme="majorBidi"/>
        </w:rPr>
        <w:tab/>
      </w:r>
      <w:r>
        <w:rPr>
          <w:rFonts w:asciiTheme="majorBidi" w:hAnsiTheme="majorBidi" w:cstheme="majorBidi"/>
        </w:rPr>
        <w:t>Reference</w:t>
      </w:r>
      <w:r>
        <w:rPr>
          <w:rFonts w:asciiTheme="majorBidi" w:hAnsiTheme="majorBidi" w:cstheme="majorBidi"/>
        </w:rPr>
        <w:br w:type="page"/>
      </w:r>
    </w:p>
    <w:p w14:paraId="4EDB7E45">
      <w:pPr>
        <w:pStyle w:val="2"/>
        <w:jc w:val="center"/>
        <w:rPr>
          <w:rFonts w:asciiTheme="majorBidi" w:hAnsiTheme="majorBidi" w:cstheme="majorBidi"/>
        </w:rPr>
      </w:pPr>
      <w:bookmarkStart w:id="29" w:name="_ihv636" w:colFirst="0" w:colLast="0"/>
      <w:bookmarkEnd w:id="29"/>
      <w:r>
        <w:rPr>
          <w:rFonts w:asciiTheme="majorBidi" w:hAnsiTheme="majorBidi" w:cstheme="majorBidi"/>
        </w:rPr>
        <w:t>A1B. COPY OF PROPOSAL EVALUATION COMMENTS BY JURY</w:t>
      </w:r>
    </w:p>
    <w:p w14:paraId="55880EA8">
      <w:r>
        <w:rPr>
          <w:rFonts w:asciiTheme="majorBidi" w:hAnsiTheme="majorBidi" w:cstheme="majorBidi"/>
        </w:rPr>
        <w:t xml:space="preserve">A Photostat or scanned copy should be placed when submitting a document to Project Coordinator. </w:t>
      </w:r>
      <w:r>
        <w:t>(</w:t>
      </w:r>
      <w:r>
        <w:rPr>
          <w:b/>
          <w:bCs/>
        </w:rPr>
        <w:t>Note</w:t>
      </w:r>
      <w:r>
        <w:t>: Please remove this line when attach copy that is required)</w:t>
      </w:r>
    </w:p>
    <w:p w14:paraId="5FA72AF5">
      <w:pPr>
        <w:rPr>
          <w:rFonts w:asciiTheme="majorBidi" w:hAnsiTheme="majorBidi" w:cstheme="majorBidi"/>
        </w:rPr>
      </w:pPr>
      <w:r>
        <w:rPr>
          <w:rFonts w:asciiTheme="majorBidi" w:hAnsiTheme="majorBidi" w:cstheme="majorBidi"/>
        </w:rPr>
        <w:br w:type="page"/>
      </w:r>
    </w:p>
    <w:p w14:paraId="2B27D05F">
      <w:pPr>
        <w:pStyle w:val="2"/>
        <w:jc w:val="center"/>
        <w:rPr>
          <w:rFonts w:asciiTheme="majorBidi" w:hAnsiTheme="majorBidi" w:cstheme="majorBidi"/>
        </w:rPr>
      </w:pPr>
      <w:bookmarkStart w:id="30" w:name="_32hioqz" w:colFirst="0" w:colLast="0"/>
      <w:bookmarkEnd w:id="30"/>
      <w:r>
        <w:rPr>
          <w:rFonts w:asciiTheme="majorBidi" w:hAnsiTheme="majorBidi" w:cstheme="majorBidi"/>
        </w:rPr>
        <w:t>A2. REQUIREMENT SPECIFICATIONS</w:t>
      </w:r>
    </w:p>
    <w:p w14:paraId="31719E69">
      <w:pPr>
        <w:rPr>
          <w:rFonts w:asciiTheme="majorBidi" w:hAnsiTheme="majorBidi" w:cstheme="majorBidi"/>
        </w:rPr>
      </w:pPr>
      <w:r>
        <w:rPr>
          <w:rFonts w:asciiTheme="majorBidi" w:hAnsiTheme="majorBidi" w:cstheme="majorBidi"/>
        </w:rPr>
        <w:t>Any standard template may be used, as per project need approved by Project Coordinator &amp; Supervisor. Following is a suggestive outline.</w:t>
      </w:r>
    </w:p>
    <w:p w14:paraId="6ED6EA13">
      <w:pPr>
        <w:rPr>
          <w:rFonts w:asciiTheme="majorBidi" w:hAnsiTheme="majorBidi" w:cstheme="majorBidi"/>
        </w:rPr>
      </w:pPr>
    </w:p>
    <w:p w14:paraId="45DEC321">
      <w:pPr>
        <w:rPr>
          <w:rFonts w:asciiTheme="majorBidi" w:hAnsiTheme="majorBidi" w:cstheme="majorBidi"/>
        </w:rPr>
      </w:pPr>
      <w:r>
        <w:rPr>
          <w:rFonts w:asciiTheme="majorBidi" w:hAnsiTheme="majorBidi" w:cstheme="majorBidi"/>
        </w:rPr>
        <w:t>1.</w:t>
      </w:r>
      <w:r>
        <w:rPr>
          <w:rFonts w:asciiTheme="majorBidi" w:hAnsiTheme="majorBidi" w:cstheme="majorBidi"/>
        </w:rPr>
        <w:tab/>
      </w:r>
      <w:r>
        <w:rPr>
          <w:rFonts w:asciiTheme="majorBidi" w:hAnsiTheme="majorBidi" w:cstheme="majorBidi"/>
        </w:rPr>
        <w:t>Introduction</w:t>
      </w:r>
    </w:p>
    <w:p w14:paraId="0DF095F1">
      <w:pPr>
        <w:rPr>
          <w:rFonts w:asciiTheme="majorBidi" w:hAnsiTheme="majorBidi" w:cstheme="majorBidi"/>
        </w:rPr>
      </w:pPr>
      <w:r>
        <w:rPr>
          <w:rFonts w:asciiTheme="majorBidi" w:hAnsiTheme="majorBidi" w:cstheme="majorBidi"/>
        </w:rPr>
        <w:t>1.1.</w:t>
      </w:r>
      <w:r>
        <w:rPr>
          <w:rFonts w:asciiTheme="majorBidi" w:hAnsiTheme="majorBidi" w:cstheme="majorBidi"/>
        </w:rPr>
        <w:tab/>
      </w:r>
      <w:r>
        <w:rPr>
          <w:rFonts w:asciiTheme="majorBidi" w:hAnsiTheme="majorBidi" w:cstheme="majorBidi"/>
        </w:rPr>
        <w:t>Purpose of Document</w:t>
      </w:r>
    </w:p>
    <w:p w14:paraId="61B506EE">
      <w:pPr>
        <w:rPr>
          <w:rFonts w:asciiTheme="majorBidi" w:hAnsiTheme="majorBidi" w:cstheme="majorBidi"/>
        </w:rPr>
      </w:pPr>
      <w:r>
        <w:rPr>
          <w:rFonts w:asciiTheme="majorBidi" w:hAnsiTheme="majorBidi" w:cstheme="majorBidi"/>
        </w:rPr>
        <w:t>1.2.</w:t>
      </w:r>
      <w:r>
        <w:rPr>
          <w:rFonts w:asciiTheme="majorBidi" w:hAnsiTheme="majorBidi" w:cstheme="majorBidi"/>
        </w:rPr>
        <w:tab/>
      </w:r>
      <w:r>
        <w:rPr>
          <w:rFonts w:asciiTheme="majorBidi" w:hAnsiTheme="majorBidi" w:cstheme="majorBidi"/>
        </w:rPr>
        <w:t>Intended Audience</w:t>
      </w:r>
    </w:p>
    <w:p w14:paraId="78D7C421">
      <w:pPr>
        <w:rPr>
          <w:rFonts w:asciiTheme="majorBidi" w:hAnsiTheme="majorBidi" w:cstheme="majorBidi"/>
        </w:rPr>
      </w:pPr>
      <w:r>
        <w:rPr>
          <w:rFonts w:asciiTheme="majorBidi" w:hAnsiTheme="majorBidi" w:cstheme="majorBidi"/>
        </w:rPr>
        <w:t xml:space="preserve">1.3 </w:t>
      </w:r>
      <w:r>
        <w:rPr>
          <w:rFonts w:asciiTheme="majorBidi" w:hAnsiTheme="majorBidi" w:cstheme="majorBidi"/>
        </w:rPr>
        <w:tab/>
      </w:r>
      <w:r>
        <w:rPr>
          <w:rFonts w:asciiTheme="majorBidi" w:hAnsiTheme="majorBidi" w:cstheme="majorBidi"/>
        </w:rPr>
        <w:t>Abbreviations</w:t>
      </w:r>
    </w:p>
    <w:p w14:paraId="088C26DE">
      <w:pPr>
        <w:rPr>
          <w:rFonts w:asciiTheme="majorBidi" w:hAnsiTheme="majorBidi" w:cstheme="majorBidi"/>
        </w:rPr>
      </w:pPr>
      <w:r>
        <w:rPr>
          <w:rFonts w:asciiTheme="majorBidi" w:hAnsiTheme="majorBidi" w:cstheme="majorBidi"/>
        </w:rPr>
        <w:t>2.</w:t>
      </w:r>
      <w:r>
        <w:rPr>
          <w:rFonts w:asciiTheme="majorBidi" w:hAnsiTheme="majorBidi" w:cstheme="majorBidi"/>
        </w:rPr>
        <w:tab/>
      </w:r>
      <w:r>
        <w:rPr>
          <w:rFonts w:asciiTheme="majorBidi" w:hAnsiTheme="majorBidi" w:cstheme="majorBidi"/>
        </w:rPr>
        <w:t>Overall System Description</w:t>
      </w:r>
    </w:p>
    <w:p w14:paraId="03BBD650">
      <w:pPr>
        <w:rPr>
          <w:rFonts w:asciiTheme="majorBidi" w:hAnsiTheme="majorBidi" w:cstheme="majorBidi"/>
        </w:rPr>
      </w:pPr>
      <w:r>
        <w:rPr>
          <w:rFonts w:asciiTheme="majorBidi" w:hAnsiTheme="majorBidi" w:cstheme="majorBidi"/>
        </w:rPr>
        <w:t>2.1.</w:t>
      </w:r>
      <w:r>
        <w:rPr>
          <w:rFonts w:asciiTheme="majorBidi" w:hAnsiTheme="majorBidi" w:cstheme="majorBidi"/>
        </w:rPr>
        <w:tab/>
      </w:r>
      <w:r>
        <w:rPr>
          <w:rFonts w:asciiTheme="majorBidi" w:hAnsiTheme="majorBidi" w:cstheme="majorBidi"/>
        </w:rPr>
        <w:t>Project Background</w:t>
      </w:r>
    </w:p>
    <w:p w14:paraId="58196F5C">
      <w:pPr>
        <w:rPr>
          <w:rFonts w:asciiTheme="majorBidi" w:hAnsiTheme="majorBidi" w:cstheme="majorBidi"/>
        </w:rPr>
      </w:pPr>
      <w:r>
        <w:rPr>
          <w:rFonts w:asciiTheme="majorBidi" w:hAnsiTheme="majorBidi" w:cstheme="majorBidi"/>
        </w:rPr>
        <w:t>2.2.</w:t>
      </w:r>
      <w:r>
        <w:rPr>
          <w:rFonts w:asciiTheme="majorBidi" w:hAnsiTheme="majorBidi" w:cstheme="majorBidi"/>
        </w:rPr>
        <w:tab/>
      </w:r>
      <w:r>
        <w:rPr>
          <w:rFonts w:asciiTheme="majorBidi" w:hAnsiTheme="majorBidi" w:cstheme="majorBidi"/>
        </w:rPr>
        <w:t>Project Scope</w:t>
      </w:r>
    </w:p>
    <w:p w14:paraId="62D21461">
      <w:pPr>
        <w:rPr>
          <w:rFonts w:asciiTheme="majorBidi" w:hAnsiTheme="majorBidi" w:cstheme="majorBidi"/>
        </w:rPr>
      </w:pPr>
      <w:r>
        <w:rPr>
          <w:rFonts w:asciiTheme="majorBidi" w:hAnsiTheme="majorBidi" w:cstheme="majorBidi"/>
        </w:rPr>
        <w:t>2.3.</w:t>
      </w:r>
      <w:r>
        <w:rPr>
          <w:rFonts w:asciiTheme="majorBidi" w:hAnsiTheme="majorBidi" w:cstheme="majorBidi"/>
        </w:rPr>
        <w:tab/>
      </w:r>
      <w:r>
        <w:rPr>
          <w:rFonts w:asciiTheme="majorBidi" w:hAnsiTheme="majorBidi" w:cstheme="majorBidi"/>
        </w:rPr>
        <w:t>Not In Scope</w:t>
      </w:r>
    </w:p>
    <w:p w14:paraId="3064C606">
      <w:pPr>
        <w:rPr>
          <w:rFonts w:asciiTheme="majorBidi" w:hAnsiTheme="majorBidi" w:cstheme="majorBidi"/>
        </w:rPr>
      </w:pPr>
      <w:r>
        <w:rPr>
          <w:rFonts w:asciiTheme="majorBidi" w:hAnsiTheme="majorBidi" w:cstheme="majorBidi"/>
        </w:rPr>
        <w:t>2.4.</w:t>
      </w:r>
      <w:r>
        <w:rPr>
          <w:rFonts w:asciiTheme="majorBidi" w:hAnsiTheme="majorBidi" w:cstheme="majorBidi"/>
        </w:rPr>
        <w:tab/>
      </w:r>
      <w:r>
        <w:rPr>
          <w:rFonts w:asciiTheme="majorBidi" w:hAnsiTheme="majorBidi" w:cstheme="majorBidi"/>
        </w:rPr>
        <w:t>Project Objectives</w:t>
      </w:r>
    </w:p>
    <w:p w14:paraId="250DA687">
      <w:pPr>
        <w:rPr>
          <w:rFonts w:asciiTheme="majorBidi" w:hAnsiTheme="majorBidi" w:cstheme="majorBidi"/>
        </w:rPr>
      </w:pPr>
      <w:r>
        <w:rPr>
          <w:rFonts w:asciiTheme="majorBidi" w:hAnsiTheme="majorBidi" w:cstheme="majorBidi"/>
        </w:rPr>
        <w:t>2.5.</w:t>
      </w:r>
      <w:r>
        <w:rPr>
          <w:rFonts w:asciiTheme="majorBidi" w:hAnsiTheme="majorBidi" w:cstheme="majorBidi"/>
        </w:rPr>
        <w:tab/>
      </w:r>
      <w:r>
        <w:rPr>
          <w:rFonts w:asciiTheme="majorBidi" w:hAnsiTheme="majorBidi" w:cstheme="majorBidi"/>
        </w:rPr>
        <w:t>Stakeholders</w:t>
      </w:r>
    </w:p>
    <w:p w14:paraId="17BA546C">
      <w:pPr>
        <w:rPr>
          <w:rFonts w:asciiTheme="majorBidi" w:hAnsiTheme="majorBidi" w:cstheme="majorBidi"/>
        </w:rPr>
      </w:pPr>
      <w:r>
        <w:rPr>
          <w:rFonts w:asciiTheme="majorBidi" w:hAnsiTheme="majorBidi" w:cstheme="majorBidi"/>
        </w:rPr>
        <w:t>2.6.</w:t>
      </w:r>
      <w:r>
        <w:rPr>
          <w:rFonts w:asciiTheme="majorBidi" w:hAnsiTheme="majorBidi" w:cstheme="majorBidi"/>
        </w:rPr>
        <w:tab/>
      </w:r>
      <w:r>
        <w:rPr>
          <w:rFonts w:asciiTheme="majorBidi" w:hAnsiTheme="majorBidi" w:cstheme="majorBidi"/>
        </w:rPr>
        <w:t>Operating Environment</w:t>
      </w:r>
    </w:p>
    <w:p w14:paraId="624582BB">
      <w:pPr>
        <w:rPr>
          <w:rFonts w:asciiTheme="majorBidi" w:hAnsiTheme="majorBidi" w:cstheme="majorBidi"/>
        </w:rPr>
      </w:pPr>
      <w:r>
        <w:rPr>
          <w:rFonts w:asciiTheme="majorBidi" w:hAnsiTheme="majorBidi" w:cstheme="majorBidi"/>
        </w:rPr>
        <w:t>2.7.</w:t>
      </w:r>
      <w:r>
        <w:rPr>
          <w:rFonts w:asciiTheme="majorBidi" w:hAnsiTheme="majorBidi" w:cstheme="majorBidi"/>
        </w:rPr>
        <w:tab/>
      </w:r>
      <w:r>
        <w:rPr>
          <w:rFonts w:asciiTheme="majorBidi" w:hAnsiTheme="majorBidi" w:cstheme="majorBidi"/>
        </w:rPr>
        <w:t>System Constraints</w:t>
      </w:r>
    </w:p>
    <w:p w14:paraId="1FB5356C">
      <w:pPr>
        <w:rPr>
          <w:rFonts w:asciiTheme="majorBidi" w:hAnsiTheme="majorBidi" w:cstheme="majorBidi"/>
        </w:rPr>
      </w:pPr>
      <w:r>
        <w:rPr>
          <w:rFonts w:asciiTheme="majorBidi" w:hAnsiTheme="majorBidi" w:cstheme="majorBidi"/>
        </w:rPr>
        <w:t>2.8.</w:t>
      </w:r>
      <w:r>
        <w:rPr>
          <w:rFonts w:asciiTheme="majorBidi" w:hAnsiTheme="majorBidi" w:cstheme="majorBidi"/>
        </w:rPr>
        <w:tab/>
      </w:r>
      <w:r>
        <w:rPr>
          <w:rFonts w:asciiTheme="majorBidi" w:hAnsiTheme="majorBidi" w:cstheme="majorBidi"/>
        </w:rPr>
        <w:t>Assumptions &amp; Dependencies</w:t>
      </w:r>
    </w:p>
    <w:p w14:paraId="05CF42E2">
      <w:pPr>
        <w:rPr>
          <w:rFonts w:asciiTheme="majorBidi" w:hAnsiTheme="majorBidi" w:cstheme="majorBidi"/>
        </w:rPr>
      </w:pPr>
      <w:r>
        <w:rPr>
          <w:rFonts w:asciiTheme="majorBidi" w:hAnsiTheme="majorBidi" w:cstheme="majorBidi"/>
        </w:rPr>
        <w:t>3.</w:t>
      </w:r>
      <w:r>
        <w:rPr>
          <w:rFonts w:asciiTheme="majorBidi" w:hAnsiTheme="majorBidi" w:cstheme="majorBidi"/>
        </w:rPr>
        <w:tab/>
      </w:r>
      <w:r>
        <w:rPr>
          <w:rFonts w:asciiTheme="majorBidi" w:hAnsiTheme="majorBidi" w:cstheme="majorBidi"/>
        </w:rPr>
        <w:t>External Interface Requirements</w:t>
      </w:r>
    </w:p>
    <w:p w14:paraId="7B4598FC">
      <w:pPr>
        <w:rPr>
          <w:rFonts w:asciiTheme="majorBidi" w:hAnsiTheme="majorBidi" w:cstheme="majorBidi"/>
        </w:rPr>
      </w:pPr>
      <w:r>
        <w:rPr>
          <w:rFonts w:asciiTheme="majorBidi" w:hAnsiTheme="majorBidi" w:cstheme="majorBidi"/>
        </w:rPr>
        <w:t>3.1.</w:t>
      </w:r>
      <w:r>
        <w:rPr>
          <w:rFonts w:asciiTheme="majorBidi" w:hAnsiTheme="majorBidi" w:cstheme="majorBidi"/>
        </w:rPr>
        <w:tab/>
      </w:r>
      <w:r>
        <w:rPr>
          <w:rFonts w:asciiTheme="majorBidi" w:hAnsiTheme="majorBidi" w:cstheme="majorBidi"/>
        </w:rPr>
        <w:t>Hardware Interfaces</w:t>
      </w:r>
    </w:p>
    <w:p w14:paraId="380B074A">
      <w:pPr>
        <w:rPr>
          <w:rFonts w:asciiTheme="majorBidi" w:hAnsiTheme="majorBidi" w:cstheme="majorBidi"/>
        </w:rPr>
      </w:pPr>
      <w:r>
        <w:rPr>
          <w:rFonts w:asciiTheme="majorBidi" w:hAnsiTheme="majorBidi" w:cstheme="majorBidi"/>
        </w:rPr>
        <w:t>3.2.</w:t>
      </w:r>
      <w:r>
        <w:rPr>
          <w:rFonts w:asciiTheme="majorBidi" w:hAnsiTheme="majorBidi" w:cstheme="majorBidi"/>
        </w:rPr>
        <w:tab/>
      </w:r>
      <w:r>
        <w:rPr>
          <w:rFonts w:asciiTheme="majorBidi" w:hAnsiTheme="majorBidi" w:cstheme="majorBidi"/>
        </w:rPr>
        <w:t>Software Interfaces</w:t>
      </w:r>
    </w:p>
    <w:p w14:paraId="1A237295">
      <w:pPr>
        <w:rPr>
          <w:rFonts w:asciiTheme="majorBidi" w:hAnsiTheme="majorBidi" w:cstheme="majorBidi"/>
        </w:rPr>
      </w:pPr>
      <w:r>
        <w:rPr>
          <w:rFonts w:asciiTheme="majorBidi" w:hAnsiTheme="majorBidi" w:cstheme="majorBidi"/>
        </w:rPr>
        <w:t>3.3.</w:t>
      </w:r>
      <w:r>
        <w:rPr>
          <w:rFonts w:asciiTheme="majorBidi" w:hAnsiTheme="majorBidi" w:cstheme="majorBidi"/>
        </w:rPr>
        <w:tab/>
      </w:r>
      <w:r>
        <w:rPr>
          <w:rFonts w:asciiTheme="majorBidi" w:hAnsiTheme="majorBidi" w:cstheme="majorBidi"/>
        </w:rPr>
        <w:t>Communications Interfaces</w:t>
      </w:r>
    </w:p>
    <w:p w14:paraId="5CEF89A8">
      <w:pPr>
        <w:rPr>
          <w:rFonts w:asciiTheme="majorBidi" w:hAnsiTheme="majorBidi" w:cstheme="majorBidi"/>
        </w:rPr>
      </w:pPr>
      <w:r>
        <w:rPr>
          <w:rFonts w:asciiTheme="majorBidi" w:hAnsiTheme="majorBidi" w:cstheme="majorBidi"/>
        </w:rPr>
        <w:t>4.</w:t>
      </w:r>
      <w:r>
        <w:rPr>
          <w:rFonts w:asciiTheme="majorBidi" w:hAnsiTheme="majorBidi" w:cstheme="majorBidi"/>
        </w:rPr>
        <w:tab/>
      </w:r>
      <w:r>
        <w:rPr>
          <w:rFonts w:asciiTheme="majorBidi" w:hAnsiTheme="majorBidi" w:cstheme="majorBidi"/>
        </w:rPr>
        <w:t>Functional Requirements</w:t>
      </w:r>
    </w:p>
    <w:p w14:paraId="6C80CF77">
      <w:pPr>
        <w:rPr>
          <w:rFonts w:asciiTheme="majorBidi" w:hAnsiTheme="majorBidi" w:cstheme="majorBidi"/>
        </w:rPr>
      </w:pPr>
      <w:r>
        <w:rPr>
          <w:rFonts w:asciiTheme="majorBidi" w:hAnsiTheme="majorBidi" w:cstheme="majorBidi"/>
        </w:rPr>
        <w:t>4.1.</w:t>
      </w:r>
      <w:r>
        <w:rPr>
          <w:rFonts w:asciiTheme="majorBidi" w:hAnsiTheme="majorBidi" w:cstheme="majorBidi"/>
        </w:rPr>
        <w:tab/>
      </w:r>
      <w:r>
        <w:rPr>
          <w:rFonts w:asciiTheme="majorBidi" w:hAnsiTheme="majorBidi" w:cstheme="majorBidi"/>
        </w:rPr>
        <w:t>Functional Hierarchy</w:t>
      </w:r>
    </w:p>
    <w:p w14:paraId="24A3F57A">
      <w:pPr>
        <w:rPr>
          <w:rFonts w:asciiTheme="majorBidi" w:hAnsiTheme="majorBidi" w:cstheme="majorBidi"/>
        </w:rPr>
      </w:pPr>
      <w:r>
        <w:rPr>
          <w:rFonts w:asciiTheme="majorBidi" w:hAnsiTheme="majorBidi" w:cstheme="majorBidi"/>
        </w:rPr>
        <w:t>4.2.</w:t>
      </w:r>
      <w:r>
        <w:rPr>
          <w:rFonts w:asciiTheme="majorBidi" w:hAnsiTheme="majorBidi" w:cstheme="majorBidi"/>
        </w:rPr>
        <w:tab/>
      </w:r>
      <w:r>
        <w:rPr>
          <w:rFonts w:asciiTheme="majorBidi" w:hAnsiTheme="majorBidi" w:cstheme="majorBidi"/>
        </w:rPr>
        <w:t>Use Cases</w:t>
      </w:r>
    </w:p>
    <w:p w14:paraId="410D1CDE">
      <w:pPr>
        <w:rPr>
          <w:rFonts w:asciiTheme="majorBidi" w:hAnsiTheme="majorBidi" w:cstheme="majorBidi"/>
        </w:rPr>
      </w:pPr>
      <w:r>
        <w:rPr>
          <w:rFonts w:asciiTheme="majorBidi" w:hAnsiTheme="majorBidi" w:cstheme="majorBidi"/>
        </w:rPr>
        <w:t>4.2.1.</w:t>
      </w:r>
      <w:r>
        <w:rPr>
          <w:rFonts w:asciiTheme="majorBidi" w:hAnsiTheme="majorBidi" w:cstheme="majorBidi"/>
        </w:rPr>
        <w:tab/>
      </w:r>
      <w:r>
        <w:rPr>
          <w:rFonts w:asciiTheme="majorBidi" w:hAnsiTheme="majorBidi" w:cstheme="majorBidi"/>
        </w:rPr>
        <w:t>[use case 1]</w:t>
      </w:r>
    </w:p>
    <w:p w14:paraId="2F19386E">
      <w:pPr>
        <w:rPr>
          <w:rFonts w:asciiTheme="majorBidi" w:hAnsiTheme="majorBidi" w:cstheme="majorBidi"/>
        </w:rPr>
      </w:pPr>
      <w:r>
        <w:rPr>
          <w:rFonts w:asciiTheme="majorBidi" w:hAnsiTheme="majorBidi" w:cstheme="majorBidi"/>
        </w:rPr>
        <w:t>4.2.2.</w:t>
      </w:r>
      <w:r>
        <w:rPr>
          <w:rFonts w:asciiTheme="majorBidi" w:hAnsiTheme="majorBidi" w:cstheme="majorBidi"/>
        </w:rPr>
        <w:tab/>
      </w:r>
      <w:r>
        <w:rPr>
          <w:rFonts w:asciiTheme="majorBidi" w:hAnsiTheme="majorBidi" w:cstheme="majorBidi"/>
        </w:rPr>
        <w:t>[use case 2]</w:t>
      </w:r>
    </w:p>
    <w:p w14:paraId="7596AE3F">
      <w:pPr>
        <w:rPr>
          <w:rFonts w:asciiTheme="majorBidi" w:hAnsiTheme="majorBidi" w:cstheme="majorBidi"/>
        </w:rPr>
      </w:pPr>
      <w:r>
        <w:rPr>
          <w:rFonts w:asciiTheme="majorBidi" w:hAnsiTheme="majorBidi" w:cstheme="majorBidi"/>
        </w:rPr>
        <w:t>4.2.n.</w:t>
      </w:r>
      <w:r>
        <w:rPr>
          <w:rFonts w:asciiTheme="majorBidi" w:hAnsiTheme="majorBidi" w:cstheme="majorBidi"/>
        </w:rPr>
        <w:tab/>
      </w:r>
      <w:r>
        <w:rPr>
          <w:rFonts w:asciiTheme="majorBidi" w:hAnsiTheme="majorBidi" w:cstheme="majorBidi"/>
        </w:rPr>
        <w:t>[use case n]</w:t>
      </w:r>
    </w:p>
    <w:p w14:paraId="30A7A25F">
      <w:pPr>
        <w:rPr>
          <w:rFonts w:asciiTheme="majorBidi" w:hAnsiTheme="majorBidi" w:cstheme="majorBidi"/>
        </w:rPr>
      </w:pPr>
      <w:r>
        <w:rPr>
          <w:rFonts w:asciiTheme="majorBidi" w:hAnsiTheme="majorBidi" w:cstheme="majorBidi"/>
        </w:rPr>
        <w:t>5.</w:t>
      </w:r>
      <w:r>
        <w:rPr>
          <w:rFonts w:asciiTheme="majorBidi" w:hAnsiTheme="majorBidi" w:cstheme="majorBidi"/>
        </w:rPr>
        <w:tab/>
      </w:r>
      <w:r>
        <w:rPr>
          <w:rFonts w:asciiTheme="majorBidi" w:hAnsiTheme="majorBidi" w:cstheme="majorBidi"/>
        </w:rPr>
        <w:t>Non-functional Requirements</w:t>
      </w:r>
      <w:r>
        <w:rPr>
          <w:rFonts w:asciiTheme="majorBidi" w:hAnsiTheme="majorBidi" w:cstheme="majorBidi"/>
        </w:rPr>
        <w:tab/>
      </w:r>
    </w:p>
    <w:p w14:paraId="2A0CD72D">
      <w:pPr>
        <w:rPr>
          <w:rFonts w:asciiTheme="majorBidi" w:hAnsiTheme="majorBidi" w:cstheme="majorBidi"/>
        </w:rPr>
      </w:pPr>
      <w:r>
        <w:rPr>
          <w:rFonts w:asciiTheme="majorBidi" w:hAnsiTheme="majorBidi" w:cstheme="majorBidi"/>
        </w:rPr>
        <w:t>5.1.</w:t>
      </w:r>
      <w:r>
        <w:rPr>
          <w:rFonts w:asciiTheme="majorBidi" w:hAnsiTheme="majorBidi" w:cstheme="majorBidi"/>
        </w:rPr>
        <w:tab/>
      </w:r>
      <w:r>
        <w:rPr>
          <w:rFonts w:asciiTheme="majorBidi" w:hAnsiTheme="majorBidi" w:cstheme="majorBidi"/>
        </w:rPr>
        <w:t>Performance Requirements</w:t>
      </w:r>
    </w:p>
    <w:p w14:paraId="49A7A9D2">
      <w:pPr>
        <w:rPr>
          <w:rFonts w:asciiTheme="majorBidi" w:hAnsiTheme="majorBidi" w:cstheme="majorBidi"/>
        </w:rPr>
      </w:pPr>
      <w:r>
        <w:rPr>
          <w:rFonts w:asciiTheme="majorBidi" w:hAnsiTheme="majorBidi" w:cstheme="majorBidi"/>
        </w:rPr>
        <w:t>5.2.</w:t>
      </w:r>
      <w:r>
        <w:rPr>
          <w:rFonts w:asciiTheme="majorBidi" w:hAnsiTheme="majorBidi" w:cstheme="majorBidi"/>
        </w:rPr>
        <w:tab/>
      </w:r>
      <w:r>
        <w:rPr>
          <w:rFonts w:asciiTheme="majorBidi" w:hAnsiTheme="majorBidi" w:cstheme="majorBidi"/>
        </w:rPr>
        <w:t>Safety Requirements</w:t>
      </w:r>
    </w:p>
    <w:p w14:paraId="402ABA46">
      <w:pPr>
        <w:rPr>
          <w:rFonts w:asciiTheme="majorBidi" w:hAnsiTheme="majorBidi" w:cstheme="majorBidi"/>
        </w:rPr>
      </w:pPr>
      <w:r>
        <w:rPr>
          <w:rFonts w:asciiTheme="majorBidi" w:hAnsiTheme="majorBidi" w:cstheme="majorBidi"/>
        </w:rPr>
        <w:t>5.3.</w:t>
      </w:r>
      <w:r>
        <w:rPr>
          <w:rFonts w:asciiTheme="majorBidi" w:hAnsiTheme="majorBidi" w:cstheme="majorBidi"/>
        </w:rPr>
        <w:tab/>
      </w:r>
      <w:r>
        <w:rPr>
          <w:rFonts w:asciiTheme="majorBidi" w:hAnsiTheme="majorBidi" w:cstheme="majorBidi"/>
        </w:rPr>
        <w:t>Security Requirements</w:t>
      </w:r>
    </w:p>
    <w:p w14:paraId="4238F93B">
      <w:pPr>
        <w:rPr>
          <w:rFonts w:asciiTheme="majorBidi" w:hAnsiTheme="majorBidi" w:cstheme="majorBidi"/>
        </w:rPr>
      </w:pPr>
      <w:r>
        <w:rPr>
          <w:rFonts w:asciiTheme="majorBidi" w:hAnsiTheme="majorBidi" w:cstheme="majorBidi"/>
        </w:rPr>
        <w:t>5.4.</w:t>
      </w:r>
      <w:r>
        <w:rPr>
          <w:rFonts w:asciiTheme="majorBidi" w:hAnsiTheme="majorBidi" w:cstheme="majorBidi"/>
        </w:rPr>
        <w:tab/>
      </w:r>
      <w:r>
        <w:rPr>
          <w:rFonts w:asciiTheme="majorBidi" w:hAnsiTheme="majorBidi" w:cstheme="majorBidi"/>
        </w:rPr>
        <w:t>User Documentation</w:t>
      </w:r>
    </w:p>
    <w:p w14:paraId="1EBE1232">
      <w:pPr>
        <w:rPr>
          <w:rFonts w:asciiTheme="majorBidi" w:hAnsiTheme="majorBidi" w:cstheme="majorBidi"/>
        </w:rPr>
      </w:pPr>
      <w:r>
        <w:rPr>
          <w:rFonts w:asciiTheme="majorBidi" w:hAnsiTheme="majorBidi" w:cstheme="majorBidi"/>
        </w:rPr>
        <w:t>6.</w:t>
      </w:r>
      <w:r>
        <w:rPr>
          <w:rFonts w:asciiTheme="majorBidi" w:hAnsiTheme="majorBidi" w:cstheme="majorBidi"/>
        </w:rPr>
        <w:tab/>
      </w:r>
      <w:r>
        <w:rPr>
          <w:rFonts w:asciiTheme="majorBidi" w:hAnsiTheme="majorBidi" w:cstheme="majorBidi"/>
        </w:rPr>
        <w:t>References</w:t>
      </w:r>
    </w:p>
    <w:p w14:paraId="7CCCBFC2">
      <w:pPr>
        <w:rPr>
          <w:rFonts w:asciiTheme="majorBidi" w:hAnsiTheme="majorBidi" w:cstheme="majorBidi"/>
        </w:rPr>
      </w:pPr>
      <w:r>
        <w:rPr>
          <w:rFonts w:asciiTheme="majorBidi" w:hAnsiTheme="majorBidi" w:cstheme="majorBidi"/>
        </w:rPr>
        <w:t xml:space="preserve"> </w:t>
      </w:r>
      <w:r>
        <w:rPr>
          <w:rFonts w:asciiTheme="majorBidi" w:hAnsiTheme="majorBidi" w:cstheme="majorBidi"/>
        </w:rPr>
        <w:br w:type="page"/>
      </w:r>
    </w:p>
    <w:p w14:paraId="55E56D23">
      <w:pPr>
        <w:pStyle w:val="2"/>
        <w:jc w:val="center"/>
        <w:rPr>
          <w:rFonts w:asciiTheme="majorBidi" w:hAnsiTheme="majorBidi" w:cstheme="majorBidi"/>
        </w:rPr>
      </w:pPr>
      <w:bookmarkStart w:id="31" w:name="_1hmsyys" w:colFirst="0" w:colLast="0"/>
      <w:bookmarkEnd w:id="31"/>
      <w:r>
        <w:rPr>
          <w:rFonts w:asciiTheme="majorBidi" w:hAnsiTheme="majorBidi" w:cstheme="majorBidi"/>
        </w:rPr>
        <w:t>A3. DESIGN SPECIFICATIONS</w:t>
      </w:r>
    </w:p>
    <w:p w14:paraId="5D98B4B3">
      <w:pPr>
        <w:rPr>
          <w:rFonts w:asciiTheme="majorBidi" w:hAnsiTheme="majorBidi" w:cstheme="majorBidi"/>
        </w:rPr>
      </w:pPr>
      <w:r>
        <w:rPr>
          <w:rFonts w:asciiTheme="majorBidi" w:hAnsiTheme="majorBidi" w:cstheme="majorBidi"/>
        </w:rPr>
        <w:t xml:space="preserve">Any standard template may be used, as per project need approved by Project Coordinator &amp; Supervisor. Following is a suggestive outline. </w:t>
      </w:r>
    </w:p>
    <w:p w14:paraId="465920D3">
      <w:pPr>
        <w:rPr>
          <w:rFonts w:asciiTheme="majorBidi" w:hAnsiTheme="majorBidi" w:cstheme="majorBidi"/>
        </w:rPr>
      </w:pPr>
    </w:p>
    <w:p w14:paraId="644D2AC6">
      <w:pPr>
        <w:rPr>
          <w:rFonts w:asciiTheme="majorBidi" w:hAnsiTheme="majorBidi" w:cstheme="majorBidi"/>
        </w:rPr>
      </w:pPr>
      <w:r>
        <w:rPr>
          <w:rFonts w:asciiTheme="majorBidi" w:hAnsiTheme="majorBidi" w:cstheme="majorBidi"/>
        </w:rPr>
        <w:t>1</w:t>
      </w:r>
      <w:r>
        <w:rPr>
          <w:rFonts w:asciiTheme="majorBidi" w:hAnsiTheme="majorBidi" w:cstheme="majorBidi"/>
        </w:rPr>
        <w:tab/>
      </w:r>
      <w:r>
        <w:rPr>
          <w:rFonts w:asciiTheme="majorBidi" w:hAnsiTheme="majorBidi" w:cstheme="majorBidi"/>
        </w:rPr>
        <w:t>Introduction</w:t>
      </w:r>
    </w:p>
    <w:p w14:paraId="7F6ECBE3">
      <w:pPr>
        <w:rPr>
          <w:rFonts w:asciiTheme="majorBidi" w:hAnsiTheme="majorBidi" w:cstheme="majorBidi"/>
        </w:rPr>
      </w:pPr>
      <w:r>
        <w:rPr>
          <w:rFonts w:asciiTheme="majorBidi" w:hAnsiTheme="majorBidi" w:cstheme="majorBidi"/>
        </w:rPr>
        <w:t>1.1</w:t>
      </w:r>
      <w:r>
        <w:rPr>
          <w:rFonts w:asciiTheme="majorBidi" w:hAnsiTheme="majorBidi" w:cstheme="majorBidi"/>
        </w:rPr>
        <w:tab/>
      </w:r>
      <w:r>
        <w:rPr>
          <w:rFonts w:asciiTheme="majorBidi" w:hAnsiTheme="majorBidi" w:cstheme="majorBidi"/>
        </w:rPr>
        <w:t>Purpose of Document</w:t>
      </w:r>
    </w:p>
    <w:p w14:paraId="5890BB20">
      <w:pPr>
        <w:rPr>
          <w:rFonts w:asciiTheme="majorBidi" w:hAnsiTheme="majorBidi" w:cstheme="majorBidi"/>
        </w:rPr>
      </w:pPr>
      <w:r>
        <w:rPr>
          <w:rFonts w:asciiTheme="majorBidi" w:hAnsiTheme="majorBidi" w:cstheme="majorBidi"/>
        </w:rPr>
        <w:t>1.2</w:t>
      </w:r>
      <w:r>
        <w:rPr>
          <w:rFonts w:asciiTheme="majorBidi" w:hAnsiTheme="majorBidi" w:cstheme="majorBidi"/>
        </w:rPr>
        <w:tab/>
      </w:r>
      <w:r>
        <w:rPr>
          <w:rFonts w:asciiTheme="majorBidi" w:hAnsiTheme="majorBidi" w:cstheme="majorBidi"/>
        </w:rPr>
        <w:t>Intended Audience</w:t>
      </w:r>
    </w:p>
    <w:p w14:paraId="4367979C">
      <w:pPr>
        <w:rPr>
          <w:rFonts w:asciiTheme="majorBidi" w:hAnsiTheme="majorBidi" w:cstheme="majorBidi"/>
        </w:rPr>
      </w:pPr>
      <w:r>
        <w:rPr>
          <w:rFonts w:asciiTheme="majorBidi" w:hAnsiTheme="majorBidi" w:cstheme="majorBidi"/>
        </w:rPr>
        <w:t>1.3</w:t>
      </w:r>
      <w:r>
        <w:rPr>
          <w:rFonts w:asciiTheme="majorBidi" w:hAnsiTheme="majorBidi" w:cstheme="majorBidi"/>
        </w:rPr>
        <w:tab/>
      </w:r>
      <w:r>
        <w:rPr>
          <w:rFonts w:asciiTheme="majorBidi" w:hAnsiTheme="majorBidi" w:cstheme="majorBidi"/>
        </w:rPr>
        <w:t>Project Overview</w:t>
      </w:r>
    </w:p>
    <w:p w14:paraId="78302578">
      <w:pPr>
        <w:rPr>
          <w:rFonts w:asciiTheme="majorBidi" w:hAnsiTheme="majorBidi" w:cstheme="majorBidi"/>
        </w:rPr>
      </w:pPr>
      <w:r>
        <w:rPr>
          <w:rFonts w:asciiTheme="majorBidi" w:hAnsiTheme="majorBidi" w:cstheme="majorBidi"/>
        </w:rPr>
        <w:t>1.4</w:t>
      </w:r>
      <w:r>
        <w:rPr>
          <w:rFonts w:asciiTheme="majorBidi" w:hAnsiTheme="majorBidi" w:cstheme="majorBidi"/>
        </w:rPr>
        <w:tab/>
      </w:r>
      <w:r>
        <w:rPr>
          <w:rFonts w:asciiTheme="majorBidi" w:hAnsiTheme="majorBidi" w:cstheme="majorBidi"/>
        </w:rPr>
        <w:t>Scope</w:t>
      </w:r>
    </w:p>
    <w:p w14:paraId="6A1A58B7">
      <w:pPr>
        <w:rPr>
          <w:rFonts w:asciiTheme="majorBidi" w:hAnsiTheme="majorBidi" w:cstheme="majorBidi"/>
        </w:rPr>
      </w:pPr>
      <w:r>
        <w:rPr>
          <w:rFonts w:asciiTheme="majorBidi" w:hAnsiTheme="majorBidi" w:cstheme="majorBidi"/>
        </w:rPr>
        <w:t>2</w:t>
      </w:r>
      <w:r>
        <w:rPr>
          <w:rFonts w:asciiTheme="majorBidi" w:hAnsiTheme="majorBidi" w:cstheme="majorBidi"/>
        </w:rPr>
        <w:tab/>
      </w:r>
      <w:r>
        <w:rPr>
          <w:rFonts w:asciiTheme="majorBidi" w:hAnsiTheme="majorBidi" w:cstheme="majorBidi"/>
        </w:rPr>
        <w:t>Design Considerations</w:t>
      </w:r>
    </w:p>
    <w:p w14:paraId="0FCA4285">
      <w:pPr>
        <w:rPr>
          <w:rFonts w:asciiTheme="majorBidi" w:hAnsiTheme="majorBidi" w:cstheme="majorBidi"/>
        </w:rPr>
      </w:pPr>
      <w:r>
        <w:rPr>
          <w:rFonts w:asciiTheme="majorBidi" w:hAnsiTheme="majorBidi" w:cstheme="majorBidi"/>
        </w:rPr>
        <w:t>2.1</w:t>
      </w:r>
      <w:r>
        <w:rPr>
          <w:rFonts w:asciiTheme="majorBidi" w:hAnsiTheme="majorBidi" w:cstheme="majorBidi"/>
        </w:rPr>
        <w:tab/>
      </w:r>
      <w:r>
        <w:rPr>
          <w:rFonts w:asciiTheme="majorBidi" w:hAnsiTheme="majorBidi" w:cstheme="majorBidi"/>
        </w:rPr>
        <w:t>Assumptions and Dependencies</w:t>
      </w:r>
    </w:p>
    <w:p w14:paraId="5D669A38">
      <w:pPr>
        <w:rPr>
          <w:rFonts w:asciiTheme="majorBidi" w:hAnsiTheme="majorBidi" w:cstheme="majorBidi"/>
        </w:rPr>
      </w:pPr>
      <w:r>
        <w:rPr>
          <w:rFonts w:asciiTheme="majorBidi" w:hAnsiTheme="majorBidi" w:cstheme="majorBidi"/>
        </w:rPr>
        <w:t>2.2</w:t>
      </w:r>
      <w:r>
        <w:rPr>
          <w:rFonts w:asciiTheme="majorBidi" w:hAnsiTheme="majorBidi" w:cstheme="majorBidi"/>
        </w:rPr>
        <w:tab/>
      </w:r>
      <w:r>
        <w:rPr>
          <w:rFonts w:asciiTheme="majorBidi" w:hAnsiTheme="majorBidi" w:cstheme="majorBidi"/>
        </w:rPr>
        <w:t>Risks and Volatile Areas</w:t>
      </w:r>
    </w:p>
    <w:p w14:paraId="44372F22">
      <w:pPr>
        <w:rPr>
          <w:rFonts w:asciiTheme="majorBidi" w:hAnsiTheme="majorBidi" w:cstheme="majorBidi"/>
        </w:rPr>
      </w:pPr>
      <w:r>
        <w:rPr>
          <w:rFonts w:asciiTheme="majorBidi" w:hAnsiTheme="majorBidi" w:cstheme="majorBidi"/>
        </w:rPr>
        <w:t>3</w:t>
      </w:r>
      <w:r>
        <w:rPr>
          <w:rFonts w:asciiTheme="majorBidi" w:hAnsiTheme="majorBidi" w:cstheme="majorBidi"/>
        </w:rPr>
        <w:tab/>
      </w:r>
      <w:r>
        <w:rPr>
          <w:rFonts w:asciiTheme="majorBidi" w:hAnsiTheme="majorBidi" w:cstheme="majorBidi"/>
        </w:rPr>
        <w:t>System Architecture</w:t>
      </w:r>
    </w:p>
    <w:p w14:paraId="14180E8F">
      <w:pPr>
        <w:rPr>
          <w:rFonts w:asciiTheme="majorBidi" w:hAnsiTheme="majorBidi" w:cstheme="majorBidi"/>
        </w:rPr>
      </w:pPr>
      <w:r>
        <w:rPr>
          <w:rFonts w:asciiTheme="majorBidi" w:hAnsiTheme="majorBidi" w:cstheme="majorBidi"/>
        </w:rPr>
        <w:t>3.1</w:t>
      </w:r>
      <w:r>
        <w:rPr>
          <w:rFonts w:asciiTheme="majorBidi" w:hAnsiTheme="majorBidi" w:cstheme="majorBidi"/>
        </w:rPr>
        <w:tab/>
      </w:r>
      <w:r>
        <w:rPr>
          <w:rFonts w:asciiTheme="majorBidi" w:hAnsiTheme="majorBidi" w:cstheme="majorBidi"/>
        </w:rPr>
        <w:t>System Level Architecture</w:t>
      </w:r>
    </w:p>
    <w:p w14:paraId="79F34A4E">
      <w:pPr>
        <w:rPr>
          <w:rFonts w:asciiTheme="majorBidi" w:hAnsiTheme="majorBidi" w:cstheme="majorBidi"/>
        </w:rPr>
      </w:pPr>
      <w:r>
        <w:rPr>
          <w:rFonts w:asciiTheme="majorBidi" w:hAnsiTheme="majorBidi" w:cstheme="majorBidi"/>
        </w:rPr>
        <w:t>3.2</w:t>
      </w:r>
      <w:r>
        <w:rPr>
          <w:rFonts w:asciiTheme="majorBidi" w:hAnsiTheme="majorBidi" w:cstheme="majorBidi"/>
        </w:rPr>
        <w:tab/>
      </w:r>
      <w:r>
        <w:rPr>
          <w:rFonts w:asciiTheme="majorBidi" w:hAnsiTheme="majorBidi" w:cstheme="majorBidi"/>
        </w:rPr>
        <w:t>Software Architecture</w:t>
      </w:r>
    </w:p>
    <w:p w14:paraId="057681AF">
      <w:pPr>
        <w:rPr>
          <w:rFonts w:asciiTheme="majorBidi" w:hAnsiTheme="majorBidi" w:cstheme="majorBidi"/>
        </w:rPr>
      </w:pPr>
      <w:r>
        <w:rPr>
          <w:rFonts w:asciiTheme="majorBidi" w:hAnsiTheme="majorBidi" w:cstheme="majorBidi"/>
        </w:rPr>
        <w:t>4</w:t>
      </w:r>
      <w:r>
        <w:rPr>
          <w:rFonts w:asciiTheme="majorBidi" w:hAnsiTheme="majorBidi" w:cstheme="majorBidi"/>
        </w:rPr>
        <w:tab/>
      </w:r>
      <w:r>
        <w:rPr>
          <w:rFonts w:asciiTheme="majorBidi" w:hAnsiTheme="majorBidi" w:cstheme="majorBidi"/>
        </w:rPr>
        <w:t>Design Strategy</w:t>
      </w:r>
    </w:p>
    <w:p w14:paraId="2E59C70E">
      <w:pPr>
        <w:rPr>
          <w:rFonts w:asciiTheme="majorBidi" w:hAnsiTheme="majorBidi" w:cstheme="majorBidi"/>
        </w:rPr>
      </w:pPr>
      <w:r>
        <w:rPr>
          <w:rFonts w:asciiTheme="majorBidi" w:hAnsiTheme="majorBidi" w:cstheme="majorBidi"/>
        </w:rPr>
        <w:t>5</w:t>
      </w:r>
      <w:r>
        <w:rPr>
          <w:rFonts w:asciiTheme="majorBidi" w:hAnsiTheme="majorBidi" w:cstheme="majorBidi"/>
        </w:rPr>
        <w:tab/>
      </w:r>
      <w:r>
        <w:rPr>
          <w:rFonts w:asciiTheme="majorBidi" w:hAnsiTheme="majorBidi" w:cstheme="majorBidi"/>
        </w:rPr>
        <w:t>Detailed System Design</w:t>
      </w:r>
    </w:p>
    <w:p w14:paraId="45362B91">
      <w:pPr>
        <w:rPr>
          <w:rFonts w:asciiTheme="majorBidi" w:hAnsiTheme="majorBidi" w:cstheme="majorBidi"/>
        </w:rPr>
      </w:pPr>
      <w:r>
        <w:rPr>
          <w:rFonts w:asciiTheme="majorBidi" w:hAnsiTheme="majorBidi" w:cstheme="majorBidi"/>
        </w:rPr>
        <w:t>5.1</w:t>
      </w:r>
      <w:r>
        <w:rPr>
          <w:rFonts w:asciiTheme="majorBidi" w:hAnsiTheme="majorBidi" w:cstheme="majorBidi"/>
        </w:rPr>
        <w:tab/>
      </w:r>
      <w:r>
        <w:rPr>
          <w:rFonts w:asciiTheme="majorBidi" w:hAnsiTheme="majorBidi" w:cstheme="majorBidi"/>
        </w:rPr>
        <w:t>Database Design</w:t>
      </w:r>
    </w:p>
    <w:p w14:paraId="4A323E74">
      <w:pPr>
        <w:rPr>
          <w:rFonts w:asciiTheme="majorBidi" w:hAnsiTheme="majorBidi" w:cstheme="majorBidi"/>
        </w:rPr>
      </w:pPr>
      <w:r>
        <w:rPr>
          <w:rFonts w:asciiTheme="majorBidi" w:hAnsiTheme="majorBidi" w:cstheme="majorBidi"/>
        </w:rPr>
        <w:t>5.1.1</w:t>
      </w:r>
      <w:r>
        <w:rPr>
          <w:rFonts w:asciiTheme="majorBidi" w:hAnsiTheme="majorBidi" w:cstheme="majorBidi"/>
        </w:rPr>
        <w:tab/>
      </w:r>
      <w:r>
        <w:rPr>
          <w:rFonts w:asciiTheme="majorBidi" w:hAnsiTheme="majorBidi" w:cstheme="majorBidi"/>
        </w:rPr>
        <w:t>ER Diagram</w:t>
      </w:r>
    </w:p>
    <w:p w14:paraId="0492CDBF">
      <w:pPr>
        <w:rPr>
          <w:rFonts w:asciiTheme="majorBidi" w:hAnsiTheme="majorBidi" w:cstheme="majorBidi"/>
        </w:rPr>
      </w:pPr>
      <w:r>
        <w:rPr>
          <w:rFonts w:asciiTheme="majorBidi" w:hAnsiTheme="majorBidi" w:cstheme="majorBidi"/>
        </w:rPr>
        <w:t>5.1.2</w:t>
      </w:r>
      <w:r>
        <w:rPr>
          <w:rFonts w:asciiTheme="majorBidi" w:hAnsiTheme="majorBidi" w:cstheme="majorBidi"/>
        </w:rPr>
        <w:tab/>
      </w:r>
      <w:r>
        <w:rPr>
          <w:rFonts w:asciiTheme="majorBidi" w:hAnsiTheme="majorBidi" w:cstheme="majorBidi"/>
        </w:rPr>
        <w:t>Data Dictionary</w:t>
      </w:r>
    </w:p>
    <w:p w14:paraId="0EEBD78E">
      <w:pPr>
        <w:rPr>
          <w:rFonts w:asciiTheme="majorBidi" w:hAnsiTheme="majorBidi" w:cstheme="majorBidi"/>
        </w:rPr>
      </w:pPr>
      <w:r>
        <w:rPr>
          <w:rFonts w:asciiTheme="majorBidi" w:hAnsiTheme="majorBidi" w:cstheme="majorBidi"/>
        </w:rPr>
        <w:t>5.1.2.1</w:t>
      </w:r>
      <w:r>
        <w:rPr>
          <w:rFonts w:asciiTheme="majorBidi" w:hAnsiTheme="majorBidi" w:cstheme="majorBidi"/>
        </w:rPr>
        <w:tab/>
      </w:r>
      <w:r>
        <w:rPr>
          <w:rFonts w:asciiTheme="majorBidi" w:hAnsiTheme="majorBidi" w:cstheme="majorBidi"/>
        </w:rPr>
        <w:t>Data 1</w:t>
      </w:r>
    </w:p>
    <w:p w14:paraId="08B91AC9">
      <w:pPr>
        <w:rPr>
          <w:rFonts w:asciiTheme="majorBidi" w:hAnsiTheme="majorBidi" w:cstheme="majorBidi"/>
        </w:rPr>
      </w:pPr>
      <w:r>
        <w:rPr>
          <w:rFonts w:asciiTheme="majorBidi" w:hAnsiTheme="majorBidi" w:cstheme="majorBidi"/>
        </w:rPr>
        <w:t>5.1.2.2</w:t>
      </w:r>
      <w:r>
        <w:rPr>
          <w:rFonts w:asciiTheme="majorBidi" w:hAnsiTheme="majorBidi" w:cstheme="majorBidi"/>
        </w:rPr>
        <w:tab/>
      </w:r>
      <w:r>
        <w:rPr>
          <w:rFonts w:asciiTheme="majorBidi" w:hAnsiTheme="majorBidi" w:cstheme="majorBidi"/>
        </w:rPr>
        <w:t>Data 2</w:t>
      </w:r>
    </w:p>
    <w:p w14:paraId="40454D56">
      <w:pPr>
        <w:rPr>
          <w:rFonts w:asciiTheme="majorBidi" w:hAnsiTheme="majorBidi" w:cstheme="majorBidi"/>
        </w:rPr>
      </w:pPr>
      <w:r>
        <w:rPr>
          <w:rFonts w:asciiTheme="majorBidi" w:hAnsiTheme="majorBidi" w:cstheme="majorBidi"/>
        </w:rPr>
        <w:t>5.1.2.3</w:t>
      </w:r>
      <w:r>
        <w:rPr>
          <w:rFonts w:asciiTheme="majorBidi" w:hAnsiTheme="majorBidi" w:cstheme="majorBidi"/>
        </w:rPr>
        <w:tab/>
      </w:r>
      <w:r>
        <w:rPr>
          <w:rFonts w:asciiTheme="majorBidi" w:hAnsiTheme="majorBidi" w:cstheme="majorBidi"/>
        </w:rPr>
        <w:t>Data n</w:t>
      </w:r>
    </w:p>
    <w:p w14:paraId="3DB4BE8C">
      <w:pPr>
        <w:rPr>
          <w:rFonts w:asciiTheme="majorBidi" w:hAnsiTheme="majorBidi" w:cstheme="majorBidi"/>
        </w:rPr>
      </w:pPr>
      <w:r>
        <w:rPr>
          <w:rFonts w:asciiTheme="majorBidi" w:hAnsiTheme="majorBidi" w:cstheme="majorBidi"/>
        </w:rPr>
        <w:t>5.2</w:t>
      </w:r>
      <w:r>
        <w:rPr>
          <w:rFonts w:asciiTheme="majorBidi" w:hAnsiTheme="majorBidi" w:cstheme="majorBidi"/>
        </w:rPr>
        <w:tab/>
      </w:r>
      <w:r>
        <w:rPr>
          <w:rFonts w:asciiTheme="majorBidi" w:hAnsiTheme="majorBidi" w:cstheme="majorBidi"/>
        </w:rPr>
        <w:t>Application Design</w:t>
      </w:r>
    </w:p>
    <w:p w14:paraId="59FEE6B0">
      <w:pPr>
        <w:rPr>
          <w:rFonts w:asciiTheme="majorBidi" w:hAnsiTheme="majorBidi" w:cstheme="majorBidi"/>
        </w:rPr>
      </w:pPr>
      <w:r>
        <w:rPr>
          <w:rFonts w:asciiTheme="majorBidi" w:hAnsiTheme="majorBidi" w:cstheme="majorBidi"/>
        </w:rPr>
        <w:t>5.2.1</w:t>
      </w:r>
      <w:r>
        <w:rPr>
          <w:rFonts w:asciiTheme="majorBidi" w:hAnsiTheme="majorBidi" w:cstheme="majorBidi"/>
        </w:rPr>
        <w:tab/>
      </w:r>
      <w:r>
        <w:rPr>
          <w:rFonts w:asciiTheme="majorBidi" w:hAnsiTheme="majorBidi" w:cstheme="majorBidi"/>
        </w:rPr>
        <w:t>Sequence Diagram</w:t>
      </w:r>
    </w:p>
    <w:p w14:paraId="22E4C202">
      <w:pPr>
        <w:rPr>
          <w:rFonts w:asciiTheme="majorBidi" w:hAnsiTheme="majorBidi" w:cstheme="majorBidi"/>
        </w:rPr>
      </w:pPr>
      <w:r>
        <w:rPr>
          <w:rFonts w:asciiTheme="majorBidi" w:hAnsiTheme="majorBidi" w:cstheme="majorBidi"/>
        </w:rPr>
        <w:t>5.2.1.1</w:t>
      </w:r>
      <w:r>
        <w:rPr>
          <w:rFonts w:asciiTheme="majorBidi" w:hAnsiTheme="majorBidi" w:cstheme="majorBidi"/>
        </w:rPr>
        <w:tab/>
      </w:r>
      <w:r>
        <w:rPr>
          <w:rFonts w:asciiTheme="majorBidi" w:hAnsiTheme="majorBidi" w:cstheme="majorBidi"/>
        </w:rPr>
        <w:t>&lt;Sequence Diagram 1&gt;</w:t>
      </w:r>
    </w:p>
    <w:p w14:paraId="3CF398EC">
      <w:pPr>
        <w:rPr>
          <w:rFonts w:asciiTheme="majorBidi" w:hAnsiTheme="majorBidi" w:cstheme="majorBidi"/>
        </w:rPr>
      </w:pPr>
      <w:r>
        <w:rPr>
          <w:rFonts w:asciiTheme="majorBidi" w:hAnsiTheme="majorBidi" w:cstheme="majorBidi"/>
        </w:rPr>
        <w:t>5.2.1.2</w:t>
      </w:r>
      <w:r>
        <w:rPr>
          <w:rFonts w:asciiTheme="majorBidi" w:hAnsiTheme="majorBidi" w:cstheme="majorBidi"/>
        </w:rPr>
        <w:tab/>
      </w:r>
      <w:r>
        <w:rPr>
          <w:rFonts w:asciiTheme="majorBidi" w:hAnsiTheme="majorBidi" w:cstheme="majorBidi"/>
        </w:rPr>
        <w:t>&lt;Sequence Diagram 2&gt;</w:t>
      </w:r>
    </w:p>
    <w:p w14:paraId="683E7989">
      <w:pPr>
        <w:rPr>
          <w:rFonts w:asciiTheme="majorBidi" w:hAnsiTheme="majorBidi" w:cstheme="majorBidi"/>
        </w:rPr>
      </w:pPr>
      <w:r>
        <w:rPr>
          <w:rFonts w:asciiTheme="majorBidi" w:hAnsiTheme="majorBidi" w:cstheme="majorBidi"/>
        </w:rPr>
        <w:t>5.2.1.3</w:t>
      </w:r>
      <w:r>
        <w:rPr>
          <w:rFonts w:asciiTheme="majorBidi" w:hAnsiTheme="majorBidi" w:cstheme="majorBidi"/>
        </w:rPr>
        <w:tab/>
      </w:r>
      <w:r>
        <w:rPr>
          <w:rFonts w:asciiTheme="majorBidi" w:hAnsiTheme="majorBidi" w:cstheme="majorBidi"/>
        </w:rPr>
        <w:t>&lt;Sequence Diagram n&gt;</w:t>
      </w:r>
    </w:p>
    <w:p w14:paraId="3FC97AE0">
      <w:pPr>
        <w:rPr>
          <w:rFonts w:asciiTheme="majorBidi" w:hAnsiTheme="majorBidi" w:cstheme="majorBidi"/>
        </w:rPr>
      </w:pPr>
      <w:r>
        <w:rPr>
          <w:rFonts w:asciiTheme="majorBidi" w:hAnsiTheme="majorBidi" w:cstheme="majorBidi"/>
        </w:rPr>
        <w:t>5.2.2</w:t>
      </w:r>
      <w:r>
        <w:rPr>
          <w:rFonts w:asciiTheme="majorBidi" w:hAnsiTheme="majorBidi" w:cstheme="majorBidi"/>
        </w:rPr>
        <w:tab/>
      </w:r>
      <w:r>
        <w:rPr>
          <w:rFonts w:asciiTheme="majorBidi" w:hAnsiTheme="majorBidi" w:cstheme="majorBidi"/>
        </w:rPr>
        <w:t>State Diagram</w:t>
      </w:r>
    </w:p>
    <w:p w14:paraId="2F7BB1C0">
      <w:pPr>
        <w:rPr>
          <w:rFonts w:asciiTheme="majorBidi" w:hAnsiTheme="majorBidi" w:cstheme="majorBidi"/>
        </w:rPr>
      </w:pPr>
      <w:r>
        <w:rPr>
          <w:rFonts w:asciiTheme="majorBidi" w:hAnsiTheme="majorBidi" w:cstheme="majorBidi"/>
        </w:rPr>
        <w:t>5.2.2.1</w:t>
      </w:r>
      <w:r>
        <w:rPr>
          <w:rFonts w:asciiTheme="majorBidi" w:hAnsiTheme="majorBidi" w:cstheme="majorBidi"/>
        </w:rPr>
        <w:tab/>
      </w:r>
      <w:r>
        <w:rPr>
          <w:rFonts w:asciiTheme="majorBidi" w:hAnsiTheme="majorBidi" w:cstheme="majorBidi"/>
        </w:rPr>
        <w:t>&lt;State Diagram 1&gt;</w:t>
      </w:r>
    </w:p>
    <w:p w14:paraId="375EEC71">
      <w:pPr>
        <w:rPr>
          <w:rFonts w:asciiTheme="majorBidi" w:hAnsiTheme="majorBidi" w:cstheme="majorBidi"/>
        </w:rPr>
      </w:pPr>
      <w:r>
        <w:rPr>
          <w:rFonts w:asciiTheme="majorBidi" w:hAnsiTheme="majorBidi" w:cstheme="majorBidi"/>
        </w:rPr>
        <w:t>5.2.2.2</w:t>
      </w:r>
      <w:r>
        <w:rPr>
          <w:rFonts w:asciiTheme="majorBidi" w:hAnsiTheme="majorBidi" w:cstheme="majorBidi"/>
        </w:rPr>
        <w:tab/>
      </w:r>
      <w:r>
        <w:rPr>
          <w:rFonts w:asciiTheme="majorBidi" w:hAnsiTheme="majorBidi" w:cstheme="majorBidi"/>
        </w:rPr>
        <w:t>&lt;State Diagram 2&gt;</w:t>
      </w:r>
    </w:p>
    <w:p w14:paraId="4FA16EC9">
      <w:pPr>
        <w:rPr>
          <w:rFonts w:asciiTheme="majorBidi" w:hAnsiTheme="majorBidi" w:cstheme="majorBidi"/>
        </w:rPr>
      </w:pPr>
      <w:r>
        <w:rPr>
          <w:rFonts w:asciiTheme="majorBidi" w:hAnsiTheme="majorBidi" w:cstheme="majorBidi"/>
        </w:rPr>
        <w:t>5.2.2.n</w:t>
      </w:r>
      <w:r>
        <w:rPr>
          <w:rFonts w:asciiTheme="majorBidi" w:hAnsiTheme="majorBidi" w:cstheme="majorBidi"/>
        </w:rPr>
        <w:tab/>
      </w:r>
      <w:r>
        <w:rPr>
          <w:rFonts w:asciiTheme="majorBidi" w:hAnsiTheme="majorBidi" w:cstheme="majorBidi"/>
        </w:rPr>
        <w:t>&lt;State Diagram n&gt;</w:t>
      </w:r>
    </w:p>
    <w:p w14:paraId="7F23F6A6">
      <w:pPr>
        <w:rPr>
          <w:rFonts w:asciiTheme="majorBidi" w:hAnsiTheme="majorBidi" w:cstheme="majorBidi"/>
        </w:rPr>
      </w:pPr>
      <w:r>
        <w:rPr>
          <w:rFonts w:asciiTheme="majorBidi" w:hAnsiTheme="majorBidi" w:cstheme="majorBidi"/>
        </w:rPr>
        <w:t>6</w:t>
      </w:r>
      <w:r>
        <w:rPr>
          <w:rFonts w:asciiTheme="majorBidi" w:hAnsiTheme="majorBidi" w:cstheme="majorBidi"/>
        </w:rPr>
        <w:tab/>
      </w:r>
      <w:r>
        <w:rPr>
          <w:rFonts w:asciiTheme="majorBidi" w:hAnsiTheme="majorBidi" w:cstheme="majorBidi"/>
        </w:rPr>
        <w:t>References</w:t>
      </w:r>
    </w:p>
    <w:p w14:paraId="21BA3225">
      <w:pPr>
        <w:rPr>
          <w:rFonts w:asciiTheme="majorBidi" w:hAnsiTheme="majorBidi" w:cstheme="majorBidi"/>
        </w:rPr>
      </w:pPr>
      <w:r>
        <w:rPr>
          <w:rFonts w:asciiTheme="majorBidi" w:hAnsiTheme="majorBidi" w:cstheme="majorBidi"/>
        </w:rPr>
        <w:br w:type="page"/>
      </w:r>
    </w:p>
    <w:p w14:paraId="7F228862">
      <w:pPr>
        <w:pStyle w:val="2"/>
        <w:jc w:val="center"/>
        <w:rPr>
          <w:rFonts w:asciiTheme="majorBidi" w:hAnsiTheme="majorBidi" w:cstheme="majorBidi"/>
        </w:rPr>
      </w:pPr>
      <w:bookmarkStart w:id="32" w:name="_41mghml" w:colFirst="0" w:colLast="0"/>
      <w:bookmarkEnd w:id="32"/>
      <w:r>
        <w:rPr>
          <w:rFonts w:asciiTheme="majorBidi" w:hAnsiTheme="majorBidi" w:cstheme="majorBidi"/>
        </w:rPr>
        <w:t>A4. OTHER TECHNICAL DETAIL DOCUMENTS</w:t>
      </w:r>
    </w:p>
    <w:p w14:paraId="6AD71AB9">
      <w:pPr>
        <w:rPr>
          <w:rFonts w:asciiTheme="majorBidi" w:hAnsiTheme="majorBidi" w:cstheme="majorBidi"/>
        </w:rPr>
      </w:pPr>
    </w:p>
    <w:p w14:paraId="5929269D">
      <w:pPr>
        <w:pStyle w:val="3"/>
        <w:spacing w:line="480" w:lineRule="auto"/>
        <w:jc w:val="left"/>
        <w:rPr>
          <w:rFonts w:asciiTheme="majorBidi" w:hAnsiTheme="majorBidi" w:cstheme="majorBidi"/>
        </w:rPr>
      </w:pPr>
      <w:bookmarkStart w:id="33" w:name="_2grqrue" w:colFirst="0" w:colLast="0"/>
      <w:bookmarkEnd w:id="33"/>
      <w:r>
        <w:rPr>
          <w:rFonts w:asciiTheme="majorBidi" w:hAnsiTheme="majorBidi" w:cstheme="majorBidi"/>
        </w:rPr>
        <w:t>Test Cases Document</w:t>
      </w:r>
    </w:p>
    <w:p w14:paraId="1ABB352C">
      <w:pPr>
        <w:pStyle w:val="3"/>
        <w:spacing w:line="480" w:lineRule="auto"/>
        <w:jc w:val="left"/>
        <w:rPr>
          <w:rFonts w:asciiTheme="majorBidi" w:hAnsiTheme="majorBidi" w:cstheme="majorBidi"/>
        </w:rPr>
      </w:pPr>
      <w:bookmarkStart w:id="34" w:name="_vx1227" w:colFirst="0" w:colLast="0"/>
      <w:bookmarkEnd w:id="34"/>
      <w:r>
        <w:rPr>
          <w:rFonts w:asciiTheme="majorBidi" w:hAnsiTheme="majorBidi" w:cstheme="majorBidi"/>
        </w:rPr>
        <w:t>UI/UX Detail Document</w:t>
      </w:r>
    </w:p>
    <w:p w14:paraId="1AF38E30">
      <w:pPr>
        <w:pStyle w:val="3"/>
        <w:spacing w:line="480" w:lineRule="auto"/>
        <w:jc w:val="left"/>
        <w:rPr>
          <w:rFonts w:asciiTheme="majorBidi" w:hAnsiTheme="majorBidi" w:cstheme="majorBidi"/>
        </w:rPr>
      </w:pPr>
      <w:bookmarkStart w:id="35" w:name="_3fwokq0" w:colFirst="0" w:colLast="0"/>
      <w:bookmarkEnd w:id="35"/>
      <w:r>
        <w:rPr>
          <w:rFonts w:asciiTheme="majorBidi" w:hAnsiTheme="majorBidi" w:cstheme="majorBidi"/>
        </w:rPr>
        <w:t>Coding Standards Document</w:t>
      </w:r>
    </w:p>
    <w:p w14:paraId="0CA27991">
      <w:pPr>
        <w:pStyle w:val="3"/>
        <w:spacing w:line="480" w:lineRule="auto"/>
        <w:jc w:val="left"/>
        <w:rPr>
          <w:rFonts w:asciiTheme="majorBidi" w:hAnsiTheme="majorBidi" w:cstheme="majorBidi"/>
        </w:rPr>
      </w:pPr>
      <w:bookmarkStart w:id="36" w:name="_1v1yuxt" w:colFirst="0" w:colLast="0"/>
      <w:bookmarkEnd w:id="36"/>
      <w:r>
        <w:rPr>
          <w:rFonts w:asciiTheme="majorBidi" w:hAnsiTheme="majorBidi" w:cstheme="majorBidi"/>
        </w:rPr>
        <w:t>Project Policy Document</w:t>
      </w:r>
    </w:p>
    <w:p w14:paraId="501E7702">
      <w:pPr>
        <w:pStyle w:val="3"/>
        <w:spacing w:line="480" w:lineRule="auto"/>
        <w:jc w:val="left"/>
        <w:rPr>
          <w:rFonts w:asciiTheme="majorBidi" w:hAnsiTheme="majorBidi" w:cstheme="majorBidi"/>
        </w:rPr>
      </w:pPr>
      <w:r>
        <w:rPr>
          <w:rFonts w:asciiTheme="majorBidi" w:hAnsiTheme="majorBidi" w:cstheme="majorBidi"/>
        </w:rPr>
        <w:t>User Manual Document</w:t>
      </w:r>
    </w:p>
    <w:p w14:paraId="3BC85E92">
      <w:pPr>
        <w:rPr>
          <w:rFonts w:asciiTheme="majorBidi" w:hAnsiTheme="majorBidi" w:cstheme="majorBidi"/>
        </w:rPr>
      </w:pPr>
      <w:r>
        <w:rPr>
          <w:rFonts w:asciiTheme="majorBidi" w:hAnsiTheme="majorBidi" w:cstheme="majorBidi"/>
        </w:rPr>
        <w:br w:type="page"/>
      </w:r>
    </w:p>
    <w:p w14:paraId="10E0CE86">
      <w:pPr>
        <w:pStyle w:val="2"/>
        <w:jc w:val="center"/>
        <w:rPr>
          <w:rFonts w:asciiTheme="majorBidi" w:hAnsiTheme="majorBidi" w:cstheme="majorBidi"/>
        </w:rPr>
      </w:pPr>
      <w:bookmarkStart w:id="37" w:name="_4f1mdlm" w:colFirst="0" w:colLast="0"/>
      <w:bookmarkEnd w:id="37"/>
      <w:r>
        <w:rPr>
          <w:rFonts w:asciiTheme="majorBidi" w:hAnsiTheme="majorBidi" w:cstheme="majorBidi"/>
        </w:rPr>
        <w:t>A5. FLYER &amp; POSTER DESIGN</w:t>
      </w:r>
    </w:p>
    <w:p w14:paraId="1B5FA919">
      <w:pPr>
        <w:rPr>
          <w:rFonts w:asciiTheme="majorBidi" w:hAnsiTheme="majorBidi" w:cstheme="majorBidi"/>
        </w:rPr>
      </w:pPr>
      <w:r>
        <w:rPr>
          <w:rFonts w:asciiTheme="majorBidi" w:hAnsiTheme="majorBidi" w:cstheme="majorBidi"/>
        </w:rPr>
        <w:br w:type="page"/>
      </w:r>
    </w:p>
    <w:p w14:paraId="3FE6E352">
      <w:pPr>
        <w:pStyle w:val="2"/>
        <w:jc w:val="center"/>
        <w:rPr>
          <w:rFonts w:asciiTheme="majorBidi" w:hAnsiTheme="majorBidi" w:cstheme="majorBidi"/>
        </w:rPr>
      </w:pPr>
      <w:bookmarkStart w:id="38" w:name="_2u6wntf" w:colFirst="0" w:colLast="0"/>
      <w:bookmarkEnd w:id="38"/>
      <w:r>
        <w:rPr>
          <w:rFonts w:asciiTheme="majorBidi" w:hAnsiTheme="majorBidi" w:cstheme="majorBidi"/>
        </w:rPr>
        <w:t>A6. COPY OF EVALUATION COMMENTS</w:t>
      </w:r>
    </w:p>
    <w:p w14:paraId="17ABA652">
      <w:pPr>
        <w:pStyle w:val="3"/>
        <w:jc w:val="left"/>
        <w:rPr>
          <w:rFonts w:asciiTheme="majorBidi" w:hAnsiTheme="majorBidi" w:cstheme="majorBidi"/>
        </w:rPr>
      </w:pPr>
      <w:bookmarkStart w:id="39" w:name="_19c6y18" w:colFirst="0" w:colLast="0"/>
      <w:bookmarkEnd w:id="39"/>
      <w:r>
        <w:rPr>
          <w:rFonts w:asciiTheme="majorBidi" w:hAnsiTheme="majorBidi" w:cstheme="majorBidi"/>
        </w:rPr>
        <w:t>COPY OF EVALUATION COMMENTS BY SUPERVISOR FOR PROJECT – I MID SEMESTER EVALUATION</w:t>
      </w:r>
    </w:p>
    <w:p w14:paraId="2F184FFD">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52C1593A">
      <w:pPr>
        <w:rPr>
          <w:rFonts w:asciiTheme="majorBidi" w:hAnsiTheme="majorBidi" w:cstheme="majorBidi"/>
          <w:b/>
          <w:sz w:val="32"/>
          <w:szCs w:val="32"/>
        </w:rPr>
      </w:pPr>
      <w:r>
        <w:rPr>
          <w:rFonts w:asciiTheme="majorBidi" w:hAnsiTheme="majorBidi" w:cstheme="majorBidi"/>
        </w:rPr>
        <w:br w:type="page"/>
      </w:r>
    </w:p>
    <w:p w14:paraId="5E88E860">
      <w:pPr>
        <w:pStyle w:val="3"/>
        <w:jc w:val="center"/>
        <w:rPr>
          <w:rFonts w:asciiTheme="majorBidi" w:hAnsiTheme="majorBidi" w:cstheme="majorBidi"/>
        </w:rPr>
      </w:pPr>
      <w:bookmarkStart w:id="40" w:name="_3tbugp1" w:colFirst="0" w:colLast="0"/>
      <w:bookmarkEnd w:id="40"/>
      <w:r>
        <w:rPr>
          <w:rFonts w:asciiTheme="majorBidi" w:hAnsiTheme="majorBidi" w:cstheme="majorBidi"/>
        </w:rPr>
        <w:t>COPY OF EVALUATION COMMENTS BY SUPERVISOR FOR PROJECT – I END SEMESTER EVALUATION</w:t>
      </w:r>
    </w:p>
    <w:p w14:paraId="454790B4">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65871D75">
      <w:pPr>
        <w:rPr>
          <w:rFonts w:asciiTheme="majorBidi" w:hAnsiTheme="majorBidi" w:cstheme="majorBidi"/>
        </w:rPr>
      </w:pPr>
      <w:r>
        <w:rPr>
          <w:rFonts w:asciiTheme="majorBidi" w:hAnsiTheme="majorBidi" w:cstheme="majorBidi"/>
        </w:rPr>
        <w:br w:type="page"/>
      </w:r>
    </w:p>
    <w:p w14:paraId="0B820A11">
      <w:pPr>
        <w:rPr>
          <w:rFonts w:asciiTheme="majorBidi" w:hAnsiTheme="majorBidi" w:cstheme="majorBidi"/>
        </w:rPr>
      </w:pPr>
    </w:p>
    <w:p w14:paraId="16C8EB9F">
      <w:pPr>
        <w:pStyle w:val="3"/>
        <w:jc w:val="center"/>
        <w:rPr>
          <w:rFonts w:asciiTheme="majorBidi" w:hAnsiTheme="majorBidi" w:cstheme="majorBidi"/>
        </w:rPr>
      </w:pPr>
      <w:bookmarkStart w:id="41" w:name="_28h4qwu" w:colFirst="0" w:colLast="0"/>
      <w:bookmarkEnd w:id="41"/>
      <w:r>
        <w:rPr>
          <w:rFonts w:asciiTheme="majorBidi" w:hAnsiTheme="majorBidi" w:cstheme="majorBidi"/>
        </w:rPr>
        <w:t>COPY OF EVALUATION COMMENTS BY JURY FOR PROJECT – I END SEMESTER EVALUATION</w:t>
      </w:r>
    </w:p>
    <w:p w14:paraId="3503E424">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71540773">
      <w:pPr>
        <w:rPr>
          <w:rFonts w:asciiTheme="majorBidi" w:hAnsiTheme="majorBidi" w:cstheme="majorBidi"/>
        </w:rPr>
      </w:pPr>
      <w:r>
        <w:rPr>
          <w:rFonts w:asciiTheme="majorBidi" w:hAnsiTheme="majorBidi" w:cstheme="majorBidi"/>
        </w:rPr>
        <w:br w:type="page"/>
      </w:r>
    </w:p>
    <w:p w14:paraId="3FAEC6D5">
      <w:pPr>
        <w:pStyle w:val="3"/>
        <w:jc w:val="center"/>
        <w:rPr>
          <w:rFonts w:asciiTheme="majorBidi" w:hAnsiTheme="majorBidi" w:cstheme="majorBidi"/>
        </w:rPr>
      </w:pPr>
      <w:bookmarkStart w:id="42" w:name="_nmf14n" w:colFirst="0" w:colLast="0"/>
      <w:bookmarkEnd w:id="42"/>
      <w:r>
        <w:rPr>
          <w:rFonts w:asciiTheme="majorBidi" w:hAnsiTheme="majorBidi" w:cstheme="majorBidi"/>
        </w:rPr>
        <w:t>COPY OF EVALUATION COMMENTS BY SUPERVISOR FOR PROJECT – II MID SEMESTER EVALUATION</w:t>
      </w:r>
    </w:p>
    <w:p w14:paraId="2F0E9D31">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5EB12309">
      <w:pPr>
        <w:rPr>
          <w:rFonts w:asciiTheme="majorBidi" w:hAnsiTheme="majorBidi" w:cstheme="majorBidi"/>
          <w:b/>
          <w:sz w:val="32"/>
          <w:szCs w:val="32"/>
        </w:rPr>
      </w:pPr>
      <w:r>
        <w:rPr>
          <w:rFonts w:asciiTheme="majorBidi" w:hAnsiTheme="majorBidi" w:cstheme="majorBidi"/>
        </w:rPr>
        <w:br w:type="page"/>
      </w:r>
    </w:p>
    <w:p w14:paraId="4C99FFFD">
      <w:pPr>
        <w:pStyle w:val="3"/>
        <w:jc w:val="center"/>
        <w:rPr>
          <w:rFonts w:asciiTheme="majorBidi" w:hAnsiTheme="majorBidi" w:cstheme="majorBidi"/>
        </w:rPr>
      </w:pPr>
      <w:bookmarkStart w:id="43" w:name="_37m2jsg" w:colFirst="0" w:colLast="0"/>
      <w:bookmarkEnd w:id="43"/>
      <w:r>
        <w:rPr>
          <w:rFonts w:asciiTheme="majorBidi" w:hAnsiTheme="majorBidi" w:cstheme="majorBidi"/>
        </w:rPr>
        <w:t>COPY OF EVALUATION COMMENTS BY SUPERVISOR FOR PROJECT – II END SEMESTER EVALUATION</w:t>
      </w:r>
    </w:p>
    <w:p w14:paraId="4AFE6015">
      <w:pPr>
        <w:rPr>
          <w:rFonts w:asciiTheme="majorBidi" w:hAnsiTheme="majorBidi" w:cstheme="majorBidi"/>
        </w:rPr>
      </w:pPr>
      <w:r>
        <w:rPr>
          <w:rFonts w:asciiTheme="majorBidi" w:hAnsiTheme="majorBidi" w:cstheme="majorBidi"/>
        </w:rPr>
        <w:t>A Photostat or scanned copy should be placed when submitting document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1BB8D0EF">
      <w:pPr>
        <w:rPr>
          <w:rFonts w:asciiTheme="majorBidi" w:hAnsiTheme="majorBidi" w:cstheme="majorBidi"/>
        </w:rPr>
      </w:pPr>
      <w:r>
        <w:rPr>
          <w:rFonts w:asciiTheme="majorBidi" w:hAnsiTheme="majorBidi" w:cstheme="majorBidi"/>
        </w:rPr>
        <w:br w:type="page"/>
      </w:r>
    </w:p>
    <w:p w14:paraId="1C34295B">
      <w:pPr>
        <w:pStyle w:val="2"/>
        <w:jc w:val="center"/>
        <w:rPr>
          <w:rFonts w:asciiTheme="majorBidi" w:hAnsiTheme="majorBidi" w:cstheme="majorBidi"/>
        </w:rPr>
      </w:pPr>
      <w:bookmarkStart w:id="44" w:name="_46r0co2" w:colFirst="0" w:colLast="0"/>
      <w:bookmarkEnd w:id="44"/>
      <w:r>
        <w:rPr>
          <w:rFonts w:asciiTheme="majorBidi" w:hAnsiTheme="majorBidi" w:cstheme="majorBidi"/>
        </w:rPr>
        <w:t>A7. MEETINGS’ MINUTES</w:t>
      </w:r>
    </w:p>
    <w:p w14:paraId="18235B4F">
      <w:pPr>
        <w:rPr>
          <w:rFonts w:asciiTheme="majorBidi" w:hAnsiTheme="majorBidi" w:cstheme="majorBidi"/>
        </w:rPr>
      </w:pPr>
      <w:bookmarkStart w:id="45" w:name="_2lwamvv" w:colFirst="0" w:colLast="0"/>
      <w:bookmarkEnd w:id="45"/>
      <w:r>
        <w:rPr>
          <w:rFonts w:asciiTheme="majorBidi" w:hAnsiTheme="majorBidi" w:cstheme="majorBidi"/>
        </w:rPr>
        <w:t>A Photostat or scanned copy should be placed when submitting document to Project Coordinator. Document should be signed by the supervisor and all other members present in the meeting (wherever possible). (</w:t>
      </w:r>
      <w:r>
        <w:rPr>
          <w:rFonts w:asciiTheme="majorBidi" w:hAnsiTheme="majorBidi" w:cstheme="majorBidi"/>
          <w:b/>
          <w:bCs/>
        </w:rPr>
        <w:t>Note</w:t>
      </w:r>
      <w:r>
        <w:rPr>
          <w:rFonts w:asciiTheme="majorBidi" w:hAnsiTheme="majorBidi" w:cstheme="majorBidi"/>
        </w:rPr>
        <w:t>: Please remove this line when attach copy that is required)</w:t>
      </w:r>
    </w:p>
    <w:p w14:paraId="1F72919C">
      <w:pPr>
        <w:rPr>
          <w:rFonts w:asciiTheme="majorBidi" w:hAnsiTheme="majorBidi" w:cstheme="majorBidi"/>
        </w:rPr>
      </w:pPr>
      <w:bookmarkStart w:id="46" w:name="_111kx3o" w:colFirst="0" w:colLast="0"/>
      <w:bookmarkEnd w:id="46"/>
      <w:r>
        <w:rPr>
          <w:rFonts w:asciiTheme="majorBidi" w:hAnsiTheme="majorBidi" w:cstheme="majorBidi"/>
        </w:rPr>
        <w:t>Weekly meetings’ minutes are required (held with Supervisor and/or with client). Important group discussions can also be included here.</w:t>
      </w:r>
      <w:bookmarkStart w:id="47" w:name="_3l18frh" w:colFirst="0" w:colLast="0"/>
      <w:bookmarkEnd w:id="47"/>
    </w:p>
    <w:p w14:paraId="0948D216">
      <w:pPr>
        <w:pStyle w:val="2"/>
        <w:rPr>
          <w:rFonts w:asciiTheme="majorBidi" w:hAnsiTheme="majorBidi" w:cstheme="majorBidi"/>
        </w:rPr>
      </w:pPr>
      <w:bookmarkStart w:id="48" w:name="_206ipza" w:colFirst="0" w:colLast="0"/>
      <w:bookmarkEnd w:id="48"/>
    </w:p>
    <w:p w14:paraId="49B04340">
      <w:pPr>
        <w:spacing w:line="480" w:lineRule="auto"/>
        <w:rPr>
          <w:rFonts w:asciiTheme="majorBidi" w:hAnsiTheme="majorBidi" w:cstheme="majorBidi"/>
        </w:rPr>
      </w:pPr>
      <w:r>
        <w:rPr>
          <w:rFonts w:asciiTheme="majorBidi" w:hAnsiTheme="majorBidi" w:cstheme="majorBidi"/>
        </w:rPr>
        <w:t xml:space="preserve"> </w:t>
      </w:r>
      <w:r>
        <w:rPr>
          <w:rFonts w:asciiTheme="majorBidi" w:hAnsiTheme="majorBidi" w:cstheme="majorBidi"/>
        </w:rPr>
        <w:br w:type="page"/>
      </w:r>
    </w:p>
    <w:p w14:paraId="0A10BD01">
      <w:pPr>
        <w:jc w:val="center"/>
        <w:rPr>
          <w:rFonts w:eastAsia="Arial" w:asciiTheme="majorBidi" w:hAnsiTheme="majorBidi" w:cstheme="majorBidi"/>
          <w:b/>
          <w:sz w:val="32"/>
          <w:szCs w:val="32"/>
        </w:rPr>
      </w:pPr>
      <w:bookmarkStart w:id="49" w:name="_2zbgiuw" w:colFirst="0" w:colLast="0"/>
      <w:bookmarkEnd w:id="49"/>
      <w:r>
        <w:rPr>
          <w:rFonts w:eastAsia="Arial" w:asciiTheme="majorBidi" w:hAnsiTheme="majorBidi" w:cstheme="majorBidi"/>
          <w:b/>
          <w:sz w:val="32"/>
          <w:szCs w:val="32"/>
        </w:rPr>
        <w:t>A8. DOCUMENT CHANGE RECORD</w:t>
      </w:r>
    </w:p>
    <w:p w14:paraId="3F2F7F2B">
      <w:pPr>
        <w:jc w:val="center"/>
        <w:rPr>
          <w:rFonts w:eastAsia="Arial" w:asciiTheme="majorBidi" w:hAnsiTheme="majorBidi" w:cstheme="majorBidi"/>
          <w:b/>
          <w:sz w:val="32"/>
          <w:szCs w:val="32"/>
        </w:rPr>
      </w:pPr>
    </w:p>
    <w:p w14:paraId="1C2E6A1E">
      <w:pPr>
        <w:jc w:val="center"/>
        <w:rPr>
          <w:rFonts w:eastAsia="Arial" w:asciiTheme="majorBidi" w:hAnsiTheme="majorBidi" w:cstheme="majorBidi"/>
          <w:b/>
          <w:sz w:val="32"/>
          <w:szCs w:val="32"/>
        </w:rPr>
      </w:pPr>
    </w:p>
    <w:tbl>
      <w:tblPr>
        <w:tblStyle w:val="9"/>
        <w:tblW w:w="0" w:type="auto"/>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7" w:type="dxa"/>
          <w:bottom w:w="0" w:type="dxa"/>
          <w:right w:w="107" w:type="dxa"/>
        </w:tblCellMar>
      </w:tblPr>
      <w:tblGrid>
        <w:gridCol w:w="1837"/>
        <w:gridCol w:w="1559"/>
        <w:gridCol w:w="2835"/>
        <w:gridCol w:w="2943"/>
      </w:tblGrid>
      <w:tr w14:paraId="30857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837" w:type="dxa"/>
            <w:tcBorders>
              <w:top w:val="single" w:color="auto" w:sz="12" w:space="0"/>
              <w:bottom w:val="single" w:color="auto" w:sz="6" w:space="0"/>
            </w:tcBorders>
          </w:tcPr>
          <w:p w14:paraId="3BA9BE0A">
            <w:pPr>
              <w:spacing w:before="120" w:after="120" w:line="240" w:lineRule="atLeast"/>
              <w:rPr>
                <w:b/>
                <w:lang w:val="en-GB"/>
              </w:rPr>
            </w:pPr>
            <w:r>
              <w:rPr>
                <w:b/>
                <w:lang w:val="en-GB"/>
              </w:rPr>
              <w:t>Date</w:t>
            </w:r>
          </w:p>
        </w:tc>
        <w:tc>
          <w:tcPr>
            <w:tcW w:w="1559" w:type="dxa"/>
            <w:tcBorders>
              <w:top w:val="single" w:color="auto" w:sz="12" w:space="0"/>
              <w:bottom w:val="single" w:color="auto" w:sz="6" w:space="0"/>
            </w:tcBorders>
          </w:tcPr>
          <w:p w14:paraId="79EC67DC">
            <w:pPr>
              <w:spacing w:before="120" w:after="120" w:line="240" w:lineRule="atLeast"/>
              <w:rPr>
                <w:b/>
                <w:lang w:val="en-GB"/>
              </w:rPr>
            </w:pPr>
            <w:r>
              <w:rPr>
                <w:b/>
                <w:lang w:val="en-GB"/>
              </w:rPr>
              <w:t>Version</w:t>
            </w:r>
          </w:p>
        </w:tc>
        <w:tc>
          <w:tcPr>
            <w:tcW w:w="2835" w:type="dxa"/>
            <w:tcBorders>
              <w:top w:val="single" w:color="auto" w:sz="12" w:space="0"/>
              <w:bottom w:val="single" w:color="auto" w:sz="6" w:space="0"/>
            </w:tcBorders>
          </w:tcPr>
          <w:p w14:paraId="7D596824">
            <w:pPr>
              <w:spacing w:before="120" w:after="120" w:line="240" w:lineRule="atLeast"/>
              <w:rPr>
                <w:b/>
                <w:lang w:val="en-GB"/>
              </w:rPr>
            </w:pPr>
            <w:r>
              <w:rPr>
                <w:b/>
                <w:lang w:val="en-GB"/>
              </w:rPr>
              <w:t>Author</w:t>
            </w:r>
          </w:p>
        </w:tc>
        <w:tc>
          <w:tcPr>
            <w:tcW w:w="2943" w:type="dxa"/>
            <w:tcBorders>
              <w:top w:val="single" w:color="auto" w:sz="12" w:space="0"/>
              <w:bottom w:val="single" w:color="auto" w:sz="6" w:space="0"/>
            </w:tcBorders>
          </w:tcPr>
          <w:p w14:paraId="69FD2BC8">
            <w:pPr>
              <w:spacing w:before="120" w:after="120" w:line="240" w:lineRule="atLeast"/>
              <w:ind w:right="318"/>
              <w:rPr>
                <w:b/>
                <w:lang w:val="en-GB"/>
              </w:rPr>
            </w:pPr>
            <w:r>
              <w:rPr>
                <w:b/>
                <w:lang w:val="en-GB"/>
              </w:rPr>
              <w:t>Change Details</w:t>
            </w:r>
          </w:p>
        </w:tc>
      </w:tr>
      <w:tr w14:paraId="4B863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837" w:type="dxa"/>
            <w:tcBorders>
              <w:top w:val="nil"/>
            </w:tcBorders>
          </w:tcPr>
          <w:p w14:paraId="0B45DC77">
            <w:pPr>
              <w:spacing w:before="120" w:after="120" w:line="240" w:lineRule="atLeast"/>
              <w:rPr>
                <w:lang w:val="en-GB"/>
              </w:rPr>
            </w:pPr>
          </w:p>
        </w:tc>
        <w:tc>
          <w:tcPr>
            <w:tcW w:w="1559" w:type="dxa"/>
            <w:tcBorders>
              <w:top w:val="nil"/>
            </w:tcBorders>
          </w:tcPr>
          <w:p w14:paraId="122783D8">
            <w:pPr>
              <w:spacing w:before="120" w:after="120" w:line="240" w:lineRule="atLeast"/>
              <w:rPr>
                <w:lang w:val="en-GB"/>
              </w:rPr>
            </w:pPr>
          </w:p>
        </w:tc>
        <w:tc>
          <w:tcPr>
            <w:tcW w:w="2835" w:type="dxa"/>
            <w:tcBorders>
              <w:top w:val="nil"/>
            </w:tcBorders>
          </w:tcPr>
          <w:p w14:paraId="10F9BB4E">
            <w:pPr>
              <w:spacing w:before="120" w:after="120" w:line="240" w:lineRule="atLeast"/>
              <w:rPr>
                <w:lang w:val="en-GB"/>
              </w:rPr>
            </w:pPr>
          </w:p>
        </w:tc>
        <w:tc>
          <w:tcPr>
            <w:tcW w:w="2943" w:type="dxa"/>
            <w:tcBorders>
              <w:top w:val="nil"/>
            </w:tcBorders>
          </w:tcPr>
          <w:p w14:paraId="57935DE6">
            <w:pPr>
              <w:spacing w:before="120" w:after="120" w:line="240" w:lineRule="atLeast"/>
              <w:ind w:right="318"/>
              <w:rPr>
                <w:lang w:val="en-GB"/>
              </w:rPr>
            </w:pPr>
          </w:p>
        </w:tc>
      </w:tr>
      <w:tr w14:paraId="5A8E35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837" w:type="dxa"/>
          </w:tcPr>
          <w:p w14:paraId="76895A00">
            <w:pPr>
              <w:spacing w:before="120" w:after="120" w:line="240" w:lineRule="atLeast"/>
              <w:rPr>
                <w:lang w:val="en-GB"/>
              </w:rPr>
            </w:pPr>
          </w:p>
        </w:tc>
        <w:tc>
          <w:tcPr>
            <w:tcW w:w="1559" w:type="dxa"/>
          </w:tcPr>
          <w:p w14:paraId="0E4EB7AD">
            <w:pPr>
              <w:spacing w:before="120" w:after="120" w:line="240" w:lineRule="atLeast"/>
              <w:rPr>
                <w:lang w:val="en-GB"/>
              </w:rPr>
            </w:pPr>
          </w:p>
        </w:tc>
        <w:tc>
          <w:tcPr>
            <w:tcW w:w="2835" w:type="dxa"/>
          </w:tcPr>
          <w:p w14:paraId="7CE91D1E">
            <w:pPr>
              <w:spacing w:before="120" w:after="120" w:line="240" w:lineRule="atLeast"/>
              <w:rPr>
                <w:lang w:val="en-GB"/>
              </w:rPr>
            </w:pPr>
          </w:p>
        </w:tc>
        <w:tc>
          <w:tcPr>
            <w:tcW w:w="2943" w:type="dxa"/>
          </w:tcPr>
          <w:p w14:paraId="160F0DB9">
            <w:pPr>
              <w:spacing w:before="120" w:after="120" w:line="240" w:lineRule="atLeast"/>
              <w:ind w:right="318"/>
              <w:rPr>
                <w:lang w:val="en-GB"/>
              </w:rPr>
            </w:pPr>
          </w:p>
        </w:tc>
      </w:tr>
      <w:tr w14:paraId="1742C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1837" w:type="dxa"/>
          </w:tcPr>
          <w:p w14:paraId="1CA9E0D5">
            <w:pPr>
              <w:spacing w:before="120" w:after="120" w:line="240" w:lineRule="atLeast"/>
              <w:rPr>
                <w:lang w:val="en-GB"/>
              </w:rPr>
            </w:pPr>
          </w:p>
        </w:tc>
        <w:tc>
          <w:tcPr>
            <w:tcW w:w="1559" w:type="dxa"/>
          </w:tcPr>
          <w:p w14:paraId="3C230719">
            <w:pPr>
              <w:spacing w:before="120" w:after="120" w:line="240" w:lineRule="atLeast"/>
              <w:rPr>
                <w:lang w:val="en-GB"/>
              </w:rPr>
            </w:pPr>
          </w:p>
        </w:tc>
        <w:tc>
          <w:tcPr>
            <w:tcW w:w="2835" w:type="dxa"/>
          </w:tcPr>
          <w:p w14:paraId="26D41B02">
            <w:pPr>
              <w:spacing w:before="120" w:after="120" w:line="240" w:lineRule="atLeast"/>
              <w:rPr>
                <w:lang w:val="en-GB"/>
              </w:rPr>
            </w:pPr>
          </w:p>
        </w:tc>
        <w:tc>
          <w:tcPr>
            <w:tcW w:w="2943" w:type="dxa"/>
          </w:tcPr>
          <w:p w14:paraId="321CD5CC">
            <w:pPr>
              <w:spacing w:before="120" w:after="120" w:line="240" w:lineRule="atLeast"/>
              <w:ind w:right="318"/>
              <w:rPr>
                <w:lang w:val="en-GB"/>
              </w:rPr>
            </w:pPr>
          </w:p>
        </w:tc>
      </w:tr>
      <w:tr w14:paraId="5E239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7" w:type="dxa"/>
            <w:bottom w:w="0" w:type="dxa"/>
            <w:right w:w="107" w:type="dxa"/>
          </w:tblCellMar>
        </w:tblPrEx>
        <w:tc>
          <w:tcPr>
            <w:tcW w:w="1837" w:type="dxa"/>
          </w:tcPr>
          <w:p w14:paraId="776D0714">
            <w:pPr>
              <w:spacing w:before="120" w:after="120" w:line="240" w:lineRule="atLeast"/>
              <w:rPr>
                <w:lang w:val="en-GB"/>
              </w:rPr>
            </w:pPr>
          </w:p>
        </w:tc>
        <w:tc>
          <w:tcPr>
            <w:tcW w:w="1559" w:type="dxa"/>
          </w:tcPr>
          <w:p w14:paraId="2CB57976">
            <w:pPr>
              <w:spacing w:before="120" w:after="120" w:line="240" w:lineRule="atLeast"/>
              <w:rPr>
                <w:lang w:val="en-GB"/>
              </w:rPr>
            </w:pPr>
          </w:p>
        </w:tc>
        <w:tc>
          <w:tcPr>
            <w:tcW w:w="2835" w:type="dxa"/>
          </w:tcPr>
          <w:p w14:paraId="49016C9F">
            <w:pPr>
              <w:spacing w:before="120" w:after="120" w:line="240" w:lineRule="atLeast"/>
              <w:rPr>
                <w:lang w:val="en-GB"/>
              </w:rPr>
            </w:pPr>
          </w:p>
        </w:tc>
        <w:tc>
          <w:tcPr>
            <w:tcW w:w="2943" w:type="dxa"/>
          </w:tcPr>
          <w:p w14:paraId="56B0F7E9">
            <w:pPr>
              <w:spacing w:before="120" w:after="120" w:line="240" w:lineRule="atLeast"/>
              <w:ind w:right="318"/>
              <w:rPr>
                <w:lang w:val="en-GB"/>
              </w:rPr>
            </w:pPr>
          </w:p>
        </w:tc>
      </w:tr>
    </w:tbl>
    <w:p w14:paraId="15A1A9E8">
      <w:pPr>
        <w:rPr>
          <w:rFonts w:eastAsia="Arial" w:asciiTheme="majorBidi" w:hAnsiTheme="majorBidi" w:cstheme="majorBidi"/>
          <w:b/>
          <w:sz w:val="32"/>
          <w:szCs w:val="32"/>
        </w:rPr>
      </w:pPr>
      <w:r>
        <w:rPr>
          <w:rFonts w:eastAsia="Arial" w:asciiTheme="majorBidi" w:hAnsiTheme="majorBidi" w:cstheme="majorBidi"/>
          <w:b/>
          <w:sz w:val="32"/>
          <w:szCs w:val="32"/>
        </w:rPr>
        <w:br w:type="page"/>
      </w:r>
    </w:p>
    <w:p w14:paraId="75FFF255">
      <w:pPr>
        <w:rPr>
          <w:rFonts w:eastAsia="Arial" w:asciiTheme="majorBidi" w:hAnsiTheme="majorBidi" w:cstheme="majorBidi"/>
          <w:b/>
          <w:sz w:val="32"/>
          <w:szCs w:val="32"/>
        </w:rPr>
      </w:pPr>
    </w:p>
    <w:p w14:paraId="7700AAE6">
      <w:pPr>
        <w:jc w:val="center"/>
        <w:rPr>
          <w:rFonts w:asciiTheme="majorBidi" w:hAnsiTheme="majorBidi" w:cstheme="majorBidi"/>
        </w:rPr>
      </w:pPr>
      <w:r>
        <w:rPr>
          <w:rFonts w:eastAsia="Arial" w:asciiTheme="majorBidi" w:hAnsiTheme="majorBidi" w:cstheme="majorBidi"/>
          <w:b/>
          <w:sz w:val="32"/>
          <w:szCs w:val="32"/>
        </w:rPr>
        <w:t>A9. PROJECT PROGRESS</w:t>
      </w:r>
    </w:p>
    <w:p w14:paraId="6FA93BDA">
      <w:pPr>
        <w:rPr>
          <w:rFonts w:asciiTheme="majorBidi" w:hAnsiTheme="majorBidi" w:cstheme="majorBidi"/>
        </w:rPr>
      </w:pPr>
    </w:p>
    <w:p w14:paraId="4A6A159A">
      <w:pPr>
        <w:rPr>
          <w:rFonts w:asciiTheme="majorBidi" w:hAnsiTheme="majorBidi" w:cstheme="majorBidi"/>
        </w:rPr>
      </w:pPr>
      <w:r>
        <w:rPr>
          <w:rFonts w:asciiTheme="majorBidi" w:hAnsiTheme="majorBidi" w:cstheme="majorBidi"/>
        </w:rPr>
        <w:t>Photostat of Incremental versions of Requirement Signoff sheet submitted to Project Coordinator. (</w:t>
      </w:r>
      <w:r>
        <w:rPr>
          <w:rFonts w:asciiTheme="majorBidi" w:hAnsiTheme="majorBidi" w:cstheme="majorBidi"/>
          <w:b/>
          <w:bCs/>
        </w:rPr>
        <w:t>Note</w:t>
      </w:r>
      <w:r>
        <w:rPr>
          <w:rFonts w:asciiTheme="majorBidi" w:hAnsiTheme="majorBidi" w:cstheme="majorBidi"/>
        </w:rPr>
        <w:t>: Please remove this line when attach copy that is required)</w:t>
      </w:r>
    </w:p>
    <w:p w14:paraId="62CB9514">
      <w:pPr>
        <w:rPr>
          <w:rFonts w:asciiTheme="majorBidi" w:hAnsiTheme="majorBidi" w:cstheme="majorBidi"/>
        </w:rPr>
      </w:pPr>
      <w:r>
        <w:rPr>
          <w:rFonts w:asciiTheme="majorBidi" w:hAnsiTheme="majorBidi" w:cstheme="majorBidi"/>
        </w:rPr>
        <w:br w:type="page"/>
      </w:r>
    </w:p>
    <w:p w14:paraId="3722FBD4">
      <w:pPr>
        <w:jc w:val="center"/>
        <w:rPr>
          <w:rFonts w:eastAsia="Arial" w:asciiTheme="majorBidi" w:hAnsiTheme="majorBidi" w:cstheme="majorBidi"/>
          <w:b/>
          <w:sz w:val="32"/>
          <w:szCs w:val="32"/>
        </w:rPr>
      </w:pPr>
      <w:r>
        <w:rPr>
          <w:rFonts w:eastAsia="Arial" w:asciiTheme="majorBidi" w:hAnsiTheme="majorBidi" w:cstheme="majorBidi"/>
          <w:b/>
          <w:sz w:val="32"/>
          <w:szCs w:val="32"/>
        </w:rPr>
        <w:t>A10. RESEARCH PAPER</w:t>
      </w:r>
    </w:p>
    <w:sectPr>
      <w:headerReference r:id="rId5" w:type="first"/>
      <w:footerReference r:id="rId8" w:type="first"/>
      <w:headerReference r:id="rId3" w:type="default"/>
      <w:footerReference r:id="rId6" w:type="default"/>
      <w:headerReference r:id="rId4" w:type="even"/>
      <w:footerReference r:id="rId7" w:type="even"/>
      <w:pgSz w:w="11907" w:h="16839"/>
      <w:pgMar w:top="1584" w:right="1440" w:bottom="1584" w:left="1440" w:header="0" w:footer="720" w:gutter="0"/>
      <w:pgNumType w:start="1"/>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8069450"/>
      <w:docPartObj>
        <w:docPartGallery w:val="AutoText"/>
      </w:docPartObj>
    </w:sdtPr>
    <w:sdtEndPr>
      <w:rPr>
        <w:rFonts w:asciiTheme="minorHAnsi" w:hAnsiTheme="minorHAnsi"/>
      </w:rPr>
    </w:sdtEndPr>
    <w:sdtContent>
      <w:sdt>
        <w:sdtPr>
          <w:rPr>
            <w:rFonts w:asciiTheme="minorHAnsi" w:hAnsiTheme="minorHAnsi"/>
          </w:rPr>
          <w:id w:val="860082579"/>
          <w:docPartObj>
            <w:docPartGallery w:val="AutoText"/>
          </w:docPartObj>
        </w:sdtPr>
        <w:sdtEndPr>
          <w:rPr>
            <w:rFonts w:asciiTheme="minorHAnsi" w:hAnsiTheme="minorHAnsi"/>
          </w:rPr>
        </w:sdtEndPr>
        <w:sdtContent>
          <w:p w14:paraId="05B639B2">
            <w:pPr>
              <w:pStyle w:val="12"/>
              <w:jc w:val="right"/>
              <w:rPr>
                <w:rFonts w:asciiTheme="minorHAnsi" w:hAnsiTheme="minorHAnsi"/>
              </w:rPr>
            </w:pPr>
            <w:r>
              <w:rPr>
                <w:rFonts w:asciiTheme="minorHAnsi" w:hAnsiTheme="minorHAnsi"/>
              </w:rPr>
              <w:t xml:space="preserve">Page </w:t>
            </w:r>
            <w:r>
              <w:rPr>
                <w:rFonts w:asciiTheme="minorHAnsi" w:hAnsiTheme="minorHAnsi"/>
                <w:b/>
                <w:bCs/>
              </w:rPr>
              <w:fldChar w:fldCharType="begin"/>
            </w:r>
            <w:r>
              <w:rPr>
                <w:rFonts w:asciiTheme="minorHAnsi" w:hAnsiTheme="minorHAnsi"/>
                <w:b/>
                <w:bCs/>
              </w:rPr>
              <w:instrText xml:space="preserve"> PAGE </w:instrText>
            </w:r>
            <w:r>
              <w:rPr>
                <w:rFonts w:asciiTheme="minorHAnsi" w:hAnsiTheme="minorHAnsi"/>
                <w:b/>
                <w:bCs/>
              </w:rPr>
              <w:fldChar w:fldCharType="separate"/>
            </w:r>
            <w:r>
              <w:rPr>
                <w:rFonts w:asciiTheme="minorHAnsi" w:hAnsiTheme="minorHAnsi"/>
                <w:b/>
                <w:bCs/>
              </w:rPr>
              <w:t>2</w:t>
            </w:r>
            <w:r>
              <w:rPr>
                <w:rFonts w:asciiTheme="minorHAnsi" w:hAnsiTheme="minorHAnsi"/>
                <w:b/>
                <w:bCs/>
              </w:rPr>
              <w:fldChar w:fldCharType="end"/>
            </w:r>
            <w:r>
              <w:rPr>
                <w:rFonts w:asciiTheme="minorHAnsi" w:hAnsiTheme="minorHAnsi"/>
              </w:rPr>
              <w:t xml:space="preserve"> of </w:t>
            </w:r>
            <w:r>
              <w:rPr>
                <w:rFonts w:asciiTheme="minorHAnsi" w:hAnsiTheme="minorHAnsi"/>
                <w:b/>
                <w:bCs/>
              </w:rPr>
              <w:fldChar w:fldCharType="begin"/>
            </w:r>
            <w:r>
              <w:rPr>
                <w:rFonts w:asciiTheme="minorHAnsi" w:hAnsiTheme="minorHAnsi"/>
                <w:b/>
                <w:bCs/>
              </w:rPr>
              <w:instrText xml:space="preserve"> NUMPAGES  </w:instrText>
            </w:r>
            <w:r>
              <w:rPr>
                <w:rFonts w:asciiTheme="minorHAnsi" w:hAnsiTheme="minorHAnsi"/>
                <w:b/>
                <w:bCs/>
              </w:rPr>
              <w:fldChar w:fldCharType="separate"/>
            </w:r>
            <w:r>
              <w:rPr>
                <w:rFonts w:asciiTheme="minorHAnsi" w:hAnsiTheme="minorHAnsi"/>
                <w:b/>
                <w:bCs/>
              </w:rPr>
              <w:t>33</w:t>
            </w:r>
            <w:r>
              <w:rPr>
                <w:rFonts w:asciiTheme="minorHAnsi" w:hAnsiTheme="minorHAnsi"/>
                <w:b/>
                <w:bCs/>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EDCE9">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7B528">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85B07">
    <w:pPr>
      <w:tabs>
        <w:tab w:val="center" w:pos="5220"/>
        <w:tab w:val="right" w:pos="9360"/>
        <w:tab w:val="right" w:pos="10350"/>
      </w:tabs>
      <w:rPr>
        <w:rFonts w:ascii="Tahoma" w:hAnsi="Tahoma" w:eastAsia="Tahoma" w:cs="Tahoma"/>
        <w:sz w:val="16"/>
        <w:szCs w:val="16"/>
      </w:rPr>
    </w:pPr>
  </w:p>
  <w:p w14:paraId="2B48DA2F">
    <w:pPr>
      <w:tabs>
        <w:tab w:val="center" w:pos="5220"/>
        <w:tab w:val="right" w:pos="9360"/>
        <w:tab w:val="right" w:pos="10350"/>
      </w:tabs>
      <w:rPr>
        <w:rFonts w:eastAsia="Tahoma" w:asciiTheme="majorHAnsi" w:hAnsiTheme="majorHAnsi" w:cstheme="majorHAnsi"/>
        <w:sz w:val="18"/>
        <w:szCs w:val="18"/>
      </w:rPr>
    </w:pPr>
    <w:r>
      <w:rPr>
        <w:rFonts w:eastAsia="Tahoma" w:asciiTheme="majorHAnsi" w:hAnsiTheme="majorHAnsi" w:cstheme="majorHAnsi"/>
        <w:sz w:val="18"/>
        <w:szCs w:val="18"/>
      </w:rPr>
      <w:t>&lt;Project code&gt;</w:t>
    </w:r>
    <w:r>
      <w:rPr>
        <w:rFonts w:eastAsia="Tahoma" w:asciiTheme="majorHAnsi" w:hAnsiTheme="majorHAnsi" w:cstheme="majorHAnsi"/>
        <w:sz w:val="18"/>
        <w:szCs w:val="18"/>
      </w:rPr>
      <w:tab/>
    </w:r>
    <w:r>
      <w:rPr>
        <w:rFonts w:eastAsia="Tahoma" w:asciiTheme="majorHAnsi" w:hAnsiTheme="majorHAnsi" w:cstheme="majorHAnsi"/>
        <w:sz w:val="18"/>
        <w:szCs w:val="18"/>
      </w:rPr>
      <w:t xml:space="preserve">                                                          </w:t>
    </w:r>
    <w:r>
      <w:rPr>
        <w:rFonts w:eastAsia="Tahoma" w:asciiTheme="majorHAnsi" w:hAnsiTheme="majorHAnsi" w:cstheme="majorHAnsi"/>
        <w:sz w:val="18"/>
        <w:szCs w:val="18"/>
      </w:rPr>
      <w:tab/>
    </w:r>
    <w:r>
      <w:rPr>
        <w:rFonts w:eastAsia="Tahoma" w:asciiTheme="majorHAnsi" w:hAnsiTheme="majorHAnsi" w:cstheme="majorHAnsi"/>
        <w:sz w:val="18"/>
        <w:szCs w:val="18"/>
      </w:rPr>
      <w:t xml:space="preserve">Final Year Project Report   </w:t>
    </w:r>
  </w:p>
  <w:p w14:paraId="24E71138">
    <w:pPr>
      <w:tabs>
        <w:tab w:val="center" w:pos="5220"/>
        <w:tab w:val="right" w:pos="9360"/>
        <w:tab w:val="right" w:pos="10350"/>
      </w:tabs>
      <w:rPr>
        <w:rFonts w:eastAsia="Tahoma" w:asciiTheme="majorHAnsi" w:hAnsiTheme="majorHAnsi" w:cstheme="majorHAnsi"/>
        <w:sz w:val="18"/>
        <w:szCs w:val="18"/>
      </w:rPr>
    </w:pPr>
    <w:r>
      <w:rPr>
        <w:rFonts w:eastAsia="Tahoma" w:asciiTheme="majorHAnsi" w:hAnsiTheme="majorHAnsi" w:cstheme="majorHAnsi"/>
        <w:sz w:val="18"/>
        <w:szCs w:val="18"/>
      </w:rPr>
      <w:t xml:space="preserve"> &lt;Version x&gt;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B745E">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E393A">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541AA"/>
    <w:multiLevelType w:val="multilevel"/>
    <w:tmpl w:val="818541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48EFEF1"/>
    <w:multiLevelType w:val="singleLevel"/>
    <w:tmpl w:val="948EFE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40BB6CF"/>
    <w:multiLevelType w:val="singleLevel"/>
    <w:tmpl w:val="A40BB6CF"/>
    <w:lvl w:ilvl="0" w:tentative="0">
      <w:start w:val="1"/>
      <w:numFmt w:val="decimal"/>
      <w:lvlText w:val="%1)"/>
      <w:lvlJc w:val="left"/>
      <w:pPr>
        <w:tabs>
          <w:tab w:val="left" w:pos="425"/>
        </w:tabs>
        <w:ind w:left="425" w:leftChars="0" w:hanging="425" w:firstLineChars="0"/>
      </w:pPr>
      <w:rPr>
        <w:rFonts w:hint="default"/>
      </w:rPr>
    </w:lvl>
  </w:abstractNum>
  <w:abstractNum w:abstractNumId="3">
    <w:nsid w:val="A4B07CD8"/>
    <w:multiLevelType w:val="multilevel"/>
    <w:tmpl w:val="A4B07C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42379EA"/>
    <w:multiLevelType w:val="multilevel"/>
    <w:tmpl w:val="C42379EA"/>
    <w:lvl w:ilvl="0" w:tentative="0">
      <w:start w:val="1"/>
      <w:numFmt w:val="decimal"/>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5">
    <w:nsid w:val="51B1C8C7"/>
    <w:multiLevelType w:val="multilevel"/>
    <w:tmpl w:val="51B1C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C23867F"/>
    <w:multiLevelType w:val="multilevel"/>
    <w:tmpl w:val="5C238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F18DDE2"/>
    <w:multiLevelType w:val="singleLevel"/>
    <w:tmpl w:val="5F18DD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6C73724"/>
    <w:multiLevelType w:val="singleLevel"/>
    <w:tmpl w:val="66C7372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5"/>
  </w:num>
  <w:num w:numId="3">
    <w:abstractNumId w:val="6"/>
  </w:num>
  <w:num w:numId="4">
    <w:abstractNumId w:val="2"/>
  </w:num>
  <w:num w:numId="5">
    <w:abstractNumId w:val="3"/>
  </w:num>
  <w:num w:numId="6">
    <w:abstractNumId w:val="7"/>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
  <w:rsids>
    <w:rsidRoot w:val="006D5911"/>
    <w:rsid w:val="0012711A"/>
    <w:rsid w:val="001E265C"/>
    <w:rsid w:val="00241E0F"/>
    <w:rsid w:val="00252FB0"/>
    <w:rsid w:val="00270757"/>
    <w:rsid w:val="00295A8B"/>
    <w:rsid w:val="002C757C"/>
    <w:rsid w:val="0033675D"/>
    <w:rsid w:val="003A4069"/>
    <w:rsid w:val="00400C2B"/>
    <w:rsid w:val="00484F40"/>
    <w:rsid w:val="005240E1"/>
    <w:rsid w:val="00567257"/>
    <w:rsid w:val="005B59E8"/>
    <w:rsid w:val="006805D4"/>
    <w:rsid w:val="006B2E48"/>
    <w:rsid w:val="006D5911"/>
    <w:rsid w:val="006E2A83"/>
    <w:rsid w:val="006F6535"/>
    <w:rsid w:val="00776A32"/>
    <w:rsid w:val="0078797D"/>
    <w:rsid w:val="00806F8E"/>
    <w:rsid w:val="00826023"/>
    <w:rsid w:val="008B5BC8"/>
    <w:rsid w:val="00924647"/>
    <w:rsid w:val="00943611"/>
    <w:rsid w:val="00966E5C"/>
    <w:rsid w:val="00967881"/>
    <w:rsid w:val="00A13D19"/>
    <w:rsid w:val="00A3689B"/>
    <w:rsid w:val="00A73874"/>
    <w:rsid w:val="00AB77E5"/>
    <w:rsid w:val="00B23A04"/>
    <w:rsid w:val="00B52226"/>
    <w:rsid w:val="00B61A48"/>
    <w:rsid w:val="00B75FD7"/>
    <w:rsid w:val="00BA5F09"/>
    <w:rsid w:val="00BC2F42"/>
    <w:rsid w:val="00C14184"/>
    <w:rsid w:val="00C3528E"/>
    <w:rsid w:val="00C7616A"/>
    <w:rsid w:val="00C832B8"/>
    <w:rsid w:val="00C86F0B"/>
    <w:rsid w:val="00CE6057"/>
    <w:rsid w:val="00CF29C2"/>
    <w:rsid w:val="00D072B5"/>
    <w:rsid w:val="00D87351"/>
    <w:rsid w:val="00DD16FF"/>
    <w:rsid w:val="00DD1998"/>
    <w:rsid w:val="00DD6E83"/>
    <w:rsid w:val="00E0764C"/>
    <w:rsid w:val="00E249E9"/>
    <w:rsid w:val="00E455E1"/>
    <w:rsid w:val="00E64BD9"/>
    <w:rsid w:val="00E84E1F"/>
    <w:rsid w:val="00EC3851"/>
    <w:rsid w:val="00F8309D"/>
    <w:rsid w:val="00FA609D"/>
    <w:rsid w:val="00FB07EE"/>
    <w:rsid w:val="00FD1EE8"/>
    <w:rsid w:val="2EDB42EF"/>
    <w:rsid w:val="373A43B3"/>
    <w:rsid w:val="3A586E31"/>
    <w:rsid w:val="3EE26C32"/>
    <w:rsid w:val="5FC03A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Times New Roman" w:cs="Times New Roman"/>
      <w:sz w:val="24"/>
      <w:szCs w:val="24"/>
      <w:lang w:val="en-US" w:eastAsia="en-US" w:bidi="ar-SA"/>
    </w:rPr>
  </w:style>
  <w:style w:type="paragraph" w:styleId="2">
    <w:name w:val="heading 1"/>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spacing w:before="240" w:after="60"/>
      <w:outlineLvl w:val="0"/>
    </w:pPr>
    <w:rPr>
      <w:rFonts w:ascii="Arial" w:hAnsi="Arial" w:eastAsia="Arial" w:cs="Arial"/>
      <w:b/>
      <w:color w:val="000000"/>
      <w:sz w:val="32"/>
      <w:szCs w:val="32"/>
    </w:rPr>
  </w:style>
  <w:style w:type="paragraph" w:styleId="3">
    <w:name w:val="heading 2"/>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jc w:val="both"/>
      <w:outlineLvl w:val="1"/>
    </w:pPr>
    <w:rPr>
      <w:b/>
      <w:color w:val="000000"/>
      <w:sz w:val="32"/>
      <w:szCs w:val="32"/>
    </w:rPr>
  </w:style>
  <w:style w:type="paragraph" w:styleId="4">
    <w:name w:val="heading 3"/>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spacing w:after="200" w:line="276" w:lineRule="auto"/>
      <w:jc w:val="center"/>
      <w:outlineLvl w:val="2"/>
    </w:pPr>
    <w:rPr>
      <w:b/>
      <w:color w:val="000000"/>
      <w:sz w:val="40"/>
      <w:szCs w:val="40"/>
    </w:rPr>
  </w:style>
  <w:style w:type="paragraph" w:styleId="5">
    <w:name w:val="heading 4"/>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jc w:val="center"/>
      <w:outlineLvl w:val="3"/>
    </w:pPr>
    <w:rPr>
      <w:rFonts w:ascii="Arial" w:hAnsi="Arial" w:eastAsia="Arial" w:cs="Arial"/>
      <w:b/>
      <w:color w:val="000000"/>
      <w:sz w:val="30"/>
      <w:szCs w:val="30"/>
    </w:rPr>
  </w:style>
  <w:style w:type="paragraph" w:styleId="6">
    <w:name w:val="heading 5"/>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spacing w:before="240" w:after="60"/>
      <w:ind w:left="1008" w:hanging="1008"/>
      <w:outlineLvl w:val="4"/>
    </w:pPr>
    <w:rPr>
      <w:rFonts w:ascii="Calibri" w:hAnsi="Calibri" w:eastAsia="Calibri" w:cs="Calibri"/>
      <w:b/>
      <w:i/>
      <w:color w:val="000000"/>
      <w:sz w:val="22"/>
      <w:szCs w:val="22"/>
    </w:rPr>
  </w:style>
  <w:style w:type="paragraph" w:styleId="7">
    <w:name w:val="heading 6"/>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spacing w:before="240" w:after="60"/>
      <w:ind w:left="1152" w:hanging="1152"/>
      <w:outlineLvl w:val="5"/>
    </w:pPr>
    <w:rPr>
      <w:rFonts w:ascii="Calibri" w:hAnsi="Calibri" w:eastAsia="Calibri" w:cs="Calibri"/>
      <w:b/>
      <w:color w:val="000000"/>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0"/>
    <w:semiHidden/>
    <w:unhideWhenUsed/>
    <w:uiPriority w:val="99"/>
    <w:rPr>
      <w:rFonts w:ascii="Tahoma" w:hAnsi="Tahoma" w:cs="Tahoma"/>
      <w:sz w:val="16"/>
      <w:szCs w:val="16"/>
    </w:rPr>
  </w:style>
  <w:style w:type="paragraph" w:styleId="11">
    <w:name w:val="caption"/>
    <w:basedOn w:val="1"/>
    <w:next w:val="1"/>
    <w:unhideWhenUsed/>
    <w:qFormat/>
    <w:uiPriority w:val="35"/>
    <w:pPr>
      <w:spacing w:after="200"/>
    </w:pPr>
    <w:rPr>
      <w:b/>
      <w:bCs/>
      <w:color w:val="4F81BD" w:themeColor="accent1"/>
      <w:sz w:val="18"/>
      <w:szCs w:val="18"/>
      <w14:textFill>
        <w14:solidFill>
          <w14:schemeClr w14:val="accent1"/>
        </w14:solidFill>
      </w14:textFill>
    </w:rPr>
  </w:style>
  <w:style w:type="paragraph" w:styleId="12">
    <w:name w:val="footer"/>
    <w:basedOn w:val="1"/>
    <w:link w:val="22"/>
    <w:unhideWhenUsed/>
    <w:uiPriority w:val="99"/>
    <w:pPr>
      <w:tabs>
        <w:tab w:val="center" w:pos="4680"/>
        <w:tab w:val="right" w:pos="9360"/>
      </w:tabs>
    </w:pPr>
  </w:style>
  <w:style w:type="paragraph" w:styleId="13">
    <w:name w:val="header"/>
    <w:basedOn w:val="1"/>
    <w:link w:val="21"/>
    <w:unhideWhenUsed/>
    <w:qFormat/>
    <w:uiPriority w:val="99"/>
    <w:pPr>
      <w:tabs>
        <w:tab w:val="center" w:pos="4680"/>
        <w:tab w:val="right" w:pos="9360"/>
      </w:tabs>
    </w:p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spacing w:before="360" w:after="80"/>
    </w:pPr>
    <w:rPr>
      <w:rFonts w:ascii="Georgia" w:hAnsi="Georgia" w:eastAsia="Georgia" w:cs="Georgia"/>
      <w:i/>
      <w:color w:val="666666"/>
      <w:sz w:val="48"/>
      <w:szCs w:val="48"/>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basedOn w:val="1"/>
    <w:next w:val="1"/>
    <w:uiPriority w:val="0"/>
    <w:pPr>
      <w:keepNext/>
      <w:keepLines/>
      <w:pBdr>
        <w:top w:val="none" w:color="auto" w:sz="0" w:space="0"/>
        <w:left w:val="none" w:color="auto" w:sz="0" w:space="0"/>
        <w:bottom w:val="none" w:color="auto" w:sz="0" w:space="0"/>
        <w:right w:val="none" w:color="auto" w:sz="0" w:space="0"/>
        <w:between w:val="none" w:color="auto" w:sz="0" w:space="0"/>
      </w:pBdr>
      <w:spacing w:before="240" w:after="60"/>
      <w:jc w:val="center"/>
    </w:pPr>
    <w:rPr>
      <w:rFonts w:ascii="Arial" w:hAnsi="Arial" w:eastAsia="Arial" w:cs="Arial"/>
      <w:b/>
      <w:color w:val="000000"/>
      <w:sz w:val="32"/>
      <w:szCs w:val="32"/>
    </w:rPr>
  </w:style>
  <w:style w:type="table" w:customStyle="1" w:styleId="18">
    <w:name w:val="_Style 11"/>
    <w:basedOn w:val="9"/>
    <w:uiPriority w:val="0"/>
    <w:tblPr>
      <w:tblCellMar>
        <w:left w:w="115" w:type="dxa"/>
        <w:right w:w="115" w:type="dxa"/>
      </w:tblCellMar>
    </w:tblPr>
  </w:style>
  <w:style w:type="table" w:customStyle="1" w:styleId="19">
    <w:name w:val="_Style 12"/>
    <w:basedOn w:val="9"/>
    <w:uiPriority w:val="0"/>
    <w:tblPr>
      <w:tblCellMar>
        <w:left w:w="115" w:type="dxa"/>
        <w:right w:w="115" w:type="dxa"/>
      </w:tblCellMar>
    </w:tblPr>
  </w:style>
  <w:style w:type="character" w:customStyle="1" w:styleId="20">
    <w:name w:val="Balloon Text Char"/>
    <w:basedOn w:val="8"/>
    <w:link w:val="10"/>
    <w:semiHidden/>
    <w:uiPriority w:val="99"/>
    <w:rPr>
      <w:rFonts w:ascii="Tahoma" w:hAnsi="Tahoma" w:cs="Tahoma"/>
      <w:sz w:val="16"/>
      <w:szCs w:val="16"/>
    </w:rPr>
  </w:style>
  <w:style w:type="character" w:customStyle="1" w:styleId="21">
    <w:name w:val="Header Char"/>
    <w:basedOn w:val="8"/>
    <w:link w:val="13"/>
    <w:uiPriority w:val="99"/>
  </w:style>
  <w:style w:type="character" w:customStyle="1" w:styleId="22">
    <w:name w:val="Footer Char"/>
    <w:basedOn w:val="8"/>
    <w:link w:val="12"/>
    <w:uiPriority w:val="99"/>
  </w:style>
  <w:style w:type="table" w:customStyle="1" w:styleId="23">
    <w:name w:val="Table Grid Light1"/>
    <w:basedOn w:val="9"/>
    <w:qFormat/>
    <w:uiPriority w:val="40"/>
    <w:rPr>
      <w:rFonts w:eastAsia="Times New Roman"/>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51</Pages>
  <Words>1964</Words>
  <Characters>11198</Characters>
  <Lines>93</Lines>
  <Paragraphs>26</Paragraphs>
  <TotalTime>116</TotalTime>
  <ScaleCrop>false</ScaleCrop>
  <LinksUpToDate>false</LinksUpToDate>
  <CharactersWithSpaces>13136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2019-01-15T14:03:00Z</dcterms:created>
  <dc:creator>kamal</dc:creator>
  <cp:lastModifiedBy>kamal</cp:lastModifiedBy>
  <dcterms:modified xsi:type="dcterms:W3CDTF">2026-06-18T18:13:40Z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276842FBB9864BCB9C88D15C2B1BD0C2_12</vt:lpwstr>
  </property>
</Properties>
</file>