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 Rivera</w:t>
      </w:r>
    </w:p>
    <w:p>
      <w:r>
        <w:t>Warehouse Lead, Example Co. 2019 - present</w:t>
      </w:r>
    </w:p>
    <w:p>
      <w:r>
        <w:t>Led a team of 9 and cut picking errors by 20%</w:t>
      </w:r>
    </w:p>
    <w:p>
      <w:r>
        <w:t>Trained new hires on safety procedures</w:t>
      </w:r>
    </w:p>
  </w:body>
</w:document>
</file>