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FD2" w:rsidRDefault="003C29A0" w:rsidP="003C29A0">
      <w:pPr>
        <w:jc w:val="center"/>
        <w:rPr>
          <w:b/>
        </w:rPr>
      </w:pPr>
      <w:r w:rsidRPr="003C29A0">
        <w:rPr>
          <w:b/>
        </w:rPr>
        <w:t>Инструкция по расчету стоимости доставки сборным грузом в УТЛ</w:t>
      </w:r>
    </w:p>
    <w:p w:rsidR="003C29A0" w:rsidRDefault="003C29A0" w:rsidP="003C29A0">
      <w:r>
        <w:t xml:space="preserve">           Для транспортных компаний</w:t>
      </w:r>
      <w:r w:rsidRPr="003C29A0">
        <w:t xml:space="preserve">, с которыми налажено взаимодействие через </w:t>
      </w:r>
      <w:r w:rsidRPr="003C29A0">
        <w:rPr>
          <w:lang w:val="en-US"/>
        </w:rPr>
        <w:t>API</w:t>
      </w:r>
      <w:r w:rsidRPr="003C29A0">
        <w:t>: ПЭК, ДЛ, Кашалот</w:t>
      </w:r>
      <w:r>
        <w:t xml:space="preserve"> в </w:t>
      </w:r>
      <w:r w:rsidRPr="003C29A0">
        <w:t>УТЛ</w:t>
      </w:r>
      <w:r>
        <w:t xml:space="preserve"> теперь</w:t>
      </w:r>
      <w:r w:rsidRPr="003C29A0">
        <w:t xml:space="preserve"> работает функционал проверки стоимости отправки груза сборными рейсами</w:t>
      </w:r>
      <w:r>
        <w:t xml:space="preserve"> с учетом всех наших скидок в этих ТК</w:t>
      </w:r>
      <w:r w:rsidRPr="003C29A0">
        <w:t xml:space="preserve">. </w:t>
      </w:r>
      <w:r w:rsidR="000F2E9C">
        <w:t>Можно сразу</w:t>
      </w:r>
      <w:r w:rsidRPr="003C29A0">
        <w:t xml:space="preserve"> определить какой компанией выгоднее</w:t>
      </w:r>
      <w:r w:rsidR="000F2E9C">
        <w:t xml:space="preserve"> отправить конкретный груз в указанный населенный пункт</w:t>
      </w:r>
      <w:r w:rsidRPr="003C29A0">
        <w:t xml:space="preserve">. </w:t>
      </w:r>
    </w:p>
    <w:p w:rsidR="000F2E9C" w:rsidRDefault="000F2E9C" w:rsidP="000F2E9C">
      <w:pPr>
        <w:pStyle w:val="a3"/>
        <w:numPr>
          <w:ilvl w:val="0"/>
          <w:numId w:val="1"/>
        </w:numPr>
      </w:pPr>
      <w:r>
        <w:t xml:space="preserve">Закидываем заказы в УТЛ, указав любую ТК, и формируем рейс. Далее выделяем рейс и через меню «Ещё» </w:t>
      </w:r>
      <w:r w:rsidR="00BA689F">
        <w:t xml:space="preserve">нажимаем </w:t>
      </w:r>
      <w:r w:rsidR="00F57F87">
        <w:t>«</w:t>
      </w:r>
      <w:r w:rsidR="00BA689F">
        <w:t>Получить стоимость рейса</w:t>
      </w:r>
      <w:r w:rsidR="00F57F87">
        <w:t>»</w:t>
      </w:r>
      <w:r w:rsidR="00BA689F">
        <w:t>.</w:t>
      </w:r>
    </w:p>
    <w:p w:rsidR="00BA689F" w:rsidRDefault="00BA689F" w:rsidP="00F57F87">
      <w:pPr>
        <w:ind w:left="495"/>
      </w:pPr>
      <w:r>
        <w:rPr>
          <w:noProof/>
          <w:lang w:eastAsia="ru-RU"/>
        </w:rPr>
        <w:drawing>
          <wp:inline distT="0" distB="0" distL="0" distR="0" wp14:anchorId="6CC022BC" wp14:editId="4FE9D77E">
            <wp:extent cx="6489479" cy="28670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3874" cy="287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28" w:rsidRDefault="0093779F" w:rsidP="00A13628">
      <w:pPr>
        <w:pStyle w:val="a3"/>
        <w:numPr>
          <w:ilvl w:val="0"/>
          <w:numId w:val="1"/>
        </w:numPr>
      </w:pPr>
      <w:r>
        <w:t>Получаем стоимость рейса по каждой из вышеперечисленных ТК</w:t>
      </w:r>
      <w:r w:rsidR="00A13628">
        <w:t>.</w:t>
      </w:r>
    </w:p>
    <w:p w:rsidR="0093779F" w:rsidRDefault="0093779F" w:rsidP="0093779F">
      <w:pPr>
        <w:ind w:left="495"/>
      </w:pPr>
      <w:r>
        <w:rPr>
          <w:noProof/>
          <w:lang w:eastAsia="ru-RU"/>
        </w:rPr>
        <w:drawing>
          <wp:inline distT="0" distB="0" distL="0" distR="0" wp14:anchorId="10D57415" wp14:editId="755B037C">
            <wp:extent cx="6645910" cy="3593465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9D" w:rsidRDefault="00724BFB" w:rsidP="002A559D">
      <w:pPr>
        <w:pStyle w:val="a3"/>
        <w:numPr>
          <w:ilvl w:val="0"/>
          <w:numId w:val="1"/>
        </w:numPr>
        <w:ind w:left="495"/>
      </w:pPr>
      <w:r>
        <w:t>Выбираем транспортную ком</w:t>
      </w:r>
      <w:r w:rsidR="002A559D">
        <w:t>п</w:t>
      </w:r>
      <w:r>
        <w:t>а</w:t>
      </w:r>
      <w:r w:rsidR="002A559D">
        <w:t>нию</w:t>
      </w:r>
      <w:r w:rsidR="00A13628">
        <w:t xml:space="preserve"> с наиболее выгодной стоимостью</w:t>
      </w:r>
      <w:r w:rsidR="002A559D">
        <w:t xml:space="preserve"> и меняем </w:t>
      </w:r>
      <w:proofErr w:type="gramStart"/>
      <w:r w:rsidR="002A559D">
        <w:t>ТК  рейса</w:t>
      </w:r>
      <w:proofErr w:type="gramEnd"/>
      <w:r w:rsidR="002A559D">
        <w:t xml:space="preserve"> на выбранную с помощью кнопки</w:t>
      </w:r>
      <w:r w:rsidR="001575A7">
        <w:t xml:space="preserve"> «Ещё»/</w:t>
      </w:r>
      <w:r w:rsidR="002A559D">
        <w:t>«Изменить ТК</w:t>
      </w:r>
      <w:r w:rsidR="003A357B">
        <w:t xml:space="preserve"> в Рейсе</w:t>
      </w:r>
      <w:r w:rsidR="002A559D">
        <w:t>»</w:t>
      </w:r>
    </w:p>
    <w:p w:rsidR="003A357B" w:rsidRDefault="003A357B" w:rsidP="003A357B">
      <w:pPr>
        <w:pStyle w:val="a3"/>
        <w:ind w:left="495"/>
      </w:pPr>
    </w:p>
    <w:p w:rsidR="002A559D" w:rsidRDefault="002A559D" w:rsidP="002A559D">
      <w:pPr>
        <w:ind w:left="495"/>
      </w:pPr>
    </w:p>
    <w:p w:rsidR="003A357B" w:rsidRDefault="003A357B" w:rsidP="003A357B"/>
    <w:p w:rsidR="003A357B" w:rsidRDefault="003A357B" w:rsidP="003A357B">
      <w:pPr>
        <w:ind w:left="495"/>
      </w:pPr>
      <w:r>
        <w:rPr>
          <w:noProof/>
          <w:lang w:eastAsia="ru-RU"/>
        </w:rPr>
        <w:lastRenderedPageBreak/>
        <w:drawing>
          <wp:inline distT="0" distB="0" distL="0" distR="0" wp14:anchorId="3EF331E3" wp14:editId="086C28C2">
            <wp:extent cx="6495829" cy="36004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4032" cy="361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7B" w:rsidRDefault="003A357B" w:rsidP="003A357B">
      <w:pPr>
        <w:pStyle w:val="a3"/>
        <w:numPr>
          <w:ilvl w:val="0"/>
          <w:numId w:val="1"/>
        </w:numPr>
      </w:pPr>
      <w:r>
        <w:t>Для того, чтобы изменить ТК в заказах, находящихся на планировании, можно воспользоваться кнопкой «Изменить ТК в заказах»</w:t>
      </w:r>
    </w:p>
    <w:p w:rsidR="00B73E12" w:rsidRDefault="00B73E12" w:rsidP="00B73E12">
      <w:pPr>
        <w:pStyle w:val="a3"/>
        <w:ind w:left="855"/>
      </w:pPr>
      <w:bookmarkStart w:id="0" w:name="_GoBack"/>
      <w:bookmarkEnd w:id="0"/>
    </w:p>
    <w:p w:rsidR="003A357B" w:rsidRPr="003C29A0" w:rsidRDefault="003A357B" w:rsidP="003A357B">
      <w:pPr>
        <w:ind w:left="495"/>
      </w:pPr>
      <w:r>
        <w:rPr>
          <w:noProof/>
          <w:lang w:eastAsia="ru-RU"/>
        </w:rPr>
        <w:drawing>
          <wp:inline distT="0" distB="0" distL="0" distR="0" wp14:anchorId="1E4CEDA0" wp14:editId="20C41BA7">
            <wp:extent cx="6645910" cy="2488565"/>
            <wp:effectExtent l="0" t="0" r="254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57B" w:rsidRPr="003C29A0" w:rsidSect="00BA68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C64DC"/>
    <w:multiLevelType w:val="hybridMultilevel"/>
    <w:tmpl w:val="41524C80"/>
    <w:lvl w:ilvl="0" w:tplc="B994E74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A0"/>
    <w:rsid w:val="00087241"/>
    <w:rsid w:val="000F2E9C"/>
    <w:rsid w:val="00152FD2"/>
    <w:rsid w:val="001575A7"/>
    <w:rsid w:val="002A559D"/>
    <w:rsid w:val="003A357B"/>
    <w:rsid w:val="003C29A0"/>
    <w:rsid w:val="00724BFB"/>
    <w:rsid w:val="0093779F"/>
    <w:rsid w:val="00A13628"/>
    <w:rsid w:val="00B73E12"/>
    <w:rsid w:val="00BA689F"/>
    <w:rsid w:val="00F5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3F7DC-9152-42C3-B792-4B40799A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Pwrs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Хартюнова Евгения Ивановна</dc:creator>
  <cp:keywords/>
  <dc:description/>
  <cp:lastModifiedBy>Хартюнова Евгения Ивановна</cp:lastModifiedBy>
  <cp:revision>4</cp:revision>
  <dcterms:created xsi:type="dcterms:W3CDTF">2021-02-18T07:55:00Z</dcterms:created>
  <dcterms:modified xsi:type="dcterms:W3CDTF">2021-02-19T14:54:00Z</dcterms:modified>
</cp:coreProperties>
</file>