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2" w:rsidRPr="00AA0168" w:rsidRDefault="00172132" w:rsidP="00AA0168">
      <w:pPr>
        <w:jc w:val="center"/>
        <w:rPr>
          <w:b/>
          <w:u w:val="single"/>
        </w:rPr>
      </w:pPr>
      <w:r w:rsidRPr="00AA0168">
        <w:rPr>
          <w:b/>
          <w:u w:val="single"/>
        </w:rPr>
        <w:t>Объе</w:t>
      </w:r>
      <w:r w:rsidR="00284613">
        <w:rPr>
          <w:b/>
          <w:u w:val="single"/>
        </w:rPr>
        <w:t>диненное рабочее место логиста.</w:t>
      </w:r>
    </w:p>
    <w:p w:rsidR="00962CD0" w:rsidRPr="00D4567C" w:rsidRDefault="00D4567C">
      <w:r>
        <w:t>При</w:t>
      </w:r>
      <w:r w:rsidR="00284613">
        <w:t xml:space="preserve"> запуске УТЛ открываем раздел «Маршрутизация»</w:t>
      </w:r>
      <w:r w:rsidR="00962CD0">
        <w:t xml:space="preserve"> </w:t>
      </w:r>
      <w:r w:rsidR="00284613">
        <w:t>и выбираем «</w:t>
      </w:r>
      <w:r w:rsidR="00962CD0">
        <w:t>Рабочее место логиста</w:t>
      </w:r>
      <w:r w:rsidR="00284613">
        <w:t>»</w:t>
      </w:r>
      <w:r w:rsidRPr="00D4567C">
        <w:t xml:space="preserve"> </w:t>
      </w:r>
      <w:r>
        <w:t xml:space="preserve">с тем типом доставки, которая </w:t>
      </w:r>
      <w:r w:rsidR="00284613">
        <w:t xml:space="preserve">нужна: </w:t>
      </w:r>
    </w:p>
    <w:p w:rsidR="00284613" w:rsidRDefault="00284613" w:rsidP="00FA1497">
      <w:r>
        <w:rPr>
          <w:noProof/>
          <w:lang w:eastAsia="ru-RU"/>
        </w:rPr>
        <w:drawing>
          <wp:inline distT="0" distB="0" distL="0" distR="0" wp14:anchorId="0A0A85D7" wp14:editId="097BD2C4">
            <wp:extent cx="3204376" cy="1035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041" cy="10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D0">
        <w:br/>
      </w:r>
      <w:r w:rsidR="00962CD0">
        <w:br/>
        <w:t xml:space="preserve">Открывается стандартное рабочее место, </w:t>
      </w:r>
      <w:r>
        <w:t>из которого при нажатии</w:t>
      </w:r>
      <w:r w:rsidR="00962CD0">
        <w:t xml:space="preserve"> на </w:t>
      </w:r>
      <w:r>
        <w:t xml:space="preserve">соответствующую кнопку можно перейти </w:t>
      </w:r>
      <w:r w:rsidR="00962CD0">
        <w:t>в рабочее место</w:t>
      </w:r>
      <w:r>
        <w:t xml:space="preserve"> с другим типом доставки</w:t>
      </w:r>
      <w:r w:rsidR="00962CD0">
        <w:t>.</w:t>
      </w:r>
      <w:r w:rsidR="00962CD0">
        <w:br/>
      </w:r>
      <w:r w:rsidR="00962CD0">
        <w:rPr>
          <w:noProof/>
          <w:lang w:eastAsia="ru-RU"/>
        </w:rPr>
        <w:drawing>
          <wp:inline distT="0" distB="0" distL="0" distR="0">
            <wp:extent cx="4977517" cy="156162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33" cy="15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E67">
        <w:t xml:space="preserve"> </w:t>
      </w:r>
      <w:r w:rsidR="00D73E67">
        <w:br/>
      </w:r>
      <w:r>
        <w:t xml:space="preserve">При этом в РМЛ </w:t>
      </w:r>
      <w:r w:rsidR="00FA1497">
        <w:t xml:space="preserve">будут показываться только те рейсы, которые </w:t>
      </w:r>
      <w:r>
        <w:t>относятся к этому типу доставки.</w:t>
      </w:r>
      <w:r>
        <w:rPr>
          <w:noProof/>
          <w:lang w:eastAsia="ru-RU"/>
        </w:rPr>
        <w:t xml:space="preserve"> </w:t>
      </w:r>
      <w:r w:rsidR="00FA1497">
        <w:rPr>
          <w:noProof/>
          <w:lang w:eastAsia="ru-RU"/>
        </w:rPr>
        <w:drawing>
          <wp:inline distT="0" distB="0" distL="0" distR="0">
            <wp:extent cx="5271715" cy="3395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159" cy="33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497">
        <w:br/>
      </w:r>
      <w:r w:rsidR="00FA1497">
        <w:rPr>
          <w:noProof/>
          <w:lang w:eastAsia="ru-RU"/>
        </w:rPr>
        <w:lastRenderedPageBreak/>
        <w:drawing>
          <wp:inline distT="0" distB="0" distL="0" distR="0">
            <wp:extent cx="5940425" cy="3601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497">
        <w:br/>
      </w:r>
      <w:r w:rsidR="003B438C">
        <w:t xml:space="preserve">Местная доставка – это </w:t>
      </w:r>
      <w:r w:rsidR="00B246E3">
        <w:t>доставка в пределах г</w:t>
      </w:r>
      <w:r w:rsidR="003B438C">
        <w:t>орода</w:t>
      </w:r>
      <w:r w:rsidR="00B246E3">
        <w:t xml:space="preserve"> ОП</w:t>
      </w:r>
      <w:r w:rsidR="003B438C">
        <w:t>, рейсы завершаются в день выезда</w:t>
      </w:r>
    </w:p>
    <w:p w:rsidR="003B438C" w:rsidRDefault="003B438C" w:rsidP="00FA1497">
      <w:r>
        <w:t>Региональная доставка – это доставка за пределы города</w:t>
      </w:r>
      <w:r w:rsidR="00B246E3">
        <w:t xml:space="preserve"> ОП</w:t>
      </w:r>
      <w:r>
        <w:t>. Это может быть доставка к клиентам, доставка в другое ОП или совмещение того и другого.</w:t>
      </w:r>
    </w:p>
    <w:p w:rsidR="003B438C" w:rsidRDefault="003B438C" w:rsidP="00FA1497">
      <w:r>
        <w:t xml:space="preserve">Транзитные рейсы – это рейсы, в которых участвует более двух ОП, в которых нужно выгружаться, а в промежуточном ОП возможно и загружаться для конечного ОП. Так же Транзитным может быть рейс с участием двух ОП и склада ОХ или </w:t>
      </w:r>
      <w:proofErr w:type="spellStart"/>
      <w:r>
        <w:t>георайона</w:t>
      </w:r>
      <w:proofErr w:type="spellEnd"/>
      <w:r>
        <w:t xml:space="preserve"> с клиентскими заказами. При этом рейс должен начинаться в одном ОП и заканчиваться в другом</w:t>
      </w:r>
      <w:r w:rsidR="00B246E3">
        <w:t xml:space="preserve">, </w:t>
      </w:r>
      <w:proofErr w:type="spellStart"/>
      <w:r w:rsidR="00B246E3">
        <w:t>георайон</w:t>
      </w:r>
      <w:proofErr w:type="spellEnd"/>
      <w:r w:rsidR="00B246E3">
        <w:t xml:space="preserve"> и склад ОХ быть точками завершения в таком рейсе не могут</w:t>
      </w:r>
      <w:r>
        <w:t>.</w:t>
      </w:r>
    </w:p>
    <w:p w:rsidR="00B246E3" w:rsidRDefault="00B246E3" w:rsidP="00FA1497">
      <w:r>
        <w:t>Сборные грузы – это грузы, которые мы передаем в терминал ТК сборных грузов для перемещения  на Терминал в городе клиента. В сборном рейсе могут быть грузы для самых разных городов по всей стране и не только.</w:t>
      </w:r>
    </w:p>
    <w:p w:rsidR="00EB5D20" w:rsidRDefault="00EB5D20" w:rsidP="00FA1497">
      <w:r>
        <w:t xml:space="preserve">Формируем рейсы в соответствующем РМЛ, там будет виден только относящийся к этому РМЛ тип заказов. При этом  заказы для транзитного рейса будут видны и в региональной доставке. А вот в транзитном месте видны лишь те заказы, которые попадают в транзитный </w:t>
      </w:r>
      <w:proofErr w:type="spellStart"/>
      <w:r>
        <w:t>георайон</w:t>
      </w:r>
      <w:proofErr w:type="spellEnd"/>
      <w:r>
        <w:t>. Заявки в ТК делаем тоже из соответствующего РМЛ. Из местной доставки создать заявку на регион не получится, и наоборот</w:t>
      </w:r>
    </w:p>
    <w:p w:rsidR="00B246E3" w:rsidRDefault="00B246E3" w:rsidP="00FA1497">
      <w:bookmarkStart w:id="0" w:name="_GoBack"/>
      <w:bookmarkEnd w:id="0"/>
    </w:p>
    <w:sectPr w:rsidR="00B24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32"/>
    <w:rsid w:val="00172132"/>
    <w:rsid w:val="00284613"/>
    <w:rsid w:val="002E320D"/>
    <w:rsid w:val="003B438C"/>
    <w:rsid w:val="004A6605"/>
    <w:rsid w:val="00962CD0"/>
    <w:rsid w:val="0099244E"/>
    <w:rsid w:val="009C49FF"/>
    <w:rsid w:val="00AA0168"/>
    <w:rsid w:val="00B246E3"/>
    <w:rsid w:val="00D4567C"/>
    <w:rsid w:val="00D73E67"/>
    <w:rsid w:val="00EB5D20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Хартюнова Евгения Ивановна</cp:lastModifiedBy>
  <cp:revision>7</cp:revision>
  <dcterms:created xsi:type="dcterms:W3CDTF">2020-04-24T17:59:00Z</dcterms:created>
  <dcterms:modified xsi:type="dcterms:W3CDTF">2023-02-03T14:17:00Z</dcterms:modified>
</cp:coreProperties>
</file>